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2520A" w:rsidRPr="00DC669B" w:rsidRDefault="00C2520A" w:rsidP="00DC669B">
      <w:pPr>
        <w:ind w:firstLine="4814"/>
        <w:rPr>
          <w:sz w:val="28"/>
          <w:szCs w:val="28"/>
        </w:rPr>
      </w:pPr>
      <w:r w:rsidRPr="00DC669B">
        <w:rPr>
          <w:sz w:val="28"/>
          <w:szCs w:val="28"/>
        </w:rPr>
        <w:t>ПРИЛОЖЕНИЕ</w:t>
      </w:r>
    </w:p>
    <w:p w:rsidR="00C2520A" w:rsidRPr="00DC669B" w:rsidRDefault="00C2520A" w:rsidP="00DC669B">
      <w:pPr>
        <w:ind w:firstLine="4814"/>
        <w:rPr>
          <w:sz w:val="28"/>
          <w:szCs w:val="28"/>
        </w:rPr>
      </w:pPr>
      <w:r w:rsidRPr="00DC669B">
        <w:rPr>
          <w:sz w:val="28"/>
          <w:szCs w:val="28"/>
        </w:rPr>
        <w:t xml:space="preserve">к решению Совета муниципального </w:t>
      </w:r>
    </w:p>
    <w:p w:rsidR="00C2520A" w:rsidRPr="00DC669B" w:rsidRDefault="00C2520A" w:rsidP="00DC669B">
      <w:pPr>
        <w:ind w:firstLine="4814"/>
        <w:rPr>
          <w:sz w:val="28"/>
          <w:szCs w:val="28"/>
        </w:rPr>
      </w:pPr>
      <w:r w:rsidRPr="00DC669B">
        <w:rPr>
          <w:sz w:val="28"/>
          <w:szCs w:val="28"/>
        </w:rPr>
        <w:t>образования Усть-Лабинский район</w:t>
      </w:r>
    </w:p>
    <w:p w:rsidR="00C2520A" w:rsidRPr="00DC669B" w:rsidRDefault="00C2520A" w:rsidP="00DC669B">
      <w:pPr>
        <w:ind w:firstLine="4814"/>
        <w:rPr>
          <w:sz w:val="28"/>
          <w:szCs w:val="28"/>
        </w:rPr>
      </w:pPr>
      <w:r w:rsidRPr="00DC669B">
        <w:rPr>
          <w:sz w:val="28"/>
          <w:szCs w:val="28"/>
        </w:rPr>
        <w:t xml:space="preserve">от </w:t>
      </w:r>
      <w:r>
        <w:rPr>
          <w:sz w:val="28"/>
          <w:szCs w:val="28"/>
        </w:rPr>
        <w:t>1</w:t>
      </w:r>
      <w:r w:rsidRPr="00DC669B">
        <w:rPr>
          <w:sz w:val="28"/>
          <w:szCs w:val="28"/>
        </w:rPr>
        <w:t>9 февраля 2026 года</w:t>
      </w:r>
    </w:p>
    <w:p w:rsidR="00C2520A" w:rsidRPr="00A75098" w:rsidRDefault="00C2520A" w:rsidP="00DC669B">
      <w:pPr>
        <w:ind w:left="4106" w:firstLine="708"/>
        <w:rPr>
          <w:sz w:val="28"/>
          <w:szCs w:val="28"/>
        </w:rPr>
      </w:pPr>
      <w:r w:rsidRPr="00DC669B">
        <w:rPr>
          <w:sz w:val="28"/>
          <w:szCs w:val="28"/>
        </w:rPr>
        <w:t>№ 6 протокол № 9</w:t>
      </w:r>
      <w:r>
        <w:rPr>
          <w:color w:val="000000"/>
          <w:sz w:val="28"/>
          <w:szCs w:val="28"/>
        </w:rPr>
        <w:t xml:space="preserve"> </w:t>
      </w:r>
    </w:p>
    <w:p w:rsidR="00C2520A" w:rsidRPr="00881C08" w:rsidRDefault="00C2520A" w:rsidP="002B2B89">
      <w:pPr>
        <w:jc w:val="both"/>
        <w:rPr>
          <w:sz w:val="28"/>
          <w:szCs w:val="28"/>
        </w:rPr>
      </w:pPr>
    </w:p>
    <w:p w:rsidR="00C2520A" w:rsidRPr="00881C08" w:rsidRDefault="00C2520A" w:rsidP="00956498">
      <w:pPr>
        <w:jc w:val="center"/>
        <w:rPr>
          <w:sz w:val="28"/>
          <w:szCs w:val="28"/>
        </w:rPr>
      </w:pPr>
    </w:p>
    <w:p w:rsidR="00C2520A" w:rsidRPr="00881C08" w:rsidRDefault="00C2520A" w:rsidP="00956498">
      <w:pPr>
        <w:jc w:val="center"/>
        <w:rPr>
          <w:sz w:val="28"/>
          <w:szCs w:val="28"/>
        </w:rPr>
      </w:pPr>
      <w:r w:rsidRPr="00881C08">
        <w:rPr>
          <w:sz w:val="28"/>
          <w:szCs w:val="28"/>
        </w:rPr>
        <w:t xml:space="preserve">ИЗМЕНЕНИЯ, </w:t>
      </w:r>
    </w:p>
    <w:p w:rsidR="00C2520A" w:rsidRPr="00881C08" w:rsidRDefault="00C2520A" w:rsidP="00956498">
      <w:pPr>
        <w:jc w:val="center"/>
        <w:rPr>
          <w:sz w:val="28"/>
          <w:szCs w:val="28"/>
        </w:rPr>
      </w:pPr>
      <w:r>
        <w:rPr>
          <w:sz w:val="28"/>
          <w:szCs w:val="28"/>
        </w:rPr>
        <w:t xml:space="preserve">ВНОСИМЫЕ </w:t>
      </w:r>
      <w:r w:rsidRPr="00881C08">
        <w:rPr>
          <w:sz w:val="28"/>
          <w:szCs w:val="28"/>
        </w:rPr>
        <w:t>В ГЕНЕРАЛЬНЫЙ ПЛАН БР</w:t>
      </w:r>
      <w:r>
        <w:rPr>
          <w:sz w:val="28"/>
          <w:szCs w:val="28"/>
        </w:rPr>
        <w:t xml:space="preserve">АТСКОГО  СЕЛЬСКОГО ПОСЕЛЕНИЯ </w:t>
      </w:r>
      <w:r w:rsidRPr="00881C08">
        <w:rPr>
          <w:sz w:val="28"/>
          <w:szCs w:val="28"/>
        </w:rPr>
        <w:t>УСТЬ-ЛАБИНСКОГО РАЙОНА</w:t>
      </w:r>
    </w:p>
    <w:p w:rsidR="00C2520A" w:rsidRPr="00881C08" w:rsidRDefault="00C2520A" w:rsidP="00956498">
      <w:pPr>
        <w:jc w:val="center"/>
        <w:rPr>
          <w:sz w:val="28"/>
          <w:szCs w:val="28"/>
        </w:rPr>
      </w:pPr>
    </w:p>
    <w:p w:rsidR="00C2520A" w:rsidRPr="00881C08" w:rsidRDefault="00C2520A" w:rsidP="00956498">
      <w:pPr>
        <w:jc w:val="center"/>
        <w:rPr>
          <w:sz w:val="28"/>
          <w:szCs w:val="28"/>
        </w:rPr>
      </w:pPr>
      <w:r w:rsidRPr="00881C08">
        <w:rPr>
          <w:sz w:val="28"/>
          <w:szCs w:val="28"/>
        </w:rPr>
        <w:t>Изложить генеральный план Братского сельского поселения Усть-Лабинского района в следующей редакции:</w:t>
      </w:r>
    </w:p>
    <w:p w:rsidR="00C2520A" w:rsidRPr="00881C08" w:rsidRDefault="00C2520A" w:rsidP="00956498">
      <w:pPr>
        <w:jc w:val="center"/>
        <w:rPr>
          <w:sz w:val="28"/>
          <w:szCs w:val="28"/>
        </w:rPr>
      </w:pPr>
    </w:p>
    <w:p w:rsidR="00C2520A" w:rsidRPr="00881C08" w:rsidRDefault="00C2520A" w:rsidP="002B2B89">
      <w:pPr>
        <w:snapToGrid w:val="0"/>
        <w:ind w:firstLine="708"/>
        <w:jc w:val="both"/>
        <w:rPr>
          <w:rFonts w:eastAsia="SimSun"/>
          <w:color w:val="000000"/>
          <w:sz w:val="28"/>
          <w:szCs w:val="28"/>
        </w:rPr>
      </w:pPr>
      <w:r w:rsidRPr="00881C08">
        <w:rPr>
          <w:rFonts w:eastAsia="SimSun"/>
          <w:color w:val="000000"/>
          <w:sz w:val="28"/>
          <w:szCs w:val="28"/>
        </w:rPr>
        <w:t xml:space="preserve">В генеральный план </w:t>
      </w:r>
      <w:r w:rsidRPr="00881C08">
        <w:rPr>
          <w:color w:val="000000"/>
          <w:sz w:val="28"/>
          <w:szCs w:val="28"/>
        </w:rPr>
        <w:t xml:space="preserve">Братского сельского поселения    Усть-Лабинского района, </w:t>
      </w:r>
      <w:r w:rsidRPr="00881C08">
        <w:rPr>
          <w:rStyle w:val="Emphasis"/>
          <w:rFonts w:eastAsia="SimSun"/>
          <w:i w:val="0"/>
          <w:color w:val="000000"/>
          <w:sz w:val="28"/>
          <w:szCs w:val="28"/>
        </w:rPr>
        <w:t xml:space="preserve">утвержденный решением Совета Братского сельского поселения                        Усть-Лабинского района </w:t>
      </w:r>
      <w:r w:rsidRPr="00881C08">
        <w:rPr>
          <w:bCs/>
          <w:color w:val="000000"/>
          <w:sz w:val="28"/>
          <w:szCs w:val="28"/>
        </w:rPr>
        <w:t xml:space="preserve">от 24 ноября </w:t>
      </w:r>
      <w:smartTag w:uri="urn:schemas-microsoft-com:office:smarttags" w:element="metricconverter">
        <w:smartTagPr>
          <w:attr w:name="ProductID" w:val="2011 г"/>
        </w:smartTagPr>
        <w:r w:rsidRPr="00881C08">
          <w:rPr>
            <w:bCs/>
            <w:color w:val="000000"/>
            <w:sz w:val="28"/>
            <w:szCs w:val="28"/>
          </w:rPr>
          <w:t>2011 г</w:t>
        </w:r>
      </w:smartTag>
      <w:r w:rsidRPr="00881C08">
        <w:rPr>
          <w:bCs/>
          <w:color w:val="000000"/>
          <w:sz w:val="28"/>
          <w:szCs w:val="28"/>
        </w:rPr>
        <w:t>. № 1 протокол № 36</w:t>
      </w:r>
      <w:r w:rsidRPr="00881C08">
        <w:rPr>
          <w:sz w:val="28"/>
          <w:szCs w:val="28"/>
          <w:lang w:eastAsia="en-US"/>
        </w:rPr>
        <w:t>»</w:t>
      </w:r>
      <w:r w:rsidRPr="00881C08">
        <w:rPr>
          <w:color w:val="000000"/>
          <w:sz w:val="28"/>
          <w:szCs w:val="28"/>
          <w:lang w:eastAsia="en-US"/>
        </w:rPr>
        <w:t xml:space="preserve"> (далее -генеральный план) </w:t>
      </w:r>
      <w:r w:rsidRPr="00881C08">
        <w:rPr>
          <w:rFonts w:eastAsia="SimSun"/>
          <w:color w:val="000000"/>
          <w:sz w:val="28"/>
          <w:szCs w:val="28"/>
        </w:rPr>
        <w:t xml:space="preserve">внести следующие изменения, изложив генеральный план в новой редакции: </w:t>
      </w:r>
    </w:p>
    <w:p w:rsidR="00C2520A" w:rsidRPr="00881C08" w:rsidRDefault="00C2520A" w:rsidP="006B2477">
      <w:pPr>
        <w:jc w:val="center"/>
        <w:rPr>
          <w:color w:val="000000"/>
          <w:sz w:val="28"/>
          <w:szCs w:val="28"/>
        </w:rPr>
      </w:pPr>
      <w:r w:rsidRPr="00881C08">
        <w:rPr>
          <w:color w:val="000000"/>
          <w:sz w:val="28"/>
          <w:szCs w:val="28"/>
        </w:rPr>
        <w:t>«</w:t>
      </w:r>
      <w:r w:rsidRPr="00881C08">
        <w:rPr>
          <w:rFonts w:eastAsia="SimSun"/>
          <w:color w:val="000000"/>
          <w:sz w:val="28"/>
          <w:szCs w:val="28"/>
        </w:rPr>
        <w:t>ПОЛОЖЕНИЕ О ТЕРРИТОРИАЛЬНОМ ПЛАНИРОВАНИИ</w:t>
      </w:r>
    </w:p>
    <w:p w:rsidR="00C2520A" w:rsidRPr="00881C08" w:rsidRDefault="00C2520A" w:rsidP="002B2B89">
      <w:pPr>
        <w:ind w:firstLine="708"/>
        <w:jc w:val="both"/>
        <w:rPr>
          <w:sz w:val="28"/>
          <w:szCs w:val="28"/>
        </w:rPr>
      </w:pPr>
      <w:bookmarkStart w:id="0" w:name="_Toc128674928"/>
      <w:r w:rsidRPr="00881C08">
        <w:rPr>
          <w:sz w:val="28"/>
          <w:szCs w:val="28"/>
        </w:rPr>
        <w:t>1.Сведения о видах, назначении и наименованиях планируемых для размещения объектов местного значения сельского поселения,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Start w:id="1" w:name="_Toc128674929"/>
      <w:bookmarkEnd w:id="0"/>
    </w:p>
    <w:p w:rsidR="00C2520A" w:rsidRPr="00881C08" w:rsidRDefault="00C2520A" w:rsidP="002B2B89">
      <w:pPr>
        <w:ind w:firstLine="708"/>
        <w:jc w:val="both"/>
        <w:rPr>
          <w:sz w:val="28"/>
          <w:szCs w:val="28"/>
        </w:rPr>
      </w:pPr>
      <w:r w:rsidRPr="00881C08">
        <w:rPr>
          <w:sz w:val="28"/>
          <w:szCs w:val="28"/>
        </w:rPr>
        <w:t>1.1 Объекты социально-бытового и культурного обслуживания</w:t>
      </w:r>
      <w:bookmarkEnd w:id="1"/>
    </w:p>
    <w:p w:rsidR="00C2520A" w:rsidRPr="00881C08" w:rsidRDefault="00C2520A" w:rsidP="002B2B89">
      <w:pPr>
        <w:ind w:firstLine="708"/>
        <w:jc w:val="both"/>
        <w:rPr>
          <w:sz w:val="28"/>
          <w:szCs w:val="28"/>
        </w:rPr>
      </w:pPr>
      <w:r w:rsidRPr="00881C08">
        <w:rPr>
          <w:sz w:val="28"/>
          <w:szCs w:val="28"/>
        </w:rPr>
        <w:t>Таблица 1</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органов местного самоуправле</w:t>
      </w:r>
      <w:r>
        <w:rPr>
          <w:sz w:val="28"/>
          <w:szCs w:val="28"/>
          <w:lang w:eastAsia="ar-SA"/>
        </w:rPr>
        <w:t xml:space="preserve">ния муниципального образования </w:t>
      </w:r>
      <w:r w:rsidRPr="00881C08">
        <w:rPr>
          <w:sz w:val="28"/>
          <w:szCs w:val="28"/>
          <w:lang w:eastAsia="ar-SA"/>
        </w:rPr>
        <w:t xml:space="preserve">Усть-Лабинский район информационно-телекоммуникационной сети «Интернет» (далее – на официальном сайте района) в </w:t>
      </w:r>
      <w:r w:rsidRPr="00881C08">
        <w:rPr>
          <w:sz w:val="28"/>
          <w:szCs w:val="28"/>
        </w:rPr>
        <w:t xml:space="preserve">разделе «градостроительная деятельность» </w:t>
      </w:r>
      <w:hyperlink r:id="rId7" w:history="1">
        <w:r w:rsidRPr="00881C08">
          <w:rPr>
            <w:sz w:val="28"/>
            <w:szCs w:val="28"/>
          </w:rPr>
          <w:t>http://www.adminustlabinsk.ru/</w:t>
        </w:r>
      </w:hyperlink>
      <w:r w:rsidRPr="00881C08">
        <w:rPr>
          <w:sz w:val="28"/>
          <w:szCs w:val="28"/>
        </w:rPr>
        <w:t>, на официальном сайте органов мес</w:t>
      </w:r>
      <w:r>
        <w:rPr>
          <w:sz w:val="28"/>
          <w:szCs w:val="28"/>
        </w:rPr>
        <w:t xml:space="preserve">тного самоуправления Братского </w:t>
      </w:r>
      <w:r w:rsidRPr="00881C08">
        <w:rPr>
          <w:sz w:val="28"/>
          <w:szCs w:val="28"/>
        </w:rPr>
        <w:t xml:space="preserve">сельского поселения ( далее- на официальном сайте поселения), в разделе «градостроительная деятельность» </w:t>
      </w:r>
      <w:bookmarkStart w:id="2" w:name="_Toc128674930"/>
      <w:r w:rsidRPr="00881C08">
        <w:rPr>
          <w:sz w:val="28"/>
          <w:szCs w:val="28"/>
        </w:rPr>
        <w:fldChar w:fldCharType="begin"/>
      </w:r>
      <w:r w:rsidRPr="00881C08">
        <w:rPr>
          <w:sz w:val="28"/>
          <w:szCs w:val="28"/>
        </w:rPr>
        <w:instrText xml:space="preserve"> HYPERLINK "https://www.nekrasovskoesp.ru" </w:instrText>
      </w:r>
      <w:r w:rsidRPr="00C05912">
        <w:rPr>
          <w:sz w:val="28"/>
          <w:szCs w:val="28"/>
        </w:rPr>
      </w:r>
      <w:r w:rsidRPr="00881C08">
        <w:rPr>
          <w:sz w:val="28"/>
          <w:szCs w:val="28"/>
        </w:rPr>
        <w:fldChar w:fldCharType="separate"/>
      </w:r>
      <w:r w:rsidRPr="00881C08">
        <w:rPr>
          <w:rStyle w:val="Hyperlink"/>
          <w:color w:val="auto"/>
          <w:sz w:val="28"/>
          <w:szCs w:val="28"/>
          <w:u w:val="none"/>
        </w:rPr>
        <w:t>https://bratskoesp.ru</w:t>
      </w:r>
      <w:r w:rsidRPr="00881C08">
        <w:rPr>
          <w:sz w:val="28"/>
          <w:szCs w:val="28"/>
        </w:rPr>
        <w:fldChar w:fldCharType="end"/>
      </w:r>
      <w:r w:rsidRPr="00881C08">
        <w:rPr>
          <w:sz w:val="28"/>
          <w:szCs w:val="28"/>
        </w:rPr>
        <w:t xml:space="preserve">. </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1.2 </w:t>
      </w:r>
      <w:r w:rsidRPr="00881C08">
        <w:rPr>
          <w:bCs/>
          <w:spacing w:val="-1"/>
          <w:sz w:val="28"/>
          <w:szCs w:val="28"/>
        </w:rPr>
        <w:t>Объекты инженерной и транспортной инфраструктуры</w:t>
      </w:r>
      <w:bookmarkEnd w:id="2"/>
      <w:r w:rsidRPr="00881C08">
        <w:rPr>
          <w:bCs/>
          <w:spacing w:val="-1"/>
          <w:sz w:val="28"/>
          <w:szCs w:val="28"/>
        </w:rPr>
        <w:t>, специального назначения, пожарной безопасности</w:t>
      </w:r>
    </w:p>
    <w:p w:rsidR="00C2520A" w:rsidRPr="00881C08" w:rsidRDefault="00C2520A" w:rsidP="002B2B89">
      <w:pPr>
        <w:widowControl w:val="0"/>
        <w:autoSpaceDE w:val="0"/>
        <w:autoSpaceDN w:val="0"/>
        <w:adjustRightInd w:val="0"/>
        <w:ind w:firstLine="708"/>
        <w:jc w:val="both"/>
        <w:rPr>
          <w:sz w:val="28"/>
          <w:szCs w:val="28"/>
        </w:rPr>
      </w:pPr>
      <w:r w:rsidRPr="00881C08">
        <w:rPr>
          <w:sz w:val="28"/>
          <w:szCs w:val="28"/>
        </w:rPr>
        <w:t>Таблица 2</w:t>
      </w:r>
    </w:p>
    <w:p w:rsidR="00C2520A" w:rsidRPr="00881C08" w:rsidRDefault="00C2520A" w:rsidP="002B2B89">
      <w:pPr>
        <w:autoSpaceDE w:val="0"/>
        <w:autoSpaceDN w:val="0"/>
        <w:adjustRightInd w:val="0"/>
        <w:ind w:firstLine="708"/>
        <w:jc w:val="both"/>
        <w:rPr>
          <w:sz w:val="28"/>
          <w:szCs w:val="28"/>
        </w:rPr>
      </w:pPr>
      <w:bookmarkStart w:id="3" w:name="_Toc128674931"/>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8"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9" w:history="1">
        <w:r w:rsidRPr="00881C08">
          <w:rPr>
            <w:rStyle w:val="Hyperlink"/>
            <w:color w:val="auto"/>
            <w:sz w:val="28"/>
            <w:szCs w:val="28"/>
            <w:u w:val="none"/>
          </w:rPr>
          <w:t>https://bratskoesp.ru</w:t>
        </w:r>
      </w:hyperlink>
      <w:r w:rsidRPr="00881C08">
        <w:rPr>
          <w:sz w:val="28"/>
          <w:szCs w:val="28"/>
        </w:rPr>
        <w:t xml:space="preserve">. </w:t>
      </w:r>
    </w:p>
    <w:p w:rsidR="00C2520A" w:rsidRPr="00881C08" w:rsidRDefault="00C2520A" w:rsidP="002B2B89">
      <w:pPr>
        <w:autoSpaceDE w:val="0"/>
        <w:autoSpaceDN w:val="0"/>
        <w:adjustRightInd w:val="0"/>
        <w:ind w:firstLine="708"/>
        <w:jc w:val="both"/>
        <w:rPr>
          <w:sz w:val="28"/>
          <w:szCs w:val="28"/>
        </w:rPr>
      </w:pPr>
      <w:r w:rsidRPr="00881C08">
        <w:rPr>
          <w:bCs/>
          <w:sz w:val="28"/>
          <w:szCs w:val="28"/>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3"/>
      <w:r w:rsidRPr="00881C08">
        <w:rPr>
          <w:bCs/>
          <w:sz w:val="28"/>
          <w:szCs w:val="28"/>
        </w:rPr>
        <w:t>.</w:t>
      </w:r>
      <w:bookmarkStart w:id="4" w:name="_Toc128674932"/>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2.1 </w:t>
      </w:r>
      <w:r w:rsidRPr="00881C08">
        <w:rPr>
          <w:bCs/>
          <w:spacing w:val="-1"/>
          <w:sz w:val="28"/>
          <w:szCs w:val="28"/>
        </w:rPr>
        <w:t>Жилого</w:t>
      </w:r>
      <w:r w:rsidRPr="00881C08">
        <w:rPr>
          <w:bCs/>
          <w:sz w:val="28"/>
          <w:szCs w:val="28"/>
        </w:rPr>
        <w:t xml:space="preserve"> </w:t>
      </w:r>
      <w:r w:rsidRPr="00881C08">
        <w:rPr>
          <w:bCs/>
          <w:spacing w:val="-2"/>
          <w:sz w:val="28"/>
          <w:szCs w:val="28"/>
        </w:rPr>
        <w:t>назначения</w:t>
      </w:r>
      <w:bookmarkEnd w:id="4"/>
    </w:p>
    <w:p w:rsidR="00C2520A" w:rsidRPr="00881C08" w:rsidRDefault="00C2520A" w:rsidP="002B2B89">
      <w:pPr>
        <w:widowControl w:val="0"/>
        <w:kinsoku w:val="0"/>
        <w:overflowPunct w:val="0"/>
        <w:autoSpaceDE w:val="0"/>
        <w:autoSpaceDN w:val="0"/>
        <w:adjustRightInd w:val="0"/>
        <w:spacing w:before="10"/>
        <w:ind w:firstLine="709"/>
        <w:jc w:val="both"/>
        <w:rPr>
          <w:sz w:val="28"/>
          <w:szCs w:val="28"/>
        </w:rPr>
      </w:pPr>
      <w:r w:rsidRPr="00881C08">
        <w:rPr>
          <w:sz w:val="28"/>
          <w:szCs w:val="28"/>
        </w:rPr>
        <w:t xml:space="preserve">Жилые зоны предусматриваются в целях создания для населения удобной, здоровой и безопасной среды проживания. Объекты и виды деятельности, </w:t>
      </w:r>
    </w:p>
    <w:p w:rsidR="00C2520A" w:rsidRPr="00881C08" w:rsidRDefault="00C2520A" w:rsidP="002B2B89">
      <w:pPr>
        <w:widowControl w:val="0"/>
        <w:kinsoku w:val="0"/>
        <w:overflowPunct w:val="0"/>
        <w:autoSpaceDE w:val="0"/>
        <w:autoSpaceDN w:val="0"/>
        <w:adjustRightInd w:val="0"/>
        <w:spacing w:before="10"/>
        <w:ind w:firstLine="709"/>
        <w:jc w:val="both"/>
        <w:rPr>
          <w:sz w:val="28"/>
          <w:szCs w:val="28"/>
        </w:rPr>
      </w:pPr>
    </w:p>
    <w:p w:rsidR="00C2520A" w:rsidRPr="00881C08" w:rsidRDefault="00C2520A" w:rsidP="002B2B89">
      <w:pPr>
        <w:widowControl w:val="0"/>
        <w:kinsoku w:val="0"/>
        <w:overflowPunct w:val="0"/>
        <w:autoSpaceDE w:val="0"/>
        <w:autoSpaceDN w:val="0"/>
        <w:adjustRightInd w:val="0"/>
        <w:spacing w:before="10"/>
        <w:ind w:firstLine="709"/>
        <w:jc w:val="both"/>
        <w:rPr>
          <w:sz w:val="28"/>
          <w:szCs w:val="28"/>
        </w:rPr>
      </w:pPr>
      <w:r w:rsidRPr="00881C08">
        <w:rPr>
          <w:sz w:val="28"/>
          <w:szCs w:val="28"/>
        </w:rPr>
        <w:t xml:space="preserve">несоответствующие требованиям СП 42.13330.2016. Свод правил. Градостроительство. Планировка и застройка городских и сельских </w:t>
      </w:r>
    </w:p>
    <w:p w:rsidR="00C2520A" w:rsidRPr="00881C08" w:rsidRDefault="00C2520A" w:rsidP="002B2B89">
      <w:pPr>
        <w:widowControl w:val="0"/>
        <w:kinsoku w:val="0"/>
        <w:overflowPunct w:val="0"/>
        <w:autoSpaceDE w:val="0"/>
        <w:autoSpaceDN w:val="0"/>
        <w:adjustRightInd w:val="0"/>
        <w:spacing w:before="10"/>
        <w:ind w:firstLine="709"/>
        <w:jc w:val="both"/>
        <w:rPr>
          <w:sz w:val="28"/>
          <w:szCs w:val="28"/>
        </w:rPr>
      </w:pPr>
      <w:r w:rsidRPr="00881C08">
        <w:rPr>
          <w:sz w:val="28"/>
          <w:szCs w:val="28"/>
        </w:rPr>
        <w:t>поселений. Актуализированная редакция СНиП 2.07.01-89*, не допускается размещать в жилых зонах.</w:t>
      </w:r>
    </w:p>
    <w:p w:rsidR="00C2520A" w:rsidRPr="00881C08" w:rsidRDefault="00C2520A" w:rsidP="002B2B89">
      <w:pPr>
        <w:widowControl w:val="0"/>
        <w:kinsoku w:val="0"/>
        <w:overflowPunct w:val="0"/>
        <w:autoSpaceDE w:val="0"/>
        <w:autoSpaceDN w:val="0"/>
        <w:adjustRightInd w:val="0"/>
        <w:ind w:firstLine="709"/>
        <w:jc w:val="both"/>
        <w:rPr>
          <w:sz w:val="28"/>
          <w:szCs w:val="28"/>
        </w:rPr>
      </w:pPr>
      <w:r w:rsidRPr="00881C08">
        <w:rPr>
          <w:sz w:val="28"/>
          <w:szCs w:val="28"/>
        </w:rPr>
        <w:t>В жилых зонах размещаются дома усадебные с приусадебными участками;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rsidR="00C2520A" w:rsidRPr="00881C08" w:rsidRDefault="00C2520A" w:rsidP="002B2B89">
      <w:pPr>
        <w:widowControl w:val="0"/>
        <w:kinsoku w:val="0"/>
        <w:overflowPunct w:val="0"/>
        <w:autoSpaceDE w:val="0"/>
        <w:autoSpaceDN w:val="0"/>
        <w:adjustRightInd w:val="0"/>
        <w:ind w:firstLine="709"/>
        <w:jc w:val="both"/>
        <w:rPr>
          <w:sz w:val="28"/>
          <w:szCs w:val="28"/>
        </w:rPr>
      </w:pPr>
      <w:r w:rsidRPr="00881C08">
        <w:rPr>
          <w:spacing w:val="-1"/>
          <w:sz w:val="28"/>
          <w:szCs w:val="28"/>
        </w:rPr>
        <w:t>Площадь:</w:t>
      </w:r>
      <w:r w:rsidRPr="00881C08">
        <w:rPr>
          <w:sz w:val="28"/>
          <w:szCs w:val="28"/>
        </w:rPr>
        <w:t xml:space="preserve"> </w:t>
      </w:r>
      <w:smartTag w:uri="urn:schemas-microsoft-com:office:smarttags" w:element="metricconverter">
        <w:smartTagPr>
          <w:attr w:name="ProductID" w:val="1061,88 га"/>
        </w:smartTagPr>
        <w:r w:rsidRPr="00881C08">
          <w:rPr>
            <w:sz w:val="28"/>
            <w:szCs w:val="28"/>
          </w:rPr>
          <w:t>1061,88 га</w:t>
        </w:r>
      </w:smartTag>
    </w:p>
    <w:p w:rsidR="00C2520A" w:rsidRPr="00881C08" w:rsidRDefault="00C2520A" w:rsidP="002B2B89">
      <w:pPr>
        <w:pStyle w:val="BodyText"/>
        <w:kinsoku w:val="0"/>
        <w:overflowPunct w:val="0"/>
        <w:spacing w:line="360" w:lineRule="auto"/>
        <w:rPr>
          <w:szCs w:val="28"/>
        </w:rPr>
      </w:pPr>
      <w:r w:rsidRPr="00881C08">
        <w:rPr>
          <w:szCs w:val="28"/>
        </w:rPr>
        <w:t xml:space="preserve">           Максимальная этажность застройки: 4 включая мансардный</w:t>
      </w:r>
    </w:p>
    <w:p w:rsidR="00C2520A" w:rsidRPr="00881C08" w:rsidRDefault="00C2520A" w:rsidP="002B2B89">
      <w:pPr>
        <w:widowControl w:val="0"/>
        <w:kinsoku w:val="0"/>
        <w:overflowPunct w:val="0"/>
        <w:autoSpaceDE w:val="0"/>
        <w:autoSpaceDN w:val="0"/>
        <w:adjustRightInd w:val="0"/>
        <w:ind w:firstLine="709"/>
        <w:jc w:val="both"/>
        <w:rPr>
          <w:spacing w:val="-2"/>
          <w:sz w:val="28"/>
          <w:szCs w:val="28"/>
        </w:rPr>
      </w:pPr>
      <w:r w:rsidRPr="00881C08">
        <w:rPr>
          <w:spacing w:val="-2"/>
          <w:sz w:val="28"/>
          <w:szCs w:val="28"/>
        </w:rPr>
        <w:t xml:space="preserve">Высота – не более </w:t>
      </w:r>
      <w:smartTag w:uri="urn:schemas-microsoft-com:office:smarttags" w:element="metricconverter">
        <w:smartTagPr>
          <w:attr w:name="ProductID" w:val="20 метров"/>
        </w:smartTagPr>
        <w:r w:rsidRPr="00881C08">
          <w:rPr>
            <w:spacing w:val="-2"/>
            <w:sz w:val="28"/>
            <w:szCs w:val="28"/>
          </w:rPr>
          <w:t>20 метров</w:t>
        </w:r>
      </w:smartTag>
    </w:p>
    <w:p w:rsidR="00C2520A" w:rsidRPr="00881C08" w:rsidRDefault="00C2520A" w:rsidP="002B2B89">
      <w:pPr>
        <w:widowControl w:val="0"/>
        <w:kinsoku w:val="0"/>
        <w:overflowPunct w:val="0"/>
        <w:autoSpaceDE w:val="0"/>
        <w:autoSpaceDN w:val="0"/>
        <w:adjustRightInd w:val="0"/>
        <w:spacing w:before="126"/>
        <w:ind w:firstLine="709"/>
        <w:jc w:val="both"/>
        <w:rPr>
          <w:sz w:val="28"/>
          <w:szCs w:val="28"/>
        </w:rPr>
      </w:pPr>
      <w:r w:rsidRPr="00881C08">
        <w:rPr>
          <w:bCs/>
          <w:spacing w:val="-1"/>
          <w:sz w:val="28"/>
          <w:szCs w:val="28"/>
        </w:rPr>
        <w:t>Объекты</w:t>
      </w:r>
      <w:r w:rsidRPr="00881C08">
        <w:rPr>
          <w:bCs/>
          <w:spacing w:val="-2"/>
          <w:sz w:val="28"/>
          <w:szCs w:val="28"/>
        </w:rPr>
        <w:t xml:space="preserve"> </w:t>
      </w:r>
      <w:r w:rsidRPr="00881C08">
        <w:rPr>
          <w:bCs/>
          <w:spacing w:val="-1"/>
          <w:sz w:val="28"/>
          <w:szCs w:val="28"/>
        </w:rPr>
        <w:t>местного</w:t>
      </w:r>
      <w:r w:rsidRPr="00881C08">
        <w:rPr>
          <w:bCs/>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spacing w:before="10"/>
        <w:ind w:firstLine="708"/>
        <w:jc w:val="both"/>
        <w:rPr>
          <w:bCs/>
          <w:sz w:val="28"/>
          <w:szCs w:val="28"/>
        </w:rPr>
      </w:pPr>
      <w:r w:rsidRPr="00881C08">
        <w:rPr>
          <w:bCs/>
          <w:spacing w:val="-1"/>
          <w:sz w:val="28"/>
          <w:szCs w:val="28"/>
        </w:rPr>
        <w:t>Таблица</w:t>
      </w:r>
      <w:r w:rsidRPr="00881C08">
        <w:rPr>
          <w:bCs/>
          <w:spacing w:val="-2"/>
          <w:sz w:val="28"/>
          <w:szCs w:val="28"/>
        </w:rPr>
        <w:t xml:space="preserve"> 3</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10"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11" w:history="1">
        <w:r w:rsidRPr="00881C08">
          <w:rPr>
            <w:rStyle w:val="Hyperlink"/>
            <w:color w:val="auto"/>
            <w:sz w:val="28"/>
            <w:szCs w:val="28"/>
            <w:u w:val="none"/>
          </w:rPr>
          <w:t>https://bratskoesp.ru</w:t>
        </w:r>
      </w:hyperlink>
      <w:r w:rsidRPr="00881C08">
        <w:rPr>
          <w:sz w:val="28"/>
          <w:szCs w:val="28"/>
        </w:rPr>
        <w:t xml:space="preserve">.  </w:t>
      </w:r>
    </w:p>
    <w:p w:rsidR="00C2520A" w:rsidRPr="00881C08" w:rsidRDefault="00C2520A" w:rsidP="002B2B89">
      <w:pPr>
        <w:autoSpaceDE w:val="0"/>
        <w:autoSpaceDN w:val="0"/>
        <w:adjustRightInd w:val="0"/>
        <w:ind w:firstLine="708"/>
        <w:jc w:val="both"/>
        <w:rPr>
          <w:sz w:val="28"/>
          <w:szCs w:val="28"/>
        </w:rPr>
      </w:pPr>
      <w:r w:rsidRPr="00881C08">
        <w:rPr>
          <w:bCs/>
          <w:spacing w:val="-1"/>
          <w:sz w:val="28"/>
          <w:szCs w:val="28"/>
        </w:rPr>
        <w:t>Объекты</w:t>
      </w:r>
      <w:r w:rsidRPr="00881C08">
        <w:rPr>
          <w:bCs/>
          <w:sz w:val="28"/>
          <w:szCs w:val="28"/>
        </w:rPr>
        <w:t xml:space="preserve"> </w:t>
      </w:r>
      <w:r w:rsidRPr="00881C08">
        <w:rPr>
          <w:bCs/>
          <w:spacing w:val="-1"/>
          <w:sz w:val="28"/>
          <w:szCs w:val="28"/>
        </w:rPr>
        <w:t>регионального</w:t>
      </w:r>
      <w:r w:rsidRPr="00881C08">
        <w:rPr>
          <w:bCs/>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ind w:firstLine="709"/>
        <w:jc w:val="both"/>
        <w:rPr>
          <w:bCs/>
          <w:sz w:val="28"/>
          <w:szCs w:val="28"/>
        </w:rPr>
      </w:pPr>
      <w:r w:rsidRPr="00881C08">
        <w:rPr>
          <w:bCs/>
          <w:sz w:val="28"/>
          <w:szCs w:val="28"/>
        </w:rPr>
        <w:t>Таблица 4</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12"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13" w:history="1">
        <w:r w:rsidRPr="00881C08">
          <w:rPr>
            <w:rStyle w:val="Hyperlink"/>
            <w:color w:val="auto"/>
            <w:sz w:val="28"/>
            <w:szCs w:val="28"/>
            <w:u w:val="none"/>
          </w:rPr>
          <w:t>https://bratskoesp.ru</w:t>
        </w:r>
      </w:hyperlink>
      <w:r w:rsidRPr="00881C08">
        <w:rPr>
          <w:sz w:val="28"/>
          <w:szCs w:val="28"/>
        </w:rPr>
        <w:t xml:space="preserve">.   </w:t>
      </w:r>
    </w:p>
    <w:p w:rsidR="00C2520A" w:rsidRPr="00881C08" w:rsidRDefault="00C2520A" w:rsidP="002B2B89">
      <w:pPr>
        <w:autoSpaceDE w:val="0"/>
        <w:autoSpaceDN w:val="0"/>
        <w:adjustRightInd w:val="0"/>
        <w:ind w:firstLine="708"/>
        <w:jc w:val="both"/>
        <w:rPr>
          <w:sz w:val="28"/>
          <w:szCs w:val="28"/>
        </w:rPr>
      </w:pPr>
      <w:r w:rsidRPr="00881C08">
        <w:rPr>
          <w:bCs/>
          <w:spacing w:val="-1"/>
          <w:sz w:val="28"/>
          <w:szCs w:val="28"/>
        </w:rPr>
        <w:t>Объекты</w:t>
      </w:r>
      <w:r w:rsidRPr="00881C08">
        <w:rPr>
          <w:bCs/>
          <w:sz w:val="28"/>
          <w:szCs w:val="28"/>
        </w:rPr>
        <w:t xml:space="preserve"> </w:t>
      </w:r>
      <w:r w:rsidRPr="00881C08">
        <w:rPr>
          <w:bCs/>
          <w:spacing w:val="-1"/>
          <w:sz w:val="28"/>
          <w:szCs w:val="28"/>
        </w:rPr>
        <w:t>федерального</w:t>
      </w:r>
      <w:r w:rsidRPr="00881C08">
        <w:rPr>
          <w:bCs/>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ind w:firstLine="709"/>
        <w:jc w:val="both"/>
        <w:rPr>
          <w:bCs/>
          <w:sz w:val="28"/>
          <w:szCs w:val="28"/>
        </w:rPr>
      </w:pPr>
      <w:r w:rsidRPr="00881C08">
        <w:rPr>
          <w:bCs/>
          <w:sz w:val="28"/>
          <w:szCs w:val="28"/>
        </w:rPr>
        <w:t>Таблица 5</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14"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15" w:history="1">
        <w:r w:rsidRPr="00881C08">
          <w:rPr>
            <w:rStyle w:val="Hyperlink"/>
            <w:color w:val="auto"/>
            <w:sz w:val="28"/>
            <w:szCs w:val="28"/>
            <w:u w:val="none"/>
          </w:rPr>
          <w:t>https://bratskoesp.ru</w:t>
        </w:r>
      </w:hyperlink>
      <w:r w:rsidRPr="00881C08">
        <w:rPr>
          <w:sz w:val="28"/>
          <w:szCs w:val="28"/>
        </w:rPr>
        <w:t xml:space="preserve"> . </w:t>
      </w:r>
    </w:p>
    <w:p w:rsidR="00C2520A" w:rsidRPr="00881C08" w:rsidRDefault="00C2520A" w:rsidP="002B2B89">
      <w:pPr>
        <w:autoSpaceDE w:val="0"/>
        <w:autoSpaceDN w:val="0"/>
        <w:adjustRightInd w:val="0"/>
        <w:ind w:firstLine="708"/>
        <w:jc w:val="both"/>
        <w:rPr>
          <w:sz w:val="28"/>
          <w:szCs w:val="28"/>
        </w:rPr>
      </w:pPr>
      <w:bookmarkStart w:id="5" w:name="_Toc128674933"/>
      <w:r w:rsidRPr="00881C08">
        <w:rPr>
          <w:bCs/>
          <w:sz w:val="28"/>
          <w:szCs w:val="28"/>
        </w:rPr>
        <w:t>2.2. Общественно-деловая зона</w:t>
      </w:r>
      <w:bookmarkEnd w:id="5"/>
    </w:p>
    <w:p w:rsidR="00C2520A" w:rsidRPr="00881C08" w:rsidRDefault="00C2520A" w:rsidP="002B2B89">
      <w:pPr>
        <w:autoSpaceDE w:val="0"/>
        <w:autoSpaceDN w:val="0"/>
        <w:adjustRightInd w:val="0"/>
        <w:ind w:firstLine="708"/>
        <w:jc w:val="both"/>
        <w:rPr>
          <w:sz w:val="28"/>
          <w:szCs w:val="28"/>
        </w:rPr>
      </w:pPr>
      <w:r w:rsidRPr="00881C08">
        <w:rPr>
          <w:sz w:val="28"/>
          <w:szCs w:val="28"/>
        </w:rPr>
        <w:t>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C2520A" w:rsidRPr="00881C08" w:rsidRDefault="00C2520A" w:rsidP="002B2B89">
      <w:pPr>
        <w:widowControl w:val="0"/>
        <w:kinsoku w:val="0"/>
        <w:overflowPunct w:val="0"/>
        <w:autoSpaceDE w:val="0"/>
        <w:autoSpaceDN w:val="0"/>
        <w:adjustRightInd w:val="0"/>
        <w:ind w:firstLine="284"/>
        <w:jc w:val="both"/>
        <w:rPr>
          <w:spacing w:val="-2"/>
          <w:sz w:val="28"/>
          <w:szCs w:val="28"/>
        </w:rPr>
      </w:pPr>
      <w:r w:rsidRPr="00881C08">
        <w:rPr>
          <w:sz w:val="28"/>
          <w:szCs w:val="28"/>
        </w:rPr>
        <w:t>Этажность</w:t>
      </w:r>
      <w:r w:rsidRPr="00881C08">
        <w:rPr>
          <w:spacing w:val="1"/>
          <w:sz w:val="28"/>
          <w:szCs w:val="28"/>
        </w:rPr>
        <w:t xml:space="preserve"> </w:t>
      </w:r>
      <w:r w:rsidRPr="00881C08">
        <w:rPr>
          <w:spacing w:val="-1"/>
          <w:sz w:val="28"/>
          <w:szCs w:val="28"/>
        </w:rPr>
        <w:t>застройки:</w:t>
      </w:r>
      <w:r w:rsidRPr="00881C08">
        <w:rPr>
          <w:spacing w:val="1"/>
          <w:sz w:val="28"/>
          <w:szCs w:val="28"/>
        </w:rPr>
        <w:t xml:space="preserve"> 4</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spacing w:val="-1"/>
          <w:sz w:val="28"/>
          <w:szCs w:val="28"/>
        </w:rPr>
        <w:t>Площадь:</w:t>
      </w:r>
      <w:r w:rsidRPr="00881C08">
        <w:rPr>
          <w:sz w:val="28"/>
          <w:szCs w:val="28"/>
        </w:rPr>
        <w:t xml:space="preserve"> </w:t>
      </w:r>
      <w:smartTag w:uri="urn:schemas-microsoft-com:office:smarttags" w:element="metricconverter">
        <w:smartTagPr>
          <w:attr w:name="ProductID" w:val="38,82 га"/>
        </w:smartTagPr>
        <w:r w:rsidRPr="00881C08">
          <w:rPr>
            <w:sz w:val="28"/>
            <w:szCs w:val="28"/>
          </w:rPr>
          <w:t>38,82</w:t>
        </w:r>
        <w:r w:rsidRPr="00881C08">
          <w:rPr>
            <w:bCs/>
            <w:sz w:val="28"/>
            <w:szCs w:val="28"/>
          </w:rPr>
          <w:t xml:space="preserve"> </w:t>
        </w:r>
        <w:r w:rsidRPr="00881C08">
          <w:rPr>
            <w:sz w:val="28"/>
            <w:szCs w:val="28"/>
          </w:rPr>
          <w:t>га</w:t>
        </w:r>
      </w:smartTag>
      <w:r w:rsidRPr="00881C08">
        <w:rPr>
          <w:sz w:val="28"/>
          <w:szCs w:val="28"/>
        </w:rPr>
        <w:t xml:space="preserve"> </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bCs/>
          <w:spacing w:val="-1"/>
          <w:sz w:val="28"/>
          <w:szCs w:val="28"/>
        </w:rPr>
        <w:t>Объекты</w:t>
      </w:r>
      <w:r w:rsidRPr="00881C08">
        <w:rPr>
          <w:bCs/>
          <w:spacing w:val="-2"/>
          <w:sz w:val="28"/>
          <w:szCs w:val="28"/>
        </w:rPr>
        <w:t xml:space="preserve"> </w:t>
      </w:r>
      <w:r w:rsidRPr="00881C08">
        <w:rPr>
          <w:bCs/>
          <w:spacing w:val="-1"/>
          <w:sz w:val="28"/>
          <w:szCs w:val="28"/>
        </w:rPr>
        <w:t>местного</w:t>
      </w:r>
      <w:r w:rsidRPr="00881C08">
        <w:rPr>
          <w:bCs/>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sz w:val="28"/>
          <w:szCs w:val="28"/>
        </w:rPr>
        <w:t>Таблица 6</w:t>
      </w:r>
    </w:p>
    <w:p w:rsidR="00C2520A" w:rsidRPr="00881C08" w:rsidRDefault="00C2520A" w:rsidP="002B2B89">
      <w:pPr>
        <w:autoSpaceDE w:val="0"/>
        <w:autoSpaceDN w:val="0"/>
        <w:adjustRightInd w:val="0"/>
        <w:ind w:firstLine="284"/>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16" w:history="1">
        <w:r w:rsidRPr="00881C08">
          <w:rPr>
            <w:rStyle w:val="Hyperlink"/>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17" w:history="1">
        <w:r w:rsidRPr="00881C08">
          <w:rPr>
            <w:rStyle w:val="Hyperlink"/>
            <w:sz w:val="28"/>
            <w:szCs w:val="28"/>
          </w:rPr>
          <w:t>https://bratskoesp.ru</w:t>
        </w:r>
      </w:hyperlink>
      <w:r w:rsidRPr="00881C08">
        <w:rPr>
          <w:sz w:val="28"/>
          <w:szCs w:val="28"/>
        </w:rPr>
        <w:t xml:space="preserve">.   </w:t>
      </w:r>
    </w:p>
    <w:p w:rsidR="00C2520A" w:rsidRPr="00881C08" w:rsidRDefault="00C2520A" w:rsidP="002B2B89">
      <w:pPr>
        <w:autoSpaceDE w:val="0"/>
        <w:autoSpaceDN w:val="0"/>
        <w:adjustRightInd w:val="0"/>
        <w:ind w:firstLine="284"/>
        <w:jc w:val="both"/>
        <w:rPr>
          <w:sz w:val="28"/>
          <w:szCs w:val="28"/>
        </w:rPr>
      </w:pPr>
      <w:r w:rsidRPr="00881C08">
        <w:rPr>
          <w:bCs/>
          <w:spacing w:val="-1"/>
          <w:sz w:val="28"/>
          <w:szCs w:val="28"/>
        </w:rPr>
        <w:t>Объекты</w:t>
      </w:r>
      <w:r w:rsidRPr="00881C08">
        <w:rPr>
          <w:bCs/>
          <w:sz w:val="28"/>
          <w:szCs w:val="28"/>
        </w:rPr>
        <w:t xml:space="preserve"> </w:t>
      </w:r>
      <w:r w:rsidRPr="00881C08">
        <w:rPr>
          <w:bCs/>
          <w:spacing w:val="-1"/>
          <w:sz w:val="28"/>
          <w:szCs w:val="28"/>
        </w:rPr>
        <w:t>регионального</w:t>
      </w:r>
      <w:r w:rsidRPr="00881C08">
        <w:rPr>
          <w:bCs/>
          <w:spacing w:val="-2"/>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bCs/>
          <w:spacing w:val="-2"/>
          <w:sz w:val="28"/>
          <w:szCs w:val="28"/>
        </w:rPr>
        <w:t>Таблица 7</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18"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19" w:history="1">
        <w:r w:rsidRPr="00881C08">
          <w:rPr>
            <w:rStyle w:val="Hyperlink"/>
            <w:sz w:val="28"/>
            <w:szCs w:val="28"/>
          </w:rPr>
          <w:t>https://bratskoesp.ru</w:t>
        </w:r>
      </w:hyperlink>
      <w:r w:rsidRPr="00881C08">
        <w:rPr>
          <w:sz w:val="28"/>
          <w:szCs w:val="28"/>
        </w:rPr>
        <w:t xml:space="preserve">,   </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bCs/>
          <w:spacing w:val="-1"/>
          <w:sz w:val="28"/>
          <w:szCs w:val="28"/>
        </w:rPr>
        <w:t>Объекты</w:t>
      </w:r>
      <w:r w:rsidRPr="00881C08">
        <w:rPr>
          <w:bCs/>
          <w:sz w:val="28"/>
          <w:szCs w:val="28"/>
        </w:rPr>
        <w:t xml:space="preserve"> </w:t>
      </w:r>
      <w:r w:rsidRPr="00881C08">
        <w:rPr>
          <w:bCs/>
          <w:spacing w:val="-1"/>
          <w:sz w:val="28"/>
          <w:szCs w:val="28"/>
        </w:rPr>
        <w:t>федерального</w:t>
      </w:r>
      <w:r w:rsidRPr="00881C08">
        <w:rPr>
          <w:bCs/>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bCs/>
          <w:sz w:val="28"/>
          <w:szCs w:val="28"/>
        </w:rPr>
        <w:t>Таблица 8</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20"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21" w:history="1">
        <w:r w:rsidRPr="00881C08">
          <w:rPr>
            <w:rStyle w:val="Hyperlink"/>
            <w:sz w:val="28"/>
            <w:szCs w:val="28"/>
          </w:rPr>
          <w:t>https://bratskoesp.ru</w:t>
        </w:r>
      </w:hyperlink>
      <w:r w:rsidRPr="00881C08">
        <w:rPr>
          <w:sz w:val="28"/>
          <w:szCs w:val="28"/>
        </w:rPr>
        <w:t xml:space="preserve">, </w:t>
      </w:r>
      <w:r w:rsidRPr="00881C08">
        <w:rPr>
          <w:color w:val="000000"/>
          <w:sz w:val="28"/>
          <w:szCs w:val="28"/>
        </w:rPr>
        <w:t xml:space="preserve"> </w:t>
      </w:r>
    </w:p>
    <w:p w:rsidR="00C2520A" w:rsidRPr="00881C08" w:rsidRDefault="00C2520A" w:rsidP="002B2B89">
      <w:pPr>
        <w:pStyle w:val="Heading4"/>
        <w:numPr>
          <w:ilvl w:val="0"/>
          <w:numId w:val="0"/>
        </w:numPr>
        <w:rPr>
          <w:szCs w:val="28"/>
        </w:rPr>
      </w:pPr>
      <w:bookmarkStart w:id="6" w:name="_Toc128674934"/>
      <w:r w:rsidRPr="00881C08">
        <w:rPr>
          <w:bCs/>
          <w:szCs w:val="28"/>
        </w:rPr>
        <w:t xml:space="preserve">   2.3. Зона рекреационного назначения</w:t>
      </w:r>
      <w:bookmarkEnd w:id="6"/>
    </w:p>
    <w:p w:rsidR="00C2520A" w:rsidRPr="00881C08" w:rsidRDefault="00C2520A" w:rsidP="002B2B89">
      <w:pPr>
        <w:widowControl w:val="0"/>
        <w:kinsoku w:val="0"/>
        <w:overflowPunct w:val="0"/>
        <w:autoSpaceDE w:val="0"/>
        <w:autoSpaceDN w:val="0"/>
        <w:adjustRightInd w:val="0"/>
        <w:ind w:firstLine="709"/>
        <w:jc w:val="both"/>
        <w:rPr>
          <w:spacing w:val="-1"/>
          <w:sz w:val="28"/>
          <w:szCs w:val="28"/>
        </w:rPr>
      </w:pPr>
      <w:r w:rsidRPr="00881C08">
        <w:rPr>
          <w:spacing w:val="-1"/>
          <w:sz w:val="28"/>
          <w:szCs w:val="28"/>
        </w:rPr>
        <w:t>Зоны рекреационного назначения предназначены для организации мест отдыха населения - парки, сады, городские леса, лесопарки, пляжи и иные объекты. В рекреационные зоны могут включаться особо охраняемые природные территории и природные объекты. На территории рекреационных зон не допускается строительство и расширение действующих промышленных, коммунальных и складских объектов.</w:t>
      </w:r>
    </w:p>
    <w:p w:rsidR="00C2520A" w:rsidRPr="00881C08" w:rsidRDefault="00C2520A" w:rsidP="002B2B89">
      <w:pPr>
        <w:widowControl w:val="0"/>
        <w:kinsoku w:val="0"/>
        <w:overflowPunct w:val="0"/>
        <w:autoSpaceDE w:val="0"/>
        <w:autoSpaceDN w:val="0"/>
        <w:adjustRightInd w:val="0"/>
        <w:ind w:firstLine="709"/>
        <w:jc w:val="both"/>
        <w:rPr>
          <w:sz w:val="28"/>
          <w:szCs w:val="28"/>
        </w:rPr>
      </w:pPr>
      <w:r w:rsidRPr="00881C08">
        <w:rPr>
          <w:spacing w:val="-1"/>
          <w:sz w:val="28"/>
          <w:szCs w:val="28"/>
        </w:rPr>
        <w:t>Площадь:</w:t>
      </w:r>
      <w:r w:rsidRPr="00881C08">
        <w:rPr>
          <w:sz w:val="28"/>
          <w:szCs w:val="28"/>
        </w:rPr>
        <w:t xml:space="preserve"> </w:t>
      </w:r>
      <w:smartTag w:uri="urn:schemas-microsoft-com:office:smarttags" w:element="metricconverter">
        <w:smartTagPr>
          <w:attr w:name="ProductID" w:val="118,02 га"/>
        </w:smartTagPr>
        <w:r w:rsidRPr="00881C08">
          <w:rPr>
            <w:sz w:val="28"/>
            <w:szCs w:val="28"/>
          </w:rPr>
          <w:t>118,02 га</w:t>
        </w:r>
      </w:smartTag>
      <w:r w:rsidRPr="00881C08">
        <w:rPr>
          <w:sz w:val="28"/>
          <w:szCs w:val="28"/>
        </w:rPr>
        <w:t xml:space="preserve"> </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bCs/>
          <w:spacing w:val="-1"/>
          <w:sz w:val="28"/>
          <w:szCs w:val="28"/>
        </w:rPr>
        <w:t>Объекты</w:t>
      </w:r>
      <w:r w:rsidRPr="00881C08">
        <w:rPr>
          <w:bCs/>
          <w:spacing w:val="-2"/>
          <w:sz w:val="28"/>
          <w:szCs w:val="28"/>
        </w:rPr>
        <w:t xml:space="preserve"> </w:t>
      </w:r>
      <w:r w:rsidRPr="00881C08">
        <w:rPr>
          <w:bCs/>
          <w:spacing w:val="-1"/>
          <w:sz w:val="28"/>
          <w:szCs w:val="28"/>
        </w:rPr>
        <w:t>местного</w:t>
      </w:r>
      <w:r w:rsidRPr="00881C08">
        <w:rPr>
          <w:bCs/>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ind w:firstLine="284"/>
        <w:jc w:val="both"/>
        <w:rPr>
          <w:sz w:val="28"/>
          <w:szCs w:val="28"/>
        </w:rPr>
      </w:pPr>
      <w:r w:rsidRPr="00881C08">
        <w:rPr>
          <w:sz w:val="28"/>
          <w:szCs w:val="28"/>
        </w:rPr>
        <w:t>Таблица 9</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22"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23" w:history="1">
        <w:r w:rsidRPr="00881C08">
          <w:rPr>
            <w:rStyle w:val="Hyperlink"/>
            <w:sz w:val="28"/>
            <w:szCs w:val="28"/>
          </w:rPr>
          <w:t>https://bratskoesp.ru</w:t>
        </w:r>
      </w:hyperlink>
      <w:r w:rsidRPr="00881C08">
        <w:rPr>
          <w:sz w:val="28"/>
          <w:szCs w:val="28"/>
        </w:rPr>
        <w:t>.</w:t>
      </w:r>
      <w:r w:rsidRPr="00881C08">
        <w:rPr>
          <w:color w:val="000000"/>
          <w:sz w:val="28"/>
          <w:szCs w:val="28"/>
        </w:rPr>
        <w:t xml:space="preserve">  </w:t>
      </w:r>
    </w:p>
    <w:p w:rsidR="00C2520A" w:rsidRPr="00881C08" w:rsidRDefault="00C2520A" w:rsidP="002B2B89">
      <w:pPr>
        <w:autoSpaceDE w:val="0"/>
        <w:autoSpaceDN w:val="0"/>
        <w:adjustRightInd w:val="0"/>
        <w:ind w:firstLine="708"/>
        <w:jc w:val="both"/>
        <w:rPr>
          <w:sz w:val="28"/>
          <w:szCs w:val="28"/>
        </w:rPr>
      </w:pPr>
      <w:r w:rsidRPr="00881C08">
        <w:rPr>
          <w:bCs/>
          <w:spacing w:val="-1"/>
          <w:sz w:val="28"/>
          <w:szCs w:val="28"/>
        </w:rPr>
        <w:t>Объекты</w:t>
      </w:r>
      <w:r w:rsidRPr="00881C08">
        <w:rPr>
          <w:bCs/>
          <w:sz w:val="28"/>
          <w:szCs w:val="28"/>
        </w:rPr>
        <w:t xml:space="preserve"> </w:t>
      </w:r>
      <w:r w:rsidRPr="00881C08">
        <w:rPr>
          <w:bCs/>
          <w:spacing w:val="-1"/>
          <w:sz w:val="28"/>
          <w:szCs w:val="28"/>
        </w:rPr>
        <w:t>регионального</w:t>
      </w:r>
      <w:r w:rsidRPr="00881C08">
        <w:rPr>
          <w:bCs/>
          <w:sz w:val="28"/>
          <w:szCs w:val="28"/>
        </w:rPr>
        <w:t xml:space="preserve"> </w:t>
      </w:r>
      <w:r w:rsidRPr="00881C08">
        <w:rPr>
          <w:bCs/>
          <w:spacing w:val="-1"/>
          <w:sz w:val="28"/>
          <w:szCs w:val="28"/>
        </w:rPr>
        <w:t>значения</w:t>
      </w:r>
    </w:p>
    <w:p w:rsidR="00C2520A" w:rsidRPr="00881C08" w:rsidRDefault="00C2520A" w:rsidP="002B2B89">
      <w:pPr>
        <w:widowControl w:val="0"/>
        <w:kinsoku w:val="0"/>
        <w:overflowPunct w:val="0"/>
        <w:autoSpaceDE w:val="0"/>
        <w:autoSpaceDN w:val="0"/>
        <w:adjustRightInd w:val="0"/>
        <w:ind w:firstLine="709"/>
        <w:jc w:val="both"/>
        <w:rPr>
          <w:bCs/>
          <w:sz w:val="28"/>
          <w:szCs w:val="28"/>
        </w:rPr>
      </w:pPr>
      <w:r w:rsidRPr="00881C08">
        <w:rPr>
          <w:bCs/>
          <w:sz w:val="28"/>
          <w:szCs w:val="28"/>
        </w:rPr>
        <w:t>Таблица 10</w:t>
      </w:r>
    </w:p>
    <w:p w:rsidR="00C2520A" w:rsidRPr="00881C08" w:rsidRDefault="00C2520A" w:rsidP="002B2B89">
      <w:pPr>
        <w:autoSpaceDE w:val="0"/>
        <w:autoSpaceDN w:val="0"/>
        <w:adjustRightInd w:val="0"/>
        <w:ind w:firstLine="708"/>
        <w:jc w:val="both"/>
        <w:rPr>
          <w:sz w:val="28"/>
          <w:szCs w:val="28"/>
        </w:rPr>
      </w:pPr>
      <w:r w:rsidRPr="00881C08">
        <w:rPr>
          <w:sz w:val="28"/>
          <w:szCs w:val="28"/>
        </w:rPr>
        <w:t xml:space="preserve">Данная таблица в полном объеме размещена на официальном сайте </w:t>
      </w:r>
      <w:r w:rsidRPr="00881C08">
        <w:rPr>
          <w:sz w:val="28"/>
          <w:szCs w:val="28"/>
          <w:lang w:eastAsia="ar-SA"/>
        </w:rPr>
        <w:t xml:space="preserve">района </w:t>
      </w:r>
      <w:r w:rsidRPr="00881C08">
        <w:rPr>
          <w:sz w:val="28"/>
          <w:szCs w:val="28"/>
        </w:rPr>
        <w:t xml:space="preserve">в разделе «градостроительная деятельность» </w:t>
      </w:r>
      <w:hyperlink r:id="rId24" w:history="1">
        <w:r w:rsidRPr="00881C08">
          <w:rPr>
            <w:sz w:val="28"/>
            <w:szCs w:val="28"/>
          </w:rPr>
          <w:t>http://www.adminustlabinsk.ru/</w:t>
        </w:r>
      </w:hyperlink>
      <w:r w:rsidRPr="00881C08">
        <w:rPr>
          <w:sz w:val="28"/>
          <w:szCs w:val="28"/>
        </w:rPr>
        <w:t xml:space="preserve"> и на официальном сайте поселения в разделе «градостроительная деятельность» </w:t>
      </w:r>
      <w:hyperlink r:id="rId25" w:history="1">
        <w:r w:rsidRPr="00881C08">
          <w:rPr>
            <w:rStyle w:val="Hyperlink"/>
            <w:sz w:val="28"/>
            <w:szCs w:val="28"/>
          </w:rPr>
          <w:t>https://bratskoesp.ru</w:t>
        </w:r>
      </w:hyperlink>
      <w:r w:rsidRPr="00881C08">
        <w:rPr>
          <w:sz w:val="28"/>
          <w:szCs w:val="28"/>
        </w:rPr>
        <w:t xml:space="preserve">,   </w:t>
      </w:r>
    </w:p>
    <w:p w:rsidR="00C2520A" w:rsidRPr="00881C08" w:rsidRDefault="00C2520A" w:rsidP="002B2B89">
      <w:pPr>
        <w:autoSpaceDE w:val="0"/>
        <w:autoSpaceDN w:val="0"/>
        <w:adjustRightInd w:val="0"/>
        <w:ind w:firstLine="708"/>
        <w:jc w:val="both"/>
        <w:rPr>
          <w:sz w:val="28"/>
          <w:szCs w:val="28"/>
        </w:rPr>
      </w:pPr>
      <w:r w:rsidRPr="00881C08">
        <w:rPr>
          <w:bCs/>
          <w:spacing w:val="-1"/>
          <w:sz w:val="28"/>
          <w:szCs w:val="28"/>
        </w:rPr>
        <w:t>Объекты</w:t>
      </w:r>
      <w:r w:rsidRPr="00881C08">
        <w:rPr>
          <w:bCs/>
          <w:sz w:val="28"/>
          <w:szCs w:val="28"/>
        </w:rPr>
        <w:t xml:space="preserve"> </w:t>
      </w:r>
      <w:r w:rsidRPr="00881C08">
        <w:rPr>
          <w:bCs/>
          <w:spacing w:val="-1"/>
          <w:sz w:val="28"/>
          <w:szCs w:val="28"/>
        </w:rPr>
        <w:t>федерального</w:t>
      </w:r>
      <w:r w:rsidRPr="00881C08">
        <w:rPr>
          <w:bCs/>
          <w:sz w:val="28"/>
          <w:szCs w:val="28"/>
        </w:rPr>
        <w:t xml:space="preserve"> </w:t>
      </w:r>
      <w:r w:rsidRPr="00881C08">
        <w:rPr>
          <w:bCs/>
          <w:spacing w:val="-1"/>
          <w:sz w:val="28"/>
          <w:szCs w:val="28"/>
        </w:rPr>
        <w:t>значения</w:t>
      </w:r>
    </w:p>
    <w:p w:rsidR="00C2520A" w:rsidRPr="00881C08" w:rsidRDefault="00C2520A" w:rsidP="002B2B89">
      <w:pPr>
        <w:pStyle w:val="ListParagraph"/>
        <w:kinsoku w:val="0"/>
        <w:overflowPunct w:val="0"/>
        <w:spacing w:line="240" w:lineRule="auto"/>
        <w:jc w:val="both"/>
        <w:rPr>
          <w:rFonts w:ascii="Times New Roman" w:hAnsi="Times New Roman"/>
          <w:bCs/>
          <w:sz w:val="28"/>
          <w:szCs w:val="28"/>
        </w:rPr>
      </w:pPr>
      <w:r w:rsidRPr="00881C08">
        <w:rPr>
          <w:rFonts w:ascii="Times New Roman" w:hAnsi="Times New Roman"/>
          <w:bCs/>
          <w:sz w:val="28"/>
          <w:szCs w:val="28"/>
        </w:rPr>
        <w:t>Таблица 11</w:t>
      </w:r>
    </w:p>
    <w:p w:rsidR="00C2520A" w:rsidRPr="00881C08" w:rsidRDefault="00C2520A" w:rsidP="002B2B89">
      <w:pPr>
        <w:pStyle w:val="ListParagraph"/>
        <w:kinsoku w:val="0"/>
        <w:overflowPunct w:val="0"/>
        <w:spacing w:line="240" w:lineRule="auto"/>
        <w:ind w:left="0" w:firstLine="708"/>
        <w:jc w:val="both"/>
        <w:rPr>
          <w:rFonts w:ascii="Times New Roman" w:hAnsi="Times New Roman"/>
          <w:sz w:val="28"/>
          <w:szCs w:val="28"/>
        </w:rPr>
      </w:pPr>
      <w:r w:rsidRPr="00881C08">
        <w:rPr>
          <w:rFonts w:ascii="Times New Roman" w:hAnsi="Times New Roman"/>
          <w:sz w:val="28"/>
          <w:szCs w:val="28"/>
        </w:rPr>
        <w:t xml:space="preserve">Данная таблица в полном объеме размещена на официальном сайте </w:t>
      </w:r>
      <w:r w:rsidRPr="00881C08">
        <w:rPr>
          <w:rFonts w:ascii="Times New Roman" w:hAnsi="Times New Roman"/>
          <w:sz w:val="28"/>
          <w:szCs w:val="28"/>
          <w:lang w:eastAsia="ar-SA"/>
        </w:rPr>
        <w:t xml:space="preserve">района </w:t>
      </w:r>
      <w:r w:rsidRPr="00881C08">
        <w:rPr>
          <w:rFonts w:ascii="Times New Roman" w:hAnsi="Times New Roman"/>
          <w:sz w:val="28"/>
          <w:szCs w:val="28"/>
        </w:rPr>
        <w:t xml:space="preserve">в разделе «градостроительная деятельность» </w:t>
      </w:r>
      <w:hyperlink r:id="rId26" w:history="1">
        <w:r w:rsidRPr="00881C08">
          <w:rPr>
            <w:rFonts w:ascii="Times New Roman" w:hAnsi="Times New Roman"/>
            <w:sz w:val="28"/>
            <w:szCs w:val="28"/>
          </w:rPr>
          <w:t>http://www.adminustlabinsk.ru/</w:t>
        </w:r>
      </w:hyperlink>
      <w:r w:rsidRPr="00881C08">
        <w:rPr>
          <w:rFonts w:ascii="Times New Roman" w:hAnsi="Times New Roman"/>
          <w:sz w:val="28"/>
          <w:szCs w:val="28"/>
        </w:rPr>
        <w:t xml:space="preserve"> и на официальном сайте поселения в разделе «градостроительная деятельность» </w:t>
      </w:r>
      <w:hyperlink r:id="rId27" w:history="1">
        <w:r w:rsidRPr="00881C08">
          <w:rPr>
            <w:rStyle w:val="Hyperlink"/>
            <w:rFonts w:ascii="Times New Roman" w:hAnsi="Times New Roman"/>
            <w:sz w:val="28"/>
            <w:szCs w:val="28"/>
          </w:rPr>
          <w:t>https://bratskoesp.ru</w:t>
        </w:r>
      </w:hyperlink>
      <w:r w:rsidRPr="00881C08">
        <w:rPr>
          <w:rFonts w:ascii="Times New Roman" w:hAnsi="Times New Roman"/>
          <w:sz w:val="28"/>
          <w:szCs w:val="28"/>
        </w:rPr>
        <w:t>.</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bookmarkStart w:id="7" w:name="_Toc128674935"/>
      <w:r w:rsidRPr="00881C08">
        <w:rPr>
          <w:rFonts w:ascii="Times New Roman" w:hAnsi="Times New Roman"/>
          <w:bCs/>
          <w:sz w:val="28"/>
          <w:szCs w:val="28"/>
        </w:rPr>
        <w:t>2.4. Производственная зона, зона инженерной и транспортной инфраструктуры</w:t>
      </w:r>
      <w:bookmarkEnd w:id="7"/>
    </w:p>
    <w:p w:rsidR="00C2520A" w:rsidRPr="00881C08" w:rsidRDefault="00C2520A" w:rsidP="002B2B89">
      <w:pPr>
        <w:pStyle w:val="ListParagraph"/>
        <w:kinsoku w:val="0"/>
        <w:overflowPunct w:val="0"/>
        <w:spacing w:line="240" w:lineRule="auto"/>
        <w:ind w:left="0" w:firstLine="708"/>
        <w:jc w:val="both"/>
        <w:rPr>
          <w:rFonts w:ascii="Times New Roman" w:hAnsi="Times New Roman"/>
          <w:spacing w:val="-1"/>
          <w:sz w:val="28"/>
          <w:szCs w:val="28"/>
        </w:rPr>
      </w:pPr>
      <w:r w:rsidRPr="00881C08">
        <w:rPr>
          <w:rFonts w:ascii="Times New Roman" w:hAnsi="Times New Roman"/>
          <w:spacing w:val="-1"/>
          <w:sz w:val="28"/>
          <w:szCs w:val="28"/>
        </w:rPr>
        <w:t>Производственные зоны, зоны инженерной и транспортной инфраструктуры предназначены для размещения промышленных, коммунальных и складских объектов, объектов инженерной и транспортной инфраструктур с соответствующими санитарно-защитными зонами.</w:t>
      </w:r>
    </w:p>
    <w:p w:rsidR="00C2520A" w:rsidRPr="00881C08" w:rsidRDefault="00C2520A" w:rsidP="002B2B89">
      <w:pPr>
        <w:pStyle w:val="ListParagraph"/>
        <w:kinsoku w:val="0"/>
        <w:overflowPunct w:val="0"/>
        <w:spacing w:line="240" w:lineRule="auto"/>
        <w:ind w:left="0" w:firstLine="708"/>
        <w:jc w:val="both"/>
        <w:rPr>
          <w:rFonts w:ascii="Times New Roman" w:hAnsi="Times New Roman"/>
          <w:color w:val="000000"/>
          <w:spacing w:val="-1"/>
          <w:sz w:val="28"/>
          <w:szCs w:val="28"/>
        </w:rPr>
      </w:pPr>
      <w:r w:rsidRPr="00881C08">
        <w:rPr>
          <w:rFonts w:ascii="Times New Roman" w:hAnsi="Times New Roman"/>
          <w:color w:val="000000"/>
          <w:spacing w:val="-1"/>
          <w:sz w:val="28"/>
          <w:szCs w:val="28"/>
        </w:rPr>
        <w:t xml:space="preserve">Площадь: </w:t>
      </w:r>
      <w:smartTag w:uri="urn:schemas-microsoft-com:office:smarttags" w:element="metricconverter">
        <w:smartTagPr>
          <w:attr w:name="ProductID" w:val="283,37 га"/>
        </w:smartTagPr>
        <w:r w:rsidRPr="00881C08">
          <w:rPr>
            <w:rFonts w:ascii="Times New Roman" w:hAnsi="Times New Roman"/>
            <w:color w:val="000000"/>
            <w:spacing w:val="-1"/>
            <w:sz w:val="28"/>
            <w:szCs w:val="28"/>
          </w:rPr>
          <w:t>283,37 га</w:t>
        </w:r>
      </w:smartTag>
    </w:p>
    <w:p w:rsidR="00C2520A" w:rsidRPr="00881C08" w:rsidRDefault="00C2520A" w:rsidP="002B2B89">
      <w:pPr>
        <w:pStyle w:val="ListParagraph"/>
        <w:kinsoku w:val="0"/>
        <w:overflowPunct w:val="0"/>
        <w:spacing w:line="240" w:lineRule="auto"/>
        <w:ind w:left="0" w:firstLine="708"/>
        <w:jc w:val="both"/>
        <w:rPr>
          <w:rFonts w:ascii="Times New Roman" w:hAnsi="Times New Roman"/>
          <w:color w:val="000000"/>
          <w:spacing w:val="-1"/>
          <w:sz w:val="28"/>
          <w:szCs w:val="28"/>
        </w:rPr>
      </w:pPr>
      <w:r w:rsidRPr="00881C08">
        <w:rPr>
          <w:rFonts w:ascii="Times New Roman" w:hAnsi="Times New Roman"/>
          <w:color w:val="000000"/>
          <w:spacing w:val="-1"/>
          <w:sz w:val="28"/>
          <w:szCs w:val="28"/>
        </w:rPr>
        <w:t>Максимальная этажность застройки: 5</w:t>
      </w:r>
    </w:p>
    <w:p w:rsidR="00C2520A" w:rsidRPr="00881C08" w:rsidRDefault="00C2520A" w:rsidP="002B2B89">
      <w:pPr>
        <w:pStyle w:val="ListParagraph"/>
        <w:kinsoku w:val="0"/>
        <w:overflowPunct w:val="0"/>
        <w:spacing w:line="240" w:lineRule="auto"/>
        <w:ind w:left="0" w:firstLine="708"/>
        <w:jc w:val="both"/>
        <w:rPr>
          <w:rFonts w:ascii="Times New Roman" w:hAnsi="Times New Roman"/>
          <w:sz w:val="28"/>
          <w:szCs w:val="28"/>
        </w:rPr>
      </w:pPr>
      <w:r w:rsidRPr="00881C08">
        <w:rPr>
          <w:rFonts w:ascii="Times New Roman" w:hAnsi="Times New Roman"/>
          <w:bCs/>
          <w:sz w:val="28"/>
          <w:szCs w:val="28"/>
        </w:rPr>
        <w:t>Объекты местного значения</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bCs/>
          <w:sz w:val="28"/>
          <w:szCs w:val="28"/>
        </w:rPr>
        <w:t>Таблица 12</w:t>
      </w:r>
    </w:p>
    <w:p w:rsidR="00C2520A" w:rsidRPr="00881C08" w:rsidRDefault="00C2520A" w:rsidP="002B2B89">
      <w:pPr>
        <w:pStyle w:val="ListParagraph"/>
        <w:kinsoku w:val="0"/>
        <w:overflowPunct w:val="0"/>
        <w:spacing w:line="240" w:lineRule="auto"/>
        <w:ind w:left="0" w:firstLine="708"/>
        <w:jc w:val="both"/>
        <w:rPr>
          <w:rFonts w:ascii="Times New Roman" w:hAnsi="Times New Roman"/>
          <w:color w:val="000000"/>
          <w:sz w:val="28"/>
          <w:szCs w:val="28"/>
        </w:rPr>
      </w:pPr>
      <w:r w:rsidRPr="00881C08">
        <w:rPr>
          <w:rFonts w:ascii="Times New Roman" w:hAnsi="Times New Roman"/>
          <w:sz w:val="28"/>
          <w:szCs w:val="28"/>
        </w:rPr>
        <w:t xml:space="preserve">Данная таблица в полном объеме размещена на официальном сайте </w:t>
      </w:r>
      <w:r w:rsidRPr="00881C08">
        <w:rPr>
          <w:rFonts w:ascii="Times New Roman" w:hAnsi="Times New Roman"/>
          <w:sz w:val="28"/>
          <w:szCs w:val="28"/>
          <w:lang w:eastAsia="ar-SA"/>
        </w:rPr>
        <w:t xml:space="preserve">района </w:t>
      </w:r>
      <w:r w:rsidRPr="00881C08">
        <w:rPr>
          <w:rFonts w:ascii="Times New Roman" w:hAnsi="Times New Roman"/>
          <w:sz w:val="28"/>
          <w:szCs w:val="28"/>
        </w:rPr>
        <w:t xml:space="preserve">в разделе «градостроительная деятельность» </w:t>
      </w:r>
      <w:hyperlink r:id="rId28" w:history="1">
        <w:r w:rsidRPr="00881C08">
          <w:rPr>
            <w:rFonts w:ascii="Times New Roman" w:hAnsi="Times New Roman"/>
            <w:sz w:val="28"/>
            <w:szCs w:val="28"/>
          </w:rPr>
          <w:t>http://www.adminustlabinsk.ru/</w:t>
        </w:r>
      </w:hyperlink>
      <w:r w:rsidRPr="00881C08">
        <w:rPr>
          <w:rFonts w:ascii="Times New Roman" w:hAnsi="Times New Roman"/>
          <w:sz w:val="28"/>
          <w:szCs w:val="28"/>
        </w:rPr>
        <w:t xml:space="preserve"> и на официальном сайте поселения в разделе «градостроительная деятельность </w:t>
      </w:r>
      <w:hyperlink r:id="rId29" w:history="1">
        <w:r w:rsidRPr="00881C08">
          <w:rPr>
            <w:rStyle w:val="Hyperlink"/>
            <w:sz w:val="28"/>
            <w:szCs w:val="28"/>
          </w:rPr>
          <w:t>https://bratskoesp.ru</w:t>
        </w:r>
      </w:hyperlink>
      <w:r w:rsidRPr="00881C08">
        <w:rPr>
          <w:rFonts w:ascii="Times New Roman" w:hAnsi="Times New Roman"/>
          <w:color w:val="000000"/>
          <w:sz w:val="28"/>
          <w:szCs w:val="28"/>
        </w:rPr>
        <w:t xml:space="preserve">. </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bCs/>
          <w:sz w:val="28"/>
          <w:szCs w:val="28"/>
        </w:rPr>
        <w:t>Объекты регионального значения</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bCs/>
          <w:sz w:val="28"/>
          <w:szCs w:val="28"/>
        </w:rPr>
        <w:t>Таблица 13</w:t>
      </w:r>
    </w:p>
    <w:p w:rsidR="00C2520A" w:rsidRPr="00881C08" w:rsidRDefault="00C2520A" w:rsidP="002B2B89">
      <w:pPr>
        <w:pStyle w:val="ListParagraph"/>
        <w:kinsoku w:val="0"/>
        <w:overflowPunct w:val="0"/>
        <w:spacing w:line="240" w:lineRule="auto"/>
        <w:ind w:left="0" w:firstLine="708"/>
        <w:jc w:val="both"/>
        <w:rPr>
          <w:sz w:val="28"/>
          <w:szCs w:val="28"/>
        </w:rPr>
      </w:pPr>
      <w:r w:rsidRPr="00881C08">
        <w:rPr>
          <w:rFonts w:ascii="Times New Roman" w:hAnsi="Times New Roman"/>
          <w:sz w:val="28"/>
          <w:szCs w:val="28"/>
        </w:rPr>
        <w:t xml:space="preserve">Данная таблица в полном объеме размещена на официальном сайте </w:t>
      </w:r>
      <w:r w:rsidRPr="00881C08">
        <w:rPr>
          <w:rFonts w:ascii="Times New Roman" w:hAnsi="Times New Roman"/>
          <w:sz w:val="28"/>
          <w:szCs w:val="28"/>
          <w:lang w:eastAsia="ar-SA"/>
        </w:rPr>
        <w:t xml:space="preserve">района </w:t>
      </w:r>
      <w:r w:rsidRPr="00881C08">
        <w:rPr>
          <w:rFonts w:ascii="Times New Roman" w:hAnsi="Times New Roman"/>
          <w:sz w:val="28"/>
          <w:szCs w:val="28"/>
        </w:rPr>
        <w:t xml:space="preserve">в разделе «градостроительная деятельность» </w:t>
      </w:r>
      <w:hyperlink r:id="rId30" w:history="1">
        <w:r w:rsidRPr="00881C08">
          <w:rPr>
            <w:rFonts w:ascii="Times New Roman" w:hAnsi="Times New Roman"/>
            <w:sz w:val="28"/>
            <w:szCs w:val="28"/>
          </w:rPr>
          <w:t>http://www.adminustlabinsk.ru/</w:t>
        </w:r>
      </w:hyperlink>
      <w:r w:rsidRPr="00881C08">
        <w:rPr>
          <w:rFonts w:ascii="Times New Roman" w:hAnsi="Times New Roman"/>
          <w:sz w:val="28"/>
          <w:szCs w:val="28"/>
        </w:rPr>
        <w:t xml:space="preserve"> и на официальном сайте поселения в разделе «градостроительная деятельность» </w:t>
      </w:r>
      <w:hyperlink r:id="rId31" w:history="1">
        <w:r w:rsidRPr="00881C08">
          <w:rPr>
            <w:rStyle w:val="Hyperlink"/>
            <w:sz w:val="28"/>
            <w:szCs w:val="28"/>
          </w:rPr>
          <w:t>https://bratskoesp.ru</w:t>
        </w:r>
      </w:hyperlink>
    </w:p>
    <w:p w:rsidR="00C2520A" w:rsidRPr="00881C08" w:rsidRDefault="00C2520A" w:rsidP="002B2B89">
      <w:pPr>
        <w:pStyle w:val="ListParagraph"/>
        <w:kinsoku w:val="0"/>
        <w:overflowPunct w:val="0"/>
        <w:spacing w:line="240" w:lineRule="auto"/>
        <w:ind w:left="0" w:firstLine="708"/>
        <w:jc w:val="both"/>
        <w:rPr>
          <w:rFonts w:ascii="Times New Roman" w:hAnsi="Times New Roman"/>
          <w:bCs/>
          <w:spacing w:val="-1"/>
          <w:sz w:val="28"/>
          <w:szCs w:val="28"/>
        </w:rPr>
      </w:pPr>
      <w:r w:rsidRPr="00881C08">
        <w:rPr>
          <w:rFonts w:ascii="Times New Roman" w:hAnsi="Times New Roman"/>
          <w:bCs/>
          <w:spacing w:val="-1"/>
          <w:sz w:val="28"/>
          <w:szCs w:val="28"/>
        </w:rPr>
        <w:t>Объекты</w:t>
      </w:r>
      <w:r w:rsidRPr="00881C08">
        <w:rPr>
          <w:rFonts w:ascii="Times New Roman" w:hAnsi="Times New Roman"/>
          <w:bCs/>
          <w:sz w:val="28"/>
          <w:szCs w:val="28"/>
        </w:rPr>
        <w:t xml:space="preserve"> </w:t>
      </w:r>
      <w:r w:rsidRPr="00881C08">
        <w:rPr>
          <w:rFonts w:ascii="Times New Roman" w:hAnsi="Times New Roman"/>
          <w:bCs/>
          <w:spacing w:val="-1"/>
          <w:sz w:val="28"/>
          <w:szCs w:val="28"/>
        </w:rPr>
        <w:t>федерального</w:t>
      </w:r>
      <w:r w:rsidRPr="00881C08">
        <w:rPr>
          <w:rFonts w:ascii="Times New Roman" w:hAnsi="Times New Roman"/>
          <w:bCs/>
          <w:sz w:val="28"/>
          <w:szCs w:val="28"/>
        </w:rPr>
        <w:t xml:space="preserve"> </w:t>
      </w:r>
      <w:r w:rsidRPr="00881C08">
        <w:rPr>
          <w:rFonts w:ascii="Times New Roman" w:hAnsi="Times New Roman"/>
          <w:bCs/>
          <w:spacing w:val="-1"/>
          <w:sz w:val="28"/>
          <w:szCs w:val="28"/>
        </w:rPr>
        <w:t>значения</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bCs/>
          <w:sz w:val="28"/>
          <w:szCs w:val="28"/>
        </w:rPr>
        <w:t>Таблица 14</w:t>
      </w:r>
    </w:p>
    <w:p w:rsidR="00C2520A" w:rsidRPr="00881C08" w:rsidRDefault="00C2520A" w:rsidP="002B2B89">
      <w:pPr>
        <w:pStyle w:val="ListParagraph"/>
        <w:kinsoku w:val="0"/>
        <w:overflowPunct w:val="0"/>
        <w:spacing w:line="240" w:lineRule="auto"/>
        <w:ind w:left="0" w:firstLine="708"/>
        <w:jc w:val="both"/>
        <w:rPr>
          <w:rFonts w:ascii="Times New Roman" w:hAnsi="Times New Roman"/>
          <w:sz w:val="28"/>
          <w:szCs w:val="28"/>
        </w:rPr>
      </w:pPr>
      <w:r w:rsidRPr="00881C08">
        <w:rPr>
          <w:rFonts w:ascii="Times New Roman" w:hAnsi="Times New Roman"/>
          <w:sz w:val="28"/>
          <w:szCs w:val="28"/>
        </w:rPr>
        <w:t xml:space="preserve">Данная таблица в полном объеме размещена на официальном сайте </w:t>
      </w:r>
      <w:r w:rsidRPr="00881C08">
        <w:rPr>
          <w:rFonts w:ascii="Times New Roman" w:hAnsi="Times New Roman"/>
          <w:sz w:val="28"/>
          <w:szCs w:val="28"/>
          <w:lang w:eastAsia="ar-SA"/>
        </w:rPr>
        <w:t xml:space="preserve">района </w:t>
      </w:r>
      <w:r w:rsidRPr="00881C08">
        <w:rPr>
          <w:rFonts w:ascii="Times New Roman" w:hAnsi="Times New Roman"/>
          <w:sz w:val="28"/>
          <w:szCs w:val="28"/>
        </w:rPr>
        <w:t xml:space="preserve">в разделе «градостроительная деятельность» </w:t>
      </w:r>
      <w:hyperlink r:id="rId32" w:history="1">
        <w:r w:rsidRPr="00881C08">
          <w:rPr>
            <w:rFonts w:ascii="Times New Roman" w:hAnsi="Times New Roman"/>
            <w:sz w:val="28"/>
            <w:szCs w:val="28"/>
          </w:rPr>
          <w:t>http://www.adminustlabinsk.ru/</w:t>
        </w:r>
      </w:hyperlink>
      <w:r w:rsidRPr="00881C08">
        <w:rPr>
          <w:rFonts w:ascii="Times New Roman" w:hAnsi="Times New Roman"/>
          <w:sz w:val="28"/>
          <w:szCs w:val="28"/>
        </w:rPr>
        <w:t xml:space="preserve"> и на официальном сайте поселения в разделе «градостроительная деятельность </w:t>
      </w:r>
      <w:hyperlink r:id="rId33" w:history="1">
        <w:r w:rsidRPr="00881C08">
          <w:rPr>
            <w:rStyle w:val="Hyperlink"/>
            <w:sz w:val="28"/>
            <w:szCs w:val="28"/>
          </w:rPr>
          <w:t>https://bratskoesp.ru</w:t>
        </w:r>
      </w:hyperlink>
      <w:r w:rsidRPr="00881C08">
        <w:rPr>
          <w:rFonts w:ascii="Times New Roman" w:hAnsi="Times New Roman"/>
          <w:color w:val="000000"/>
          <w:sz w:val="28"/>
          <w:szCs w:val="28"/>
        </w:rPr>
        <w:t>,</w:t>
      </w:r>
      <w:r w:rsidRPr="00881C08">
        <w:rPr>
          <w:rFonts w:ascii="Times New Roman" w:hAnsi="Times New Roman"/>
          <w:sz w:val="28"/>
          <w:szCs w:val="28"/>
        </w:rPr>
        <w:t xml:space="preserve">   </w:t>
      </w:r>
    </w:p>
    <w:p w:rsidR="00C2520A" w:rsidRPr="00881C08" w:rsidRDefault="00C2520A" w:rsidP="002B2B89">
      <w:pPr>
        <w:pStyle w:val="ListParagraph"/>
        <w:kinsoku w:val="0"/>
        <w:overflowPunct w:val="0"/>
        <w:spacing w:line="240" w:lineRule="auto"/>
        <w:ind w:left="0" w:firstLine="284"/>
        <w:jc w:val="both"/>
        <w:rPr>
          <w:rFonts w:ascii="Times New Roman" w:hAnsi="Times New Roman"/>
          <w:bCs/>
          <w:spacing w:val="-1"/>
          <w:sz w:val="28"/>
          <w:szCs w:val="28"/>
        </w:rPr>
      </w:pPr>
      <w:bookmarkStart w:id="8" w:name="_Toc128674936"/>
      <w:r w:rsidRPr="00881C08">
        <w:rPr>
          <w:rFonts w:ascii="Times New Roman" w:hAnsi="Times New Roman"/>
          <w:bCs/>
          <w:spacing w:val="-1"/>
          <w:sz w:val="28"/>
          <w:szCs w:val="28"/>
        </w:rPr>
        <w:t xml:space="preserve">2.5. </w:t>
      </w:r>
      <w:bookmarkStart w:id="9" w:name="_Toc128674938"/>
      <w:bookmarkEnd w:id="8"/>
      <w:r w:rsidRPr="00881C08">
        <w:rPr>
          <w:rFonts w:ascii="Times New Roman" w:hAnsi="Times New Roman"/>
          <w:bCs/>
          <w:spacing w:val="-1"/>
          <w:sz w:val="28"/>
          <w:szCs w:val="28"/>
        </w:rPr>
        <w:t xml:space="preserve"> Зоны специального</w:t>
      </w:r>
      <w:r w:rsidRPr="00881C08">
        <w:rPr>
          <w:rFonts w:ascii="Times New Roman" w:hAnsi="Times New Roman"/>
          <w:bCs/>
          <w:spacing w:val="1"/>
          <w:sz w:val="28"/>
          <w:szCs w:val="28"/>
        </w:rPr>
        <w:t xml:space="preserve"> </w:t>
      </w:r>
      <w:r w:rsidRPr="00881C08">
        <w:rPr>
          <w:rFonts w:ascii="Times New Roman" w:hAnsi="Times New Roman"/>
          <w:bCs/>
          <w:spacing w:val="-1"/>
          <w:sz w:val="28"/>
          <w:szCs w:val="28"/>
        </w:rPr>
        <w:t>назначения</w:t>
      </w:r>
    </w:p>
    <w:p w:rsidR="00C2520A" w:rsidRPr="00881C08" w:rsidRDefault="00C2520A" w:rsidP="002B2B89">
      <w:pPr>
        <w:widowControl w:val="0"/>
        <w:kinsoku w:val="0"/>
        <w:overflowPunct w:val="0"/>
        <w:autoSpaceDE w:val="0"/>
        <w:autoSpaceDN w:val="0"/>
        <w:adjustRightInd w:val="0"/>
        <w:ind w:left="284" w:firstLine="567"/>
        <w:jc w:val="both"/>
        <w:rPr>
          <w:spacing w:val="-1"/>
          <w:sz w:val="28"/>
          <w:szCs w:val="28"/>
        </w:rPr>
      </w:pPr>
      <w:r w:rsidRPr="00881C08">
        <w:rPr>
          <w:spacing w:val="-1"/>
          <w:sz w:val="28"/>
          <w:szCs w:val="28"/>
        </w:rPr>
        <w:t>В состав зон специального назначения могут включаться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C2520A" w:rsidRPr="00881C08" w:rsidRDefault="00C2520A" w:rsidP="002B2B89">
      <w:pPr>
        <w:widowControl w:val="0"/>
        <w:kinsoku w:val="0"/>
        <w:overflowPunct w:val="0"/>
        <w:autoSpaceDE w:val="0"/>
        <w:autoSpaceDN w:val="0"/>
        <w:adjustRightInd w:val="0"/>
        <w:ind w:left="284" w:firstLine="567"/>
        <w:jc w:val="both"/>
        <w:rPr>
          <w:sz w:val="28"/>
          <w:szCs w:val="28"/>
        </w:rPr>
      </w:pPr>
      <w:r w:rsidRPr="00881C08">
        <w:rPr>
          <w:spacing w:val="-1"/>
          <w:sz w:val="28"/>
          <w:szCs w:val="28"/>
        </w:rPr>
        <w:t>Площадь:</w:t>
      </w:r>
      <w:r w:rsidRPr="00881C08">
        <w:rPr>
          <w:sz w:val="28"/>
          <w:szCs w:val="28"/>
        </w:rPr>
        <w:t xml:space="preserve"> 36,6 га </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bCs/>
          <w:sz w:val="28"/>
          <w:szCs w:val="28"/>
        </w:rPr>
        <w:t>Объекты местного значения</w:t>
      </w:r>
    </w:p>
    <w:p w:rsidR="00C2520A" w:rsidRPr="00881C08" w:rsidRDefault="00C2520A" w:rsidP="002B2B89">
      <w:pPr>
        <w:pStyle w:val="Heading3"/>
        <w:keepNext/>
        <w:spacing w:after="0" w:line="240" w:lineRule="auto"/>
        <w:ind w:right="-15"/>
        <w:jc w:val="both"/>
        <w:rPr>
          <w:rFonts w:ascii="Times New Roman" w:hAnsi="Times New Roman" w:cs="Times New Roman"/>
          <w:bCs/>
          <w:sz w:val="28"/>
          <w:szCs w:val="28"/>
          <w:lang w:val="ru-RU" w:eastAsia="ru-RU"/>
        </w:rPr>
      </w:pPr>
      <w:bookmarkStart w:id="10" w:name="_Toc198147414"/>
      <w:r w:rsidRPr="00881C08">
        <w:rPr>
          <w:rFonts w:ascii="Times New Roman" w:hAnsi="Times New Roman" w:cs="Times New Roman"/>
          <w:bCs/>
          <w:sz w:val="28"/>
          <w:szCs w:val="28"/>
          <w:lang w:val="ru-RU" w:eastAsia="ru-RU"/>
        </w:rPr>
        <w:tab/>
      </w:r>
      <w:bookmarkEnd w:id="10"/>
      <w:r w:rsidRPr="00881C08">
        <w:rPr>
          <w:rFonts w:ascii="Times New Roman" w:hAnsi="Times New Roman" w:cs="Times New Roman"/>
          <w:bCs/>
          <w:sz w:val="28"/>
          <w:szCs w:val="28"/>
          <w:lang w:val="ru-RU" w:eastAsia="ru-RU"/>
        </w:rPr>
        <w:t>Таблица 15</w:t>
      </w:r>
    </w:p>
    <w:p w:rsidR="00C2520A" w:rsidRPr="00881C08" w:rsidRDefault="00C2520A" w:rsidP="002B2B89">
      <w:pPr>
        <w:pStyle w:val="ListParagraph"/>
        <w:kinsoku w:val="0"/>
        <w:overflowPunct w:val="0"/>
        <w:spacing w:line="240" w:lineRule="auto"/>
        <w:ind w:left="0" w:firstLine="708"/>
        <w:jc w:val="both"/>
        <w:rPr>
          <w:rFonts w:ascii="Times New Roman" w:hAnsi="Times New Roman"/>
          <w:sz w:val="28"/>
          <w:szCs w:val="28"/>
        </w:rPr>
      </w:pPr>
      <w:r w:rsidRPr="00881C08">
        <w:rPr>
          <w:rFonts w:ascii="Times New Roman" w:hAnsi="Times New Roman"/>
          <w:sz w:val="28"/>
          <w:szCs w:val="28"/>
        </w:rPr>
        <w:t xml:space="preserve">Данная таблица в полном объеме размещена на официальном сайте </w:t>
      </w:r>
      <w:r w:rsidRPr="00881C08">
        <w:rPr>
          <w:rFonts w:ascii="Times New Roman" w:hAnsi="Times New Roman"/>
          <w:sz w:val="28"/>
          <w:szCs w:val="28"/>
          <w:lang w:eastAsia="ar-SA"/>
        </w:rPr>
        <w:t xml:space="preserve">района </w:t>
      </w:r>
      <w:r w:rsidRPr="00881C08">
        <w:rPr>
          <w:rFonts w:ascii="Times New Roman" w:hAnsi="Times New Roman"/>
          <w:sz w:val="28"/>
          <w:szCs w:val="28"/>
        </w:rPr>
        <w:t xml:space="preserve">в разделе «градостроительная деятельность» </w:t>
      </w:r>
      <w:hyperlink r:id="rId34" w:history="1">
        <w:r w:rsidRPr="00881C08">
          <w:rPr>
            <w:rFonts w:ascii="Times New Roman" w:hAnsi="Times New Roman"/>
            <w:sz w:val="28"/>
            <w:szCs w:val="28"/>
          </w:rPr>
          <w:t>http://www.adminustlabinsk.ru/</w:t>
        </w:r>
      </w:hyperlink>
      <w:r w:rsidRPr="00881C08">
        <w:rPr>
          <w:rFonts w:ascii="Times New Roman" w:hAnsi="Times New Roman"/>
          <w:sz w:val="28"/>
          <w:szCs w:val="28"/>
        </w:rPr>
        <w:t xml:space="preserve"> и на официальном сайте поселения в разделе «градостроительная деятельность» </w:t>
      </w:r>
      <w:hyperlink r:id="rId35" w:history="1">
        <w:r w:rsidRPr="00881C08">
          <w:rPr>
            <w:rStyle w:val="Hyperlink"/>
            <w:sz w:val="28"/>
            <w:szCs w:val="28"/>
          </w:rPr>
          <w:t>https://bratskoesp.ru</w:t>
        </w:r>
      </w:hyperlink>
      <w:r w:rsidRPr="00881C08">
        <w:rPr>
          <w:rFonts w:ascii="Times New Roman" w:hAnsi="Times New Roman"/>
          <w:sz w:val="28"/>
          <w:szCs w:val="28"/>
        </w:rPr>
        <w:t>.</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sz w:val="28"/>
          <w:szCs w:val="28"/>
        </w:rPr>
        <w:t xml:space="preserve"> </w:t>
      </w:r>
      <w:r w:rsidRPr="00881C08">
        <w:rPr>
          <w:rFonts w:ascii="Times New Roman" w:hAnsi="Times New Roman"/>
          <w:bCs/>
          <w:sz w:val="28"/>
          <w:szCs w:val="28"/>
        </w:rPr>
        <w:t>Объекты регионального значения</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bCs/>
          <w:sz w:val="28"/>
          <w:szCs w:val="28"/>
        </w:rPr>
        <w:t>Таблица 16</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sz w:val="28"/>
          <w:szCs w:val="28"/>
        </w:rPr>
        <w:t xml:space="preserve">Данная таблица в полном объеме размещена на официальном сайте </w:t>
      </w:r>
      <w:r w:rsidRPr="00881C08">
        <w:rPr>
          <w:rFonts w:ascii="Times New Roman" w:hAnsi="Times New Roman"/>
          <w:sz w:val="28"/>
          <w:szCs w:val="28"/>
          <w:lang w:eastAsia="ar-SA"/>
        </w:rPr>
        <w:t xml:space="preserve">района </w:t>
      </w:r>
      <w:r w:rsidRPr="00881C08">
        <w:rPr>
          <w:rFonts w:ascii="Times New Roman" w:hAnsi="Times New Roman"/>
          <w:sz w:val="28"/>
          <w:szCs w:val="28"/>
        </w:rPr>
        <w:t xml:space="preserve">в разделе «градостроительная деятельность» </w:t>
      </w:r>
      <w:hyperlink r:id="rId36" w:history="1">
        <w:r w:rsidRPr="00881C08">
          <w:rPr>
            <w:rFonts w:ascii="Times New Roman" w:hAnsi="Times New Roman"/>
            <w:sz w:val="28"/>
            <w:szCs w:val="28"/>
          </w:rPr>
          <w:t>http://www.adminustlabinsk.ru/</w:t>
        </w:r>
      </w:hyperlink>
      <w:r w:rsidRPr="00881C08">
        <w:rPr>
          <w:rFonts w:ascii="Times New Roman" w:hAnsi="Times New Roman"/>
          <w:sz w:val="28"/>
          <w:szCs w:val="28"/>
        </w:rPr>
        <w:t xml:space="preserve"> и на официальном сайте поселения в разделе «градостроительная деятельность» </w:t>
      </w:r>
      <w:hyperlink r:id="rId37" w:history="1">
        <w:r w:rsidRPr="00881C08">
          <w:rPr>
            <w:rStyle w:val="Hyperlink"/>
            <w:sz w:val="28"/>
            <w:szCs w:val="28"/>
          </w:rPr>
          <w:t>https://bratskoesp.ru</w:t>
        </w:r>
      </w:hyperlink>
      <w:r w:rsidRPr="00881C08">
        <w:rPr>
          <w:rFonts w:ascii="Times New Roman" w:hAnsi="Times New Roman"/>
          <w:sz w:val="28"/>
          <w:szCs w:val="28"/>
        </w:rPr>
        <w:t xml:space="preserve">  </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pacing w:val="-1"/>
          <w:sz w:val="28"/>
          <w:szCs w:val="28"/>
        </w:rPr>
      </w:pPr>
      <w:r w:rsidRPr="00881C08">
        <w:rPr>
          <w:rFonts w:ascii="Times New Roman" w:hAnsi="Times New Roman"/>
          <w:bCs/>
          <w:spacing w:val="-1"/>
          <w:sz w:val="28"/>
          <w:szCs w:val="28"/>
        </w:rPr>
        <w:t>Объекты</w:t>
      </w:r>
      <w:r w:rsidRPr="00881C08">
        <w:rPr>
          <w:rFonts w:ascii="Times New Roman" w:hAnsi="Times New Roman"/>
          <w:bCs/>
          <w:sz w:val="28"/>
          <w:szCs w:val="28"/>
        </w:rPr>
        <w:t xml:space="preserve"> </w:t>
      </w:r>
      <w:r w:rsidRPr="00881C08">
        <w:rPr>
          <w:rFonts w:ascii="Times New Roman" w:hAnsi="Times New Roman"/>
          <w:bCs/>
          <w:spacing w:val="-1"/>
          <w:sz w:val="28"/>
          <w:szCs w:val="28"/>
        </w:rPr>
        <w:t>федерального</w:t>
      </w:r>
      <w:r w:rsidRPr="00881C08">
        <w:rPr>
          <w:rFonts w:ascii="Times New Roman" w:hAnsi="Times New Roman"/>
          <w:bCs/>
          <w:sz w:val="28"/>
          <w:szCs w:val="28"/>
        </w:rPr>
        <w:t xml:space="preserve"> </w:t>
      </w:r>
      <w:r w:rsidRPr="00881C08">
        <w:rPr>
          <w:rFonts w:ascii="Times New Roman" w:hAnsi="Times New Roman"/>
          <w:bCs/>
          <w:spacing w:val="-1"/>
          <w:sz w:val="28"/>
          <w:szCs w:val="28"/>
        </w:rPr>
        <w:t>значения</w:t>
      </w:r>
    </w:p>
    <w:p w:rsidR="00C2520A" w:rsidRPr="00881C08" w:rsidRDefault="00C2520A" w:rsidP="002B2B89">
      <w:pPr>
        <w:pStyle w:val="ListParagraph"/>
        <w:kinsoku w:val="0"/>
        <w:overflowPunct w:val="0"/>
        <w:spacing w:line="240" w:lineRule="auto"/>
        <w:ind w:left="0" w:firstLine="708"/>
        <w:jc w:val="both"/>
        <w:rPr>
          <w:rFonts w:ascii="Times New Roman" w:hAnsi="Times New Roman"/>
          <w:bCs/>
          <w:sz w:val="28"/>
          <w:szCs w:val="28"/>
        </w:rPr>
      </w:pPr>
      <w:r w:rsidRPr="00881C08">
        <w:rPr>
          <w:rFonts w:ascii="Times New Roman" w:hAnsi="Times New Roman"/>
          <w:bCs/>
          <w:sz w:val="28"/>
          <w:szCs w:val="28"/>
        </w:rPr>
        <w:t>Таблица 17</w:t>
      </w:r>
    </w:p>
    <w:p w:rsidR="00C2520A" w:rsidRPr="00881C08" w:rsidRDefault="00C2520A" w:rsidP="002B2B89">
      <w:pPr>
        <w:ind w:firstLine="284"/>
        <w:jc w:val="both"/>
        <w:rPr>
          <w:sz w:val="28"/>
          <w:szCs w:val="28"/>
        </w:rPr>
      </w:pPr>
      <w:bookmarkStart w:id="11" w:name="_Toc139545118"/>
      <w:bookmarkEnd w:id="9"/>
      <w:r w:rsidRPr="00881C08">
        <w:rPr>
          <w:sz w:val="28"/>
          <w:szCs w:val="28"/>
        </w:rPr>
        <w:t>1. Общие положения</w:t>
      </w:r>
      <w:bookmarkStart w:id="12" w:name="_Toc139545119"/>
      <w:bookmarkEnd w:id="11"/>
    </w:p>
    <w:p w:rsidR="00C2520A" w:rsidRPr="00881C08" w:rsidRDefault="00C2520A" w:rsidP="002B2B89">
      <w:pPr>
        <w:ind w:firstLine="284"/>
        <w:jc w:val="both"/>
        <w:rPr>
          <w:sz w:val="28"/>
          <w:szCs w:val="28"/>
        </w:rPr>
      </w:pPr>
      <w:r w:rsidRPr="00881C08">
        <w:rPr>
          <w:sz w:val="28"/>
          <w:szCs w:val="28"/>
        </w:rPr>
        <w:t>1.1. Цели и задачи территориального планирования</w:t>
      </w:r>
      <w:bookmarkEnd w:id="12"/>
    </w:p>
    <w:p w:rsidR="00C2520A" w:rsidRPr="00881C08" w:rsidRDefault="00C2520A" w:rsidP="002B2B89">
      <w:pPr>
        <w:jc w:val="both"/>
        <w:rPr>
          <w:sz w:val="28"/>
          <w:szCs w:val="28"/>
        </w:rPr>
      </w:pPr>
      <w:r w:rsidRPr="00881C08">
        <w:rPr>
          <w:sz w:val="28"/>
          <w:szCs w:val="28"/>
        </w:rPr>
        <w:tab/>
        <w:t>Проект «Внесения изменений в генеральный план Братского сельского поселения Усть-Лабинского района» разработан индивидуальным предпринимателем Приёмским Максимом Игоревичем по заказу Администрации муниципального образования Усть-Лабинский район на основании муниципального контракта № 39 от 21.03.2025 г.</w:t>
      </w:r>
    </w:p>
    <w:p w:rsidR="00C2520A" w:rsidRPr="00881C08" w:rsidRDefault="00C2520A" w:rsidP="002B2B89">
      <w:pPr>
        <w:jc w:val="both"/>
        <w:rPr>
          <w:sz w:val="28"/>
          <w:szCs w:val="28"/>
        </w:rPr>
      </w:pPr>
      <w:r w:rsidRPr="00881C08">
        <w:rPr>
          <w:sz w:val="28"/>
          <w:szCs w:val="28"/>
        </w:rPr>
        <w:t xml:space="preserve">Проект разработан на базе действующего генерального плана Братского сельского поселения, разработанного ООО «Проектный институт территориального планирования» и утвержденного Решением Совета Братского сельского поселения Усть-Лабинского района от 24.11.2011г. </w:t>
      </w:r>
    </w:p>
    <w:p w:rsidR="00C2520A" w:rsidRPr="00881C08" w:rsidRDefault="00C2520A" w:rsidP="002B2B89">
      <w:pPr>
        <w:jc w:val="both"/>
        <w:rPr>
          <w:sz w:val="28"/>
          <w:szCs w:val="28"/>
        </w:rPr>
      </w:pPr>
      <w:r w:rsidRPr="00881C08">
        <w:rPr>
          <w:sz w:val="28"/>
          <w:szCs w:val="28"/>
        </w:rPr>
        <w:t>В проекте «Внесения изменений в генеральный план Братского сельского поселения Усть-Лабинского района» принят за основу расчётный срок (2021-2030г.), и основные градостроительные решения утверждённого генерального плана Братского сельского поселения.</w:t>
      </w:r>
    </w:p>
    <w:p w:rsidR="00C2520A" w:rsidRPr="00881C08" w:rsidRDefault="00C2520A" w:rsidP="002B2B89">
      <w:pPr>
        <w:jc w:val="both"/>
        <w:rPr>
          <w:sz w:val="28"/>
          <w:szCs w:val="28"/>
        </w:rPr>
      </w:pPr>
      <w:r w:rsidRPr="00881C08">
        <w:rPr>
          <w:sz w:val="28"/>
          <w:szCs w:val="28"/>
        </w:rPr>
        <w:t>Ранее в генеральный план Братского сельского поселения Усть-Лабинского района вносились изменения ИП Мусохрановым А.С. по заказу Администрации муниципального образования Усть-Лабинский район на основании муниципального контракта № 0318300017521000009 от 20.04.2021 г., а также ИП Колосковым С.А. на основании договора № 05 от 01.06.2022 г.</w:t>
      </w:r>
    </w:p>
    <w:p w:rsidR="00C2520A" w:rsidRPr="00881C08" w:rsidRDefault="00C2520A" w:rsidP="002B2B89">
      <w:pPr>
        <w:jc w:val="both"/>
        <w:rPr>
          <w:sz w:val="28"/>
          <w:szCs w:val="28"/>
        </w:rPr>
      </w:pPr>
      <w:r w:rsidRPr="00881C08">
        <w:rPr>
          <w:sz w:val="28"/>
          <w:szCs w:val="28"/>
        </w:rPr>
        <w:t>Настоящим проектом внесены изменения в положения о территориальном планировании и в материалы утверждаемой части, содержащиеся в утвержденном генеральном плане Братского сельского поселения, в текстовые и графические материалы.</w:t>
      </w:r>
    </w:p>
    <w:p w:rsidR="00C2520A" w:rsidRPr="00881C08" w:rsidRDefault="00C2520A" w:rsidP="002B2B89">
      <w:pPr>
        <w:jc w:val="both"/>
        <w:rPr>
          <w:sz w:val="28"/>
          <w:szCs w:val="28"/>
        </w:rPr>
      </w:pPr>
      <w:r w:rsidRPr="00881C08">
        <w:rPr>
          <w:sz w:val="28"/>
          <w:szCs w:val="28"/>
        </w:rPr>
        <w:t>Необходимость разработки новой градостроительной документации Братского сельского поселения возникла в связи с произошедшими в последние годы изменениями в градостроительной политике, нормативных требований санитарных и градостроительных норм и правил. Основанием для разработки послужил Градостроительный кодекс РФ, Федеральный закон от 6 октября 2003 года № 131-ФЗ «Об общих принципах организации местного самоуправления в Российской Федерации», Постановление администрации муниципального образования Усть-Лабинский район от 15.06.2020 № 510 «О подготовке проекта внесения изменений в генеральный план Братского сельского поселения Усть-Лабинского района», утвержденный решением Совета Братского сельского поселения Усть-Лабинского района от 24 ноября 2011 года № 1 протокол № 36»</w:t>
      </w:r>
    </w:p>
    <w:p w:rsidR="00C2520A" w:rsidRPr="00881C08" w:rsidRDefault="00C2520A" w:rsidP="002B2B89">
      <w:pPr>
        <w:jc w:val="both"/>
        <w:rPr>
          <w:sz w:val="28"/>
          <w:szCs w:val="28"/>
        </w:rPr>
      </w:pPr>
      <w:r w:rsidRPr="00881C08">
        <w:rPr>
          <w:sz w:val="28"/>
          <w:szCs w:val="28"/>
        </w:rPr>
        <w:t>Внесение изменений в генеральный план поселения – научно обоснованный перспективный план развития города или любого другого населенного пункта. Согласно Градостроительному кодексу РФ, является одним из основных документов территориального планирования.</w:t>
      </w:r>
    </w:p>
    <w:p w:rsidR="00C2520A" w:rsidRPr="00881C08" w:rsidRDefault="00C2520A" w:rsidP="002B2B89">
      <w:pPr>
        <w:jc w:val="both"/>
        <w:rPr>
          <w:sz w:val="28"/>
          <w:szCs w:val="28"/>
        </w:rPr>
      </w:pPr>
      <w:r w:rsidRPr="00881C08">
        <w:rPr>
          <w:sz w:val="28"/>
          <w:szCs w:val="28"/>
        </w:rPr>
        <w:t>Генеральные планы поселений разрабатываются в границах соответствующих муниципальных образований либо в границах населенных пунктов, входящих в состав поселения.</w:t>
      </w:r>
    </w:p>
    <w:p w:rsidR="00C2520A" w:rsidRPr="00881C08" w:rsidRDefault="00C2520A" w:rsidP="002B2B89">
      <w:pPr>
        <w:jc w:val="both"/>
        <w:rPr>
          <w:sz w:val="28"/>
          <w:szCs w:val="28"/>
        </w:rPr>
      </w:pPr>
      <w:r w:rsidRPr="00881C08">
        <w:rPr>
          <w:sz w:val="28"/>
          <w:szCs w:val="28"/>
        </w:rPr>
        <w:t>Генеральный план на современном этапе является документом, определяющим устойчивое развитие территории при осуществлении градостроительной деятельности с обеспечением безопасности и благоприятных условий жизнедеятельности человека, с ограничением негативного воздействия хозяйственной и иной деятельности на окружающую среду и с обеспечением охраны и рационального использования природных ресурсов в интересах настоящего и будущего поколений.</w:t>
      </w:r>
    </w:p>
    <w:p w:rsidR="00C2520A" w:rsidRPr="00881C08" w:rsidRDefault="00C2520A" w:rsidP="002B2B89">
      <w:pPr>
        <w:jc w:val="both"/>
        <w:rPr>
          <w:sz w:val="28"/>
          <w:szCs w:val="28"/>
        </w:rPr>
      </w:pPr>
      <w:r w:rsidRPr="00881C08">
        <w:rPr>
          <w:sz w:val="28"/>
          <w:szCs w:val="28"/>
        </w:rPr>
        <w:t>Генеральный план в современных условиях является регулятивным документом территориального планирования муниципального уровня.</w:t>
      </w:r>
    </w:p>
    <w:p w:rsidR="00C2520A" w:rsidRPr="00881C08" w:rsidRDefault="00C2520A" w:rsidP="002B2B89">
      <w:pPr>
        <w:jc w:val="both"/>
        <w:rPr>
          <w:sz w:val="28"/>
          <w:szCs w:val="28"/>
        </w:rPr>
      </w:pPr>
      <w:r w:rsidRPr="00881C08">
        <w:rPr>
          <w:sz w:val="28"/>
          <w:szCs w:val="28"/>
        </w:rPr>
        <w:t>Положения о территориальном планировании, содержащиеся в разработанном проекте генерального плана городского поселения включают в себя:</w:t>
      </w:r>
    </w:p>
    <w:p w:rsidR="00C2520A" w:rsidRPr="00881C08" w:rsidRDefault="00C2520A" w:rsidP="002B2B89">
      <w:pPr>
        <w:jc w:val="both"/>
        <w:rPr>
          <w:sz w:val="28"/>
          <w:szCs w:val="28"/>
        </w:rPr>
      </w:pPr>
      <w:r w:rsidRPr="00881C08">
        <w:rPr>
          <w:sz w:val="28"/>
          <w:szCs w:val="28"/>
        </w:rPr>
        <w:t>-</w:t>
      </w:r>
      <w:r w:rsidRPr="00881C08">
        <w:rPr>
          <w:sz w:val="28"/>
          <w:szCs w:val="28"/>
        </w:rPr>
        <w:tab/>
        <w:t>цели и задачи территориального планирования;</w:t>
      </w:r>
    </w:p>
    <w:p w:rsidR="00C2520A" w:rsidRPr="00881C08" w:rsidRDefault="00C2520A" w:rsidP="002B2B89">
      <w:pPr>
        <w:jc w:val="both"/>
        <w:rPr>
          <w:sz w:val="28"/>
          <w:szCs w:val="28"/>
        </w:rPr>
      </w:pPr>
      <w:r w:rsidRPr="00881C08">
        <w:rPr>
          <w:sz w:val="28"/>
          <w:szCs w:val="28"/>
        </w:rPr>
        <w:t>-</w:t>
      </w:r>
      <w:r w:rsidRPr="00881C08">
        <w:rPr>
          <w:sz w:val="28"/>
          <w:szCs w:val="28"/>
        </w:rPr>
        <w:tab/>
        <w:t>перечень мероприятий по территориальному планированию и указание последовательности их выполнения.</w:t>
      </w:r>
    </w:p>
    <w:p w:rsidR="00C2520A" w:rsidRPr="00881C08" w:rsidRDefault="00C2520A" w:rsidP="002B2B89">
      <w:pPr>
        <w:jc w:val="both"/>
        <w:rPr>
          <w:sz w:val="28"/>
          <w:szCs w:val="28"/>
        </w:rPr>
      </w:pPr>
      <w:r w:rsidRPr="00881C08">
        <w:rPr>
          <w:sz w:val="28"/>
          <w:szCs w:val="28"/>
        </w:rPr>
        <w:t>Основными задачами являются:</w:t>
      </w:r>
    </w:p>
    <w:p w:rsidR="00C2520A" w:rsidRPr="00881C08" w:rsidRDefault="00C2520A" w:rsidP="002B2B89">
      <w:pPr>
        <w:jc w:val="both"/>
        <w:rPr>
          <w:sz w:val="28"/>
          <w:szCs w:val="28"/>
        </w:rPr>
      </w:pPr>
      <w:r w:rsidRPr="00881C08">
        <w:rPr>
          <w:sz w:val="28"/>
          <w:szCs w:val="28"/>
        </w:rPr>
        <w:t>-</w:t>
      </w:r>
      <w:r w:rsidRPr="00881C08">
        <w:rPr>
          <w:sz w:val="28"/>
          <w:szCs w:val="28"/>
        </w:rPr>
        <w:tab/>
        <w:t>функциональное зонирование территории (планируемые границы функциональных зон);</w:t>
      </w:r>
    </w:p>
    <w:p w:rsidR="00C2520A" w:rsidRPr="00881C08" w:rsidRDefault="00C2520A" w:rsidP="002B2B89">
      <w:pPr>
        <w:jc w:val="both"/>
        <w:rPr>
          <w:sz w:val="28"/>
          <w:szCs w:val="28"/>
        </w:rPr>
      </w:pPr>
      <w:r w:rsidRPr="00881C08">
        <w:rPr>
          <w:sz w:val="28"/>
          <w:szCs w:val="28"/>
        </w:rPr>
        <w:t>-</w:t>
      </w:r>
      <w:r w:rsidRPr="00881C08">
        <w:rPr>
          <w:sz w:val="28"/>
          <w:szCs w:val="28"/>
        </w:rPr>
        <w:tab/>
        <w:t>отображение зон планируемого размещения объектов капитального строительства местного значения;</w:t>
      </w:r>
    </w:p>
    <w:p w:rsidR="00C2520A" w:rsidRPr="00881C08" w:rsidRDefault="00C2520A" w:rsidP="002B2B89">
      <w:pPr>
        <w:jc w:val="both"/>
        <w:rPr>
          <w:sz w:val="28"/>
          <w:szCs w:val="28"/>
        </w:rPr>
      </w:pPr>
      <w:r w:rsidRPr="00881C08">
        <w:rPr>
          <w:sz w:val="28"/>
          <w:szCs w:val="28"/>
        </w:rPr>
        <w:t>Основные положения территориального планирования решаются с учетом анализа существующего использования территории населенного пункта, границ территорий объектов культурного наследия, границ с особыми условиями использования территории, границ территорий, подверженных риску возникновения чрезвычайных ситуаций природного и техногенного характера.</w:t>
      </w:r>
    </w:p>
    <w:p w:rsidR="00C2520A" w:rsidRPr="00881C08" w:rsidRDefault="00C2520A" w:rsidP="002B2B89">
      <w:pPr>
        <w:jc w:val="both"/>
        <w:rPr>
          <w:sz w:val="28"/>
          <w:szCs w:val="28"/>
        </w:rPr>
      </w:pPr>
      <w:r w:rsidRPr="00881C08">
        <w:rPr>
          <w:sz w:val="28"/>
          <w:szCs w:val="28"/>
        </w:rPr>
        <w:t>С целью сохранения баланса государственных, муниципальных и частных интересов, предложенные в составе генерального плана градостроительные решения подлежат до их принятия общественному обсуждению. Таким образом, генеральный план, определяющий стратегию и тактику развития территории, становится важным документом общественного согласия. При этом генеральный план не является документом прямого действия, обращенным непосредственно к потребителю, служит основанием и руководством к действию при разработке документов о застройке территории и правил землепользования и застройки.</w:t>
      </w:r>
    </w:p>
    <w:p w:rsidR="00C2520A" w:rsidRPr="00881C08" w:rsidRDefault="00C2520A" w:rsidP="002B2B89">
      <w:pPr>
        <w:jc w:val="both"/>
        <w:rPr>
          <w:sz w:val="28"/>
          <w:szCs w:val="28"/>
        </w:rPr>
      </w:pPr>
      <w:r w:rsidRPr="00881C08">
        <w:rPr>
          <w:sz w:val="28"/>
          <w:szCs w:val="28"/>
        </w:rPr>
        <w:t>Разрабатываемые на основе генерального плана «Правила землепользования и застройки», являются документом прямого действия, обязательны к соблюдению, как застройщиком, так и органами публичной власти, и предназначены защищать права населения поселения и каждого его гражданина как от противоречащих его интересам градостроительных намерений коммерческих структур, так и от произвольных решений администрации.</w:t>
      </w:r>
    </w:p>
    <w:p w:rsidR="00C2520A" w:rsidRPr="00881C08" w:rsidRDefault="00C2520A" w:rsidP="002B2B89">
      <w:pPr>
        <w:jc w:val="both"/>
        <w:rPr>
          <w:sz w:val="28"/>
          <w:szCs w:val="28"/>
        </w:rPr>
      </w:pPr>
      <w:r w:rsidRPr="00881C08">
        <w:rPr>
          <w:sz w:val="28"/>
          <w:szCs w:val="28"/>
        </w:rPr>
        <w:t>Утвержденный проект генерального плана может быть использован в качестве основы для создания территориального градостроительного кадастра, банка данных для разработки всех последующих градостроительных программ развития сельского поселения.</w:t>
      </w:r>
    </w:p>
    <w:p w:rsidR="00C2520A" w:rsidRPr="00881C08" w:rsidRDefault="00C2520A" w:rsidP="002B2B89">
      <w:pPr>
        <w:jc w:val="both"/>
        <w:rPr>
          <w:sz w:val="28"/>
          <w:szCs w:val="28"/>
        </w:rPr>
      </w:pPr>
      <w:r w:rsidRPr="00881C08">
        <w:rPr>
          <w:sz w:val="28"/>
          <w:szCs w:val="28"/>
        </w:rPr>
        <w:t>Состав и содержание проекта внесения изменений в генеральный план, определены требованиям статьи 23 Градостроительного кодекса РФ и детализированы заданием, утвержденным заказчиком проекта (в данном случае Администрация муниципального образования Усть-Лабинский район).</w:t>
      </w:r>
    </w:p>
    <w:p w:rsidR="00C2520A" w:rsidRPr="00881C08" w:rsidRDefault="00C2520A" w:rsidP="002B2B89">
      <w:pPr>
        <w:jc w:val="both"/>
        <w:rPr>
          <w:sz w:val="28"/>
          <w:szCs w:val="28"/>
        </w:rPr>
      </w:pPr>
      <w:r w:rsidRPr="00881C08">
        <w:rPr>
          <w:sz w:val="28"/>
          <w:szCs w:val="28"/>
        </w:rPr>
        <w:t>Подготовка проекта внесения изменений в генеральный план, осуществляется в соответствии с требованиями, предусмотренными статьями 9, 24 и 25 Градостроительного кодекса Российской Федерации.</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3" w:name="_Toc25845859"/>
      <w:bookmarkStart w:id="14" w:name="_Toc210640057"/>
      <w:r w:rsidRPr="00881C08">
        <w:rPr>
          <w:sz w:val="28"/>
          <w:szCs w:val="28"/>
        </w:rPr>
        <w:t>1.1 Цели и задачи территориального планирования</w:t>
      </w:r>
      <w:bookmarkEnd w:id="13"/>
      <w:bookmarkEnd w:id="14"/>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Генеральный план поселения – документ территориального планирования, определяющий стратегию градостроительного развития поселения. Генеральный план является основным градостроительным документом, определяющим в интересах населения и государства условия формирования среды жизнедеятельности, направления и границы развития территорий поселений, зонирование территорий, развитие инженерной, транспортной и социальной инфраструктур, градостроительные требования к сохранению объектов историко-культурного наследия и особо охраняемых природных территорий, экологическому и санитарному благополучию. </w:t>
      </w:r>
    </w:p>
    <w:p w:rsidR="00C2520A" w:rsidRPr="00881C08" w:rsidRDefault="00C2520A" w:rsidP="002B2B89">
      <w:pPr>
        <w:jc w:val="both"/>
        <w:rPr>
          <w:sz w:val="28"/>
          <w:szCs w:val="28"/>
        </w:rPr>
      </w:pPr>
      <w:r w:rsidRPr="00881C08">
        <w:rPr>
          <w:sz w:val="28"/>
          <w:szCs w:val="28"/>
        </w:rPr>
        <w:t>Основными целями территориального планирования при разработке проекта внесение изменений в генеральный план Братского сельского поселения являются:</w:t>
      </w:r>
    </w:p>
    <w:p w:rsidR="00C2520A" w:rsidRPr="00881C08" w:rsidRDefault="00C2520A" w:rsidP="002B2B89">
      <w:pPr>
        <w:jc w:val="both"/>
        <w:rPr>
          <w:sz w:val="28"/>
          <w:szCs w:val="28"/>
        </w:rPr>
      </w:pPr>
      <w:r w:rsidRPr="00881C08">
        <w:rPr>
          <w:sz w:val="28"/>
          <w:szCs w:val="28"/>
        </w:rPr>
        <w:t xml:space="preserve">создание действенного инструмента управления развитием территории в соответствии с федеральным законодательством и законодательством субъекта Российской Федерации; </w:t>
      </w:r>
    </w:p>
    <w:p w:rsidR="00C2520A" w:rsidRPr="00881C08" w:rsidRDefault="00C2520A" w:rsidP="002B2B89">
      <w:pPr>
        <w:jc w:val="both"/>
        <w:rPr>
          <w:sz w:val="28"/>
          <w:szCs w:val="28"/>
        </w:rPr>
      </w:pPr>
      <w:r w:rsidRPr="00881C08">
        <w:rPr>
          <w:sz w:val="28"/>
          <w:szCs w:val="28"/>
        </w:rPr>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социально-экономического потенциала поселения с учетом развития инженерной и транспортной инфраструктуры;</w:t>
      </w:r>
    </w:p>
    <w:p w:rsidR="00C2520A" w:rsidRPr="00881C08" w:rsidRDefault="00C2520A" w:rsidP="002B2B89">
      <w:pPr>
        <w:jc w:val="both"/>
        <w:rPr>
          <w:sz w:val="28"/>
          <w:szCs w:val="28"/>
        </w:rPr>
      </w:pPr>
      <w:r w:rsidRPr="00881C08">
        <w:rPr>
          <w:sz w:val="28"/>
          <w:szCs w:val="28"/>
        </w:rPr>
        <w:t xml:space="preserve">целью разработки проекта является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 </w:t>
      </w:r>
    </w:p>
    <w:p w:rsidR="00C2520A" w:rsidRPr="00881C08" w:rsidRDefault="00C2520A" w:rsidP="002B2B89">
      <w:pPr>
        <w:jc w:val="both"/>
        <w:rPr>
          <w:sz w:val="28"/>
          <w:szCs w:val="28"/>
        </w:rPr>
      </w:pPr>
      <w:r w:rsidRPr="00881C08">
        <w:rPr>
          <w:sz w:val="28"/>
          <w:szCs w:val="28"/>
        </w:rPr>
        <w:t>в целях содействия инвестиционной деятельности путем комплексного долгосрочного планирования градостроительного развития территории; изменения функциональных зон для улучшения условий проживания граждан и развития предпринимательской деятельности, привлечения инвестиций; определения характеристик и очередности планируемого развития территории.</w:t>
      </w:r>
    </w:p>
    <w:p w:rsidR="00C2520A" w:rsidRPr="00881C08" w:rsidRDefault="00C2520A" w:rsidP="002B2B89">
      <w:pPr>
        <w:jc w:val="both"/>
        <w:rPr>
          <w:sz w:val="28"/>
          <w:szCs w:val="28"/>
        </w:rPr>
      </w:pPr>
      <w:r w:rsidRPr="00881C08">
        <w:rPr>
          <w:sz w:val="28"/>
          <w:szCs w:val="28"/>
        </w:rPr>
        <w:t>создание условий для устойчивого развития территории и обеспечения учета интересов граждан и их объединений, Российской Федерации, Краснодарского края, Братского сельского поселения, правообладателей объектов недвижимости, посредством приведения состава и содержания генерального плана Братского сельского поселения Усть-Лабинского района Краснодарского края в соответствие:</w:t>
      </w:r>
    </w:p>
    <w:p w:rsidR="00C2520A" w:rsidRPr="00881C08" w:rsidRDefault="00C2520A" w:rsidP="002B2B89">
      <w:pPr>
        <w:jc w:val="both"/>
        <w:rPr>
          <w:sz w:val="28"/>
          <w:szCs w:val="28"/>
        </w:rPr>
      </w:pPr>
      <w:r w:rsidRPr="00881C08">
        <w:rPr>
          <w:sz w:val="28"/>
          <w:szCs w:val="28"/>
        </w:rPr>
        <w:t>- с Градостроительным кодексом Российской Федерации;</w:t>
      </w:r>
    </w:p>
    <w:p w:rsidR="00C2520A" w:rsidRPr="00881C08" w:rsidRDefault="00C2520A" w:rsidP="002B2B89">
      <w:pPr>
        <w:jc w:val="both"/>
        <w:rPr>
          <w:sz w:val="28"/>
          <w:szCs w:val="28"/>
        </w:rPr>
      </w:pPr>
      <w:r w:rsidRPr="00881C08">
        <w:rPr>
          <w:sz w:val="28"/>
          <w:szCs w:val="28"/>
        </w:rPr>
        <w:t>- с Приказом Министерства экономического развития Российской Федерации от 09.01.2018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года №793»</w:t>
      </w:r>
    </w:p>
    <w:p w:rsidR="00C2520A" w:rsidRPr="00881C08" w:rsidRDefault="00C2520A" w:rsidP="002B2B89">
      <w:pPr>
        <w:jc w:val="both"/>
        <w:rPr>
          <w:sz w:val="28"/>
          <w:szCs w:val="28"/>
        </w:rPr>
      </w:pPr>
      <w:r w:rsidRPr="00881C08">
        <w:rPr>
          <w:sz w:val="28"/>
          <w:szCs w:val="28"/>
        </w:rPr>
        <w:t>Проектные решения генерального плана являются основой для комплексного решения вопросов организации планировочной структуры; территориального, инфраструктурного и социально-экономического развития поселения; разработки правил землепользования и застройки, устанавливающих правовой режим использования территориальных зон; определения зон инвестиционного развития.</w:t>
      </w:r>
    </w:p>
    <w:p w:rsidR="00C2520A" w:rsidRPr="00881C08" w:rsidRDefault="00C2520A" w:rsidP="002B2B89">
      <w:pPr>
        <w:jc w:val="both"/>
        <w:rPr>
          <w:sz w:val="28"/>
          <w:szCs w:val="28"/>
        </w:rPr>
      </w:pPr>
      <w:r w:rsidRPr="00881C08">
        <w:rPr>
          <w:sz w:val="28"/>
          <w:szCs w:val="28"/>
        </w:rPr>
        <w:t>Подготовка проекта внесение изменений в генеральный план Братского сельского поселения Усть-Лабинского района выполняется с целью:</w:t>
      </w:r>
    </w:p>
    <w:p w:rsidR="00C2520A" w:rsidRPr="00881C08" w:rsidRDefault="00C2520A" w:rsidP="002B2B89">
      <w:pPr>
        <w:jc w:val="both"/>
        <w:rPr>
          <w:sz w:val="28"/>
          <w:szCs w:val="28"/>
        </w:rPr>
      </w:pPr>
      <w:r w:rsidRPr="00881C08">
        <w:rPr>
          <w:sz w:val="28"/>
          <w:szCs w:val="28"/>
        </w:rPr>
        <w:t xml:space="preserve">- обеспечения устойчивого развития территории Братского сельского поселения Усть-Лабинского района, развития инженерной, транспортной и социальной инфраструктур, учета интересов граждан и их объединений, в целях урегулирования вопросов в сфере градостроительной деятельности, </w:t>
      </w:r>
    </w:p>
    <w:p w:rsidR="00C2520A" w:rsidRPr="00881C08" w:rsidRDefault="00C2520A" w:rsidP="002B2B89">
      <w:pPr>
        <w:jc w:val="both"/>
        <w:rPr>
          <w:sz w:val="28"/>
          <w:szCs w:val="28"/>
        </w:rPr>
      </w:pPr>
      <w:r w:rsidRPr="00881C08">
        <w:rPr>
          <w:sz w:val="28"/>
          <w:szCs w:val="28"/>
        </w:rPr>
        <w:t>- обеспечения комфортных и безопасных условий жизнедеятельности населения при условии устойчивого развития территории городского поселения.</w:t>
      </w:r>
    </w:p>
    <w:p w:rsidR="00C2520A" w:rsidRPr="00881C08" w:rsidRDefault="00C2520A" w:rsidP="002B2B89">
      <w:pPr>
        <w:jc w:val="both"/>
        <w:rPr>
          <w:sz w:val="28"/>
          <w:szCs w:val="28"/>
        </w:rPr>
      </w:pPr>
      <w:r w:rsidRPr="00881C08">
        <w:rPr>
          <w:sz w:val="28"/>
          <w:szCs w:val="28"/>
        </w:rPr>
        <w:t>Данные предложения должны быть реализованы в проекте при условии соблюдения экологических, градостроительных, природоохранных и других нормативных требований в отношении планируемых территорий.</w:t>
      </w:r>
    </w:p>
    <w:p w:rsidR="00C2520A" w:rsidRPr="00881C08" w:rsidRDefault="00C2520A" w:rsidP="002B2B89">
      <w:pPr>
        <w:jc w:val="both"/>
        <w:rPr>
          <w:sz w:val="28"/>
          <w:szCs w:val="28"/>
        </w:rPr>
      </w:pPr>
      <w:r w:rsidRPr="00881C08">
        <w:rPr>
          <w:sz w:val="28"/>
          <w:szCs w:val="28"/>
        </w:rPr>
        <w:t>Подготовка проекта по внесению изменений в генеральный план Братского сельского поселения, включает:</w:t>
      </w:r>
    </w:p>
    <w:p w:rsidR="00C2520A" w:rsidRPr="00881C08" w:rsidRDefault="00C2520A" w:rsidP="002B2B89">
      <w:pPr>
        <w:jc w:val="both"/>
        <w:rPr>
          <w:sz w:val="28"/>
          <w:szCs w:val="28"/>
        </w:rPr>
      </w:pPr>
      <w:r w:rsidRPr="00881C08">
        <w:rPr>
          <w:sz w:val="28"/>
          <w:szCs w:val="28"/>
        </w:rPr>
        <w:t>- получение и обработка ранее выполненных проектных и картографических материалов, материалов земельного кадастра и др.;</w:t>
      </w:r>
    </w:p>
    <w:p w:rsidR="00C2520A" w:rsidRPr="00881C08" w:rsidRDefault="00C2520A" w:rsidP="002B2B89">
      <w:pPr>
        <w:jc w:val="both"/>
        <w:rPr>
          <w:sz w:val="28"/>
          <w:szCs w:val="28"/>
        </w:rPr>
      </w:pPr>
      <w:r w:rsidRPr="00881C08">
        <w:rPr>
          <w:sz w:val="28"/>
          <w:szCs w:val="28"/>
        </w:rPr>
        <w:t>- актуализацию численности населения Братского сельского поселения на расчетный срок с учетом демографической ситуации последних 10 лет;</w:t>
      </w:r>
    </w:p>
    <w:p w:rsidR="00C2520A" w:rsidRPr="00881C08" w:rsidRDefault="00C2520A" w:rsidP="002B2B89">
      <w:pPr>
        <w:jc w:val="both"/>
        <w:rPr>
          <w:sz w:val="28"/>
          <w:szCs w:val="28"/>
        </w:rPr>
      </w:pPr>
      <w:r w:rsidRPr="00881C08">
        <w:rPr>
          <w:sz w:val="28"/>
          <w:szCs w:val="28"/>
        </w:rPr>
        <w:t>- актуализацию функционального зонирования территории поселения в части жилых зон с учетом обеспеченности населения жилой площадью на расчетный срок, а также общественных и рекреационных зон;</w:t>
      </w:r>
    </w:p>
    <w:p w:rsidR="00C2520A" w:rsidRPr="00881C08" w:rsidRDefault="00C2520A" w:rsidP="002B2B89">
      <w:pPr>
        <w:jc w:val="both"/>
        <w:rPr>
          <w:sz w:val="28"/>
          <w:szCs w:val="28"/>
        </w:rPr>
      </w:pPr>
      <w:r w:rsidRPr="00881C08">
        <w:rPr>
          <w:sz w:val="28"/>
          <w:szCs w:val="28"/>
        </w:rPr>
        <w:t>- актуализацию зон с особыми условиями использования территорий, в том числе санитарно-защитных зон, зон охраны объектов культурного наследия (памятников истории и культуры) народов Российской Федерации, иных зон, устанавливаемых в соответствии с законодательством Российской Федерации;</w:t>
      </w:r>
    </w:p>
    <w:p w:rsidR="00C2520A" w:rsidRPr="00881C08" w:rsidRDefault="00C2520A" w:rsidP="002B2B89">
      <w:pPr>
        <w:jc w:val="both"/>
        <w:rPr>
          <w:sz w:val="28"/>
          <w:szCs w:val="28"/>
        </w:rPr>
      </w:pPr>
      <w:r w:rsidRPr="00881C08">
        <w:rPr>
          <w:sz w:val="28"/>
          <w:szCs w:val="28"/>
        </w:rPr>
        <w:t>- актуализацию инженерного обеспечения;</w:t>
      </w:r>
    </w:p>
    <w:p w:rsidR="00C2520A" w:rsidRPr="00881C08" w:rsidRDefault="00C2520A" w:rsidP="002B2B89">
      <w:pPr>
        <w:jc w:val="both"/>
        <w:rPr>
          <w:sz w:val="28"/>
          <w:szCs w:val="28"/>
        </w:rPr>
      </w:pPr>
      <w:r w:rsidRPr="00881C08">
        <w:rPr>
          <w:sz w:val="28"/>
          <w:szCs w:val="28"/>
        </w:rPr>
        <w:t>- актуализацию транспортной инфраструктуры;</w:t>
      </w:r>
    </w:p>
    <w:p w:rsidR="00C2520A" w:rsidRPr="00881C08" w:rsidRDefault="00C2520A" w:rsidP="002B2B89">
      <w:pPr>
        <w:jc w:val="both"/>
        <w:rPr>
          <w:sz w:val="28"/>
          <w:szCs w:val="28"/>
        </w:rPr>
      </w:pPr>
      <w:r w:rsidRPr="00881C08">
        <w:rPr>
          <w:sz w:val="28"/>
          <w:szCs w:val="28"/>
        </w:rPr>
        <w:t>- актуализацию размещения объектов федерального, регионального и местного значения;</w:t>
      </w:r>
    </w:p>
    <w:p w:rsidR="00C2520A" w:rsidRPr="00881C08" w:rsidRDefault="00C2520A" w:rsidP="002B2B89">
      <w:pPr>
        <w:jc w:val="both"/>
        <w:rPr>
          <w:sz w:val="28"/>
          <w:szCs w:val="28"/>
        </w:rPr>
      </w:pPr>
      <w:r w:rsidRPr="00881C08">
        <w:rPr>
          <w:sz w:val="28"/>
          <w:szCs w:val="28"/>
        </w:rPr>
        <w:t>- актуализацию сведений об особо охраняемых природных территориях;</w:t>
      </w:r>
    </w:p>
    <w:p w:rsidR="00C2520A" w:rsidRPr="00881C08" w:rsidRDefault="00C2520A" w:rsidP="002B2B89">
      <w:pPr>
        <w:jc w:val="both"/>
        <w:rPr>
          <w:sz w:val="28"/>
          <w:szCs w:val="28"/>
        </w:rPr>
      </w:pPr>
      <w:r w:rsidRPr="00881C08">
        <w:rPr>
          <w:sz w:val="28"/>
          <w:szCs w:val="28"/>
        </w:rPr>
        <w:t>- определение земельных участков, резервируемых для муниципальных нужд;</w:t>
      </w:r>
    </w:p>
    <w:p w:rsidR="00C2520A" w:rsidRPr="00881C08" w:rsidRDefault="00C2520A" w:rsidP="002B2B89">
      <w:pPr>
        <w:jc w:val="both"/>
        <w:rPr>
          <w:sz w:val="28"/>
          <w:szCs w:val="28"/>
        </w:rPr>
      </w:pPr>
      <w:r w:rsidRPr="00881C08">
        <w:rPr>
          <w:sz w:val="28"/>
          <w:szCs w:val="28"/>
        </w:rPr>
        <w:t>- устранение технических ошибок.</w:t>
      </w:r>
    </w:p>
    <w:p w:rsidR="00C2520A" w:rsidRPr="00881C08" w:rsidRDefault="00C2520A" w:rsidP="002B2B89">
      <w:pPr>
        <w:jc w:val="both"/>
        <w:rPr>
          <w:sz w:val="28"/>
          <w:szCs w:val="28"/>
        </w:rPr>
      </w:pPr>
      <w:r w:rsidRPr="00881C08">
        <w:rPr>
          <w:sz w:val="28"/>
          <w:szCs w:val="28"/>
        </w:rPr>
        <w:t>- отображения планируемых для размещения объектов местного значения сельского поселения в соответствии с утвержденными проектами планировки на территории поселения, а также по данным администрации.</w:t>
      </w:r>
    </w:p>
    <w:p w:rsidR="00C2520A" w:rsidRPr="00881C08" w:rsidRDefault="00C2520A" w:rsidP="002B2B89">
      <w:pPr>
        <w:jc w:val="both"/>
        <w:rPr>
          <w:sz w:val="28"/>
          <w:szCs w:val="28"/>
        </w:rPr>
      </w:pPr>
      <w:r w:rsidRPr="00881C08">
        <w:rPr>
          <w:sz w:val="28"/>
          <w:szCs w:val="28"/>
        </w:rPr>
        <w:t>- территориальный анализ инженерно-геологических условий с выявлением опасных геологических процессов и предложениями по инженерно-строительному районированию.</w:t>
      </w:r>
    </w:p>
    <w:p w:rsidR="00C2520A" w:rsidRPr="00881C08" w:rsidRDefault="00C2520A" w:rsidP="002B2B89">
      <w:pPr>
        <w:jc w:val="both"/>
        <w:rPr>
          <w:sz w:val="28"/>
          <w:szCs w:val="28"/>
        </w:rPr>
      </w:pPr>
      <w:r w:rsidRPr="00881C08">
        <w:rPr>
          <w:sz w:val="28"/>
          <w:szCs w:val="28"/>
        </w:rPr>
        <w:t>- предложения по инженерной защите территории от опасных природных процессов.</w:t>
      </w:r>
    </w:p>
    <w:p w:rsidR="00C2520A" w:rsidRPr="00881C08" w:rsidRDefault="00C2520A" w:rsidP="002B2B89">
      <w:pPr>
        <w:jc w:val="both"/>
        <w:rPr>
          <w:sz w:val="28"/>
          <w:szCs w:val="28"/>
        </w:rPr>
      </w:pPr>
      <w:r w:rsidRPr="00881C08">
        <w:rPr>
          <w:sz w:val="28"/>
          <w:szCs w:val="28"/>
        </w:rPr>
        <w:t>- актуализации проекта по данным государственного кадастрового учета на момент проектирования.</w:t>
      </w:r>
    </w:p>
    <w:p w:rsidR="00C2520A" w:rsidRPr="00881C08" w:rsidRDefault="00C2520A" w:rsidP="002B2B89">
      <w:pPr>
        <w:jc w:val="both"/>
        <w:rPr>
          <w:sz w:val="28"/>
          <w:szCs w:val="28"/>
        </w:rPr>
      </w:pPr>
      <w:r w:rsidRPr="00881C08">
        <w:rPr>
          <w:sz w:val="28"/>
          <w:szCs w:val="28"/>
        </w:rPr>
        <w:t>Внесение изменений в генеральный план Братского сельского поселения Усть-Лабинского района выполнен в утверждаемую часть и материалы по обоснованию проекта, в текстовую и графическую части.</w:t>
      </w:r>
    </w:p>
    <w:p w:rsidR="00C2520A" w:rsidRPr="00881C08" w:rsidRDefault="00C2520A" w:rsidP="002B2B89">
      <w:pPr>
        <w:jc w:val="both"/>
        <w:rPr>
          <w:sz w:val="28"/>
          <w:szCs w:val="28"/>
        </w:rPr>
      </w:pPr>
      <w:r w:rsidRPr="00881C08">
        <w:rPr>
          <w:sz w:val="28"/>
          <w:szCs w:val="28"/>
        </w:rPr>
        <w:t xml:space="preserve">Проект выполнен в системе координат, используемой для ведения Единого государственного реестра недвижимости – МСК-23. </w:t>
      </w:r>
    </w:p>
    <w:p w:rsidR="00C2520A" w:rsidRPr="00881C08" w:rsidRDefault="00C2520A" w:rsidP="002B2B89">
      <w:pPr>
        <w:jc w:val="both"/>
        <w:rPr>
          <w:sz w:val="28"/>
          <w:szCs w:val="28"/>
        </w:rPr>
      </w:pPr>
      <w:r w:rsidRPr="00881C08">
        <w:rPr>
          <w:sz w:val="28"/>
          <w:szCs w:val="28"/>
        </w:rPr>
        <w:t>Проект приведен в соответствие с Федеральным законом от 25.06.2002 №73-ФЗ "Об объектах культурного наследия (памятниках истории и культуры) народов Российской Федерации"</w:t>
      </w:r>
    </w:p>
    <w:p w:rsidR="00C2520A" w:rsidRPr="00881C08" w:rsidRDefault="00C2520A" w:rsidP="002B2B89">
      <w:pPr>
        <w:jc w:val="both"/>
        <w:rPr>
          <w:sz w:val="28"/>
          <w:szCs w:val="28"/>
        </w:rPr>
      </w:pPr>
      <w:r w:rsidRPr="00881C08">
        <w:rPr>
          <w:sz w:val="28"/>
          <w:szCs w:val="28"/>
        </w:rPr>
        <w:t>Решения генерального плана основываться на следующих принципах и факторах, определяющих особенности развития территории, включая местоположение, сельскохозяйственную и производственную специфику муниципального образования Братского сельского поселения Усть-Лабинского района в системе расселения Краснодарского края, анализу объектов историко-культурного наследия, анализу инженерно-геологических условий, а также анализу данных градостроительного и земельного кадастра.</w:t>
      </w:r>
    </w:p>
    <w:p w:rsidR="00C2520A" w:rsidRPr="00881C08" w:rsidRDefault="00C2520A" w:rsidP="002B2B89">
      <w:pPr>
        <w:jc w:val="both"/>
        <w:rPr>
          <w:sz w:val="28"/>
          <w:szCs w:val="28"/>
        </w:rPr>
      </w:pPr>
      <w:r w:rsidRPr="00881C08">
        <w:rPr>
          <w:sz w:val="28"/>
          <w:szCs w:val="28"/>
        </w:rPr>
        <w:t>Задачами разработки внесения изменений в генеральный план являются:</w:t>
      </w:r>
    </w:p>
    <w:p w:rsidR="00C2520A" w:rsidRPr="00881C08" w:rsidRDefault="00C2520A" w:rsidP="002B2B89">
      <w:pPr>
        <w:jc w:val="both"/>
        <w:rPr>
          <w:sz w:val="28"/>
          <w:szCs w:val="28"/>
        </w:rPr>
      </w:pPr>
      <w:r w:rsidRPr="00881C08">
        <w:rPr>
          <w:sz w:val="28"/>
          <w:szCs w:val="28"/>
        </w:rPr>
        <w:t>Реализация указанных целей осуществляется посредством решения следующих задач территориального планирования:</w:t>
      </w:r>
    </w:p>
    <w:p w:rsidR="00C2520A" w:rsidRPr="00881C08" w:rsidRDefault="00C2520A" w:rsidP="002B2B89">
      <w:pPr>
        <w:jc w:val="both"/>
        <w:rPr>
          <w:sz w:val="28"/>
          <w:szCs w:val="28"/>
        </w:rPr>
      </w:pPr>
      <w:r w:rsidRPr="00881C08">
        <w:rPr>
          <w:sz w:val="28"/>
          <w:szCs w:val="28"/>
        </w:rPr>
        <w:t>- выявление проблем градостроительного развития территории населенных пунктов, обеспечивающих решение этих проблем на основе анализа параметров муниципальной среды, существующих ресурсов жизнеобеспечения, а также отдельных принятых градостроительных решений;</w:t>
      </w:r>
    </w:p>
    <w:p w:rsidR="00C2520A" w:rsidRPr="00881C08" w:rsidRDefault="00C2520A" w:rsidP="002B2B89">
      <w:pPr>
        <w:jc w:val="both"/>
        <w:rPr>
          <w:sz w:val="28"/>
          <w:szCs w:val="28"/>
        </w:rPr>
      </w:pPr>
      <w:r w:rsidRPr="00881C08">
        <w:rPr>
          <w:sz w:val="28"/>
          <w:szCs w:val="28"/>
        </w:rPr>
        <w:t>- разработка разделов генерального плана (с учетом изменения Градостроительного кодекса РФ)</w:t>
      </w:r>
    </w:p>
    <w:p w:rsidR="00C2520A" w:rsidRPr="00881C08" w:rsidRDefault="00C2520A" w:rsidP="002B2B89">
      <w:pPr>
        <w:jc w:val="both"/>
        <w:rPr>
          <w:sz w:val="28"/>
          <w:szCs w:val="28"/>
        </w:rPr>
      </w:pPr>
      <w:r w:rsidRPr="00881C08">
        <w:rPr>
          <w:sz w:val="28"/>
          <w:szCs w:val="28"/>
        </w:rPr>
        <w:t>- функциональное зонирование территории (отображение планируемых границ функциональных зон);</w:t>
      </w:r>
    </w:p>
    <w:p w:rsidR="00C2520A" w:rsidRPr="00881C08" w:rsidRDefault="00C2520A" w:rsidP="002B2B89">
      <w:pPr>
        <w:jc w:val="both"/>
        <w:rPr>
          <w:sz w:val="28"/>
          <w:szCs w:val="28"/>
        </w:rPr>
      </w:pPr>
      <w:r w:rsidRPr="00881C08">
        <w:rPr>
          <w:sz w:val="28"/>
          <w:szCs w:val="28"/>
        </w:rPr>
        <w:t>- разработка оптимальной функционально-планировочной структуры населенного пункта, создающей предпосылки для гармоничного и устойчивого развития территорий для последующей разработки градостроительного зонирования, подготовки правил землепользования и застройки;</w:t>
      </w:r>
    </w:p>
    <w:p w:rsidR="00C2520A" w:rsidRPr="00881C08" w:rsidRDefault="00C2520A" w:rsidP="002B2B89">
      <w:pPr>
        <w:jc w:val="both"/>
        <w:rPr>
          <w:sz w:val="28"/>
          <w:szCs w:val="28"/>
        </w:rPr>
      </w:pPr>
      <w:r w:rsidRPr="00881C08">
        <w:rPr>
          <w:sz w:val="28"/>
          <w:szCs w:val="28"/>
        </w:rPr>
        <w:t>- определение системы параметров развития Братского сельского поселения, обеспечивающей взаимосогласованную и сбалансированную динамику градостроительных, инфраструктурных, природных, социальных и рекреационных компонентов развития;</w:t>
      </w:r>
    </w:p>
    <w:p w:rsidR="00C2520A" w:rsidRPr="00881C08" w:rsidRDefault="00C2520A" w:rsidP="002B2B89">
      <w:pPr>
        <w:jc w:val="both"/>
        <w:rPr>
          <w:sz w:val="28"/>
          <w:szCs w:val="28"/>
        </w:rPr>
      </w:pPr>
      <w:r w:rsidRPr="00881C08">
        <w:rPr>
          <w:sz w:val="28"/>
          <w:szCs w:val="28"/>
        </w:rPr>
        <w:t>- подготовка перечня первоочередных мероприятий и действий по обеспечению инвестиционной привлекательности поселения при условии сохранения окружающей природной среды;</w:t>
      </w:r>
    </w:p>
    <w:p w:rsidR="00C2520A" w:rsidRPr="00881C08" w:rsidRDefault="00C2520A" w:rsidP="002B2B89">
      <w:pPr>
        <w:jc w:val="both"/>
        <w:rPr>
          <w:sz w:val="28"/>
          <w:szCs w:val="28"/>
        </w:rPr>
      </w:pPr>
      <w:r w:rsidRPr="00881C08">
        <w:rPr>
          <w:sz w:val="28"/>
          <w:szCs w:val="28"/>
        </w:rPr>
        <w:t>- планируемое размещение объектов капитального строительства, существующие и планируемые границы земель промышленности, энергетики, транспорта и связи.</w:t>
      </w:r>
    </w:p>
    <w:p w:rsidR="00C2520A" w:rsidRPr="00881C08" w:rsidRDefault="00C2520A" w:rsidP="002B2B89">
      <w:pPr>
        <w:jc w:val="both"/>
        <w:rPr>
          <w:sz w:val="28"/>
          <w:szCs w:val="28"/>
        </w:rPr>
      </w:pPr>
      <w:r w:rsidRPr="00881C08">
        <w:rPr>
          <w:sz w:val="28"/>
          <w:szCs w:val="28"/>
        </w:rPr>
        <w:t>- создание электронной схемы на основе новейших компьютерных технологий и программного обеспечения, а также с учетом требований к формированию ресурсов Федеральной государственной информационной системе территориального планирования (ФГИС ТП);</w:t>
      </w:r>
    </w:p>
    <w:p w:rsidR="00C2520A" w:rsidRPr="00881C08" w:rsidRDefault="00C2520A" w:rsidP="002B2B89">
      <w:pPr>
        <w:jc w:val="both"/>
        <w:rPr>
          <w:sz w:val="28"/>
          <w:szCs w:val="28"/>
        </w:rPr>
      </w:pPr>
      <w:r w:rsidRPr="00881C08">
        <w:rPr>
          <w:sz w:val="28"/>
          <w:szCs w:val="28"/>
        </w:rPr>
        <w:t>- определение направления перспективного территориального развития;</w:t>
      </w:r>
    </w:p>
    <w:p w:rsidR="00C2520A" w:rsidRPr="00881C08" w:rsidRDefault="00C2520A" w:rsidP="002B2B89">
      <w:pPr>
        <w:jc w:val="both"/>
        <w:rPr>
          <w:sz w:val="28"/>
          <w:szCs w:val="28"/>
        </w:rPr>
      </w:pPr>
      <w:r w:rsidRPr="00881C08">
        <w:rPr>
          <w:sz w:val="28"/>
          <w:szCs w:val="28"/>
        </w:rPr>
        <w:t>- определение зон планируемого размещения объектов капитального строительства, в том числе коридоров и зон размещения транспортных и инженерных коммуникаций, и планируемых границ земель промышленности, энергетики, транспорта и связи;</w:t>
      </w:r>
    </w:p>
    <w:p w:rsidR="00C2520A" w:rsidRPr="00881C08" w:rsidRDefault="00C2520A" w:rsidP="002B2B89">
      <w:pPr>
        <w:jc w:val="both"/>
        <w:rPr>
          <w:sz w:val="28"/>
          <w:szCs w:val="28"/>
        </w:rPr>
      </w:pPr>
      <w:r w:rsidRPr="00881C08">
        <w:rPr>
          <w:sz w:val="28"/>
          <w:szCs w:val="28"/>
        </w:rPr>
        <w:t>- разработка оптимальной планировочной структуры сельского поселения, создающей предпосылки для гармоничного и устойчивого развития территории;</w:t>
      </w:r>
    </w:p>
    <w:p w:rsidR="00C2520A" w:rsidRPr="00881C08" w:rsidRDefault="00C2520A" w:rsidP="002B2B89">
      <w:pPr>
        <w:jc w:val="both"/>
        <w:rPr>
          <w:sz w:val="28"/>
          <w:szCs w:val="28"/>
        </w:rPr>
      </w:pPr>
      <w:r w:rsidRPr="00881C08">
        <w:rPr>
          <w:sz w:val="28"/>
          <w:szCs w:val="28"/>
        </w:rPr>
        <w:t xml:space="preserve">- определение системы параметров развития поселения, обеспечивающей взаимосогласованную и сбалансированную динамику градостроительных, инфраструктурных, природных, социальных и лечебно-оздоровительных компонентов развития; </w:t>
      </w:r>
    </w:p>
    <w:p w:rsidR="00C2520A" w:rsidRPr="00881C08" w:rsidRDefault="00C2520A" w:rsidP="002B2B89">
      <w:pPr>
        <w:jc w:val="both"/>
        <w:rPr>
          <w:sz w:val="28"/>
          <w:szCs w:val="28"/>
        </w:rPr>
      </w:pPr>
      <w:r w:rsidRPr="00881C08">
        <w:rPr>
          <w:sz w:val="28"/>
          <w:szCs w:val="28"/>
        </w:rPr>
        <w:t>- разработка предложений по сохранению и восстановлению природного комплекса территории, ее природно-географических особенностей, в том числе памятников археологии и культуры;</w:t>
      </w:r>
    </w:p>
    <w:p w:rsidR="00C2520A" w:rsidRPr="00881C08" w:rsidRDefault="00C2520A" w:rsidP="002B2B89">
      <w:pPr>
        <w:jc w:val="both"/>
        <w:rPr>
          <w:sz w:val="28"/>
          <w:szCs w:val="28"/>
        </w:rPr>
      </w:pPr>
      <w:r w:rsidRPr="00881C08">
        <w:rPr>
          <w:sz w:val="28"/>
          <w:szCs w:val="28"/>
        </w:rPr>
        <w:t>Для решения этих задач проведен комплексный анализ существующего использования территории поселения, выявлены ограничения по ее использованию, в том числе с учетом границ территорий объектов культурного наследия, границ зон с особыми условиями использования территорий, границ зон негативного воздействия объектов капитального строительства.</w:t>
      </w:r>
    </w:p>
    <w:p w:rsidR="00C2520A" w:rsidRPr="00881C08" w:rsidRDefault="00C2520A" w:rsidP="002B2B89">
      <w:pPr>
        <w:jc w:val="both"/>
        <w:rPr>
          <w:sz w:val="28"/>
          <w:szCs w:val="28"/>
        </w:rPr>
      </w:pPr>
      <w:r w:rsidRPr="00881C08">
        <w:rPr>
          <w:sz w:val="28"/>
          <w:szCs w:val="28"/>
        </w:rPr>
        <w:t>Задачи разработки проекта:</w:t>
      </w:r>
    </w:p>
    <w:p w:rsidR="00C2520A" w:rsidRPr="00881C08" w:rsidRDefault="00C2520A" w:rsidP="002B2B89">
      <w:pPr>
        <w:jc w:val="both"/>
        <w:rPr>
          <w:sz w:val="28"/>
          <w:szCs w:val="28"/>
        </w:rPr>
      </w:pPr>
      <w:r w:rsidRPr="00881C08">
        <w:rPr>
          <w:sz w:val="28"/>
          <w:szCs w:val="28"/>
        </w:rPr>
        <w:t>1.Установить долгосрочные цели градостроительного развития Братского сельского поселения.</w:t>
      </w:r>
    </w:p>
    <w:p w:rsidR="00C2520A" w:rsidRPr="00881C08" w:rsidRDefault="00C2520A" w:rsidP="002B2B89">
      <w:pPr>
        <w:jc w:val="both"/>
        <w:rPr>
          <w:sz w:val="28"/>
          <w:szCs w:val="28"/>
        </w:rPr>
      </w:pPr>
      <w:r w:rsidRPr="00881C08">
        <w:rPr>
          <w:sz w:val="28"/>
          <w:szCs w:val="28"/>
        </w:rPr>
        <w:t>2. Выбрать оптимальную стратегию достижения предложенных целей на основании анализа различных вариантов и сценариев развития рассматриваемой территории.</w:t>
      </w:r>
    </w:p>
    <w:p w:rsidR="00C2520A" w:rsidRPr="00881C08" w:rsidRDefault="00C2520A" w:rsidP="002B2B89">
      <w:pPr>
        <w:jc w:val="both"/>
        <w:rPr>
          <w:sz w:val="28"/>
          <w:szCs w:val="28"/>
        </w:rPr>
      </w:pPr>
      <w:r w:rsidRPr="00881C08">
        <w:rPr>
          <w:sz w:val="28"/>
          <w:szCs w:val="28"/>
        </w:rPr>
        <w:t>3.Скорректировать действующее функциональное зонирование территории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4.Определить территории для размещения объектов федерального, регионального и местного значения.</w:t>
      </w:r>
    </w:p>
    <w:p w:rsidR="00C2520A" w:rsidRPr="00881C08" w:rsidRDefault="00C2520A" w:rsidP="002B2B89">
      <w:pPr>
        <w:jc w:val="both"/>
        <w:rPr>
          <w:sz w:val="28"/>
          <w:szCs w:val="28"/>
        </w:rPr>
      </w:pPr>
      <w:r w:rsidRPr="00881C08">
        <w:rPr>
          <w:sz w:val="28"/>
          <w:szCs w:val="28"/>
        </w:rPr>
        <w:t xml:space="preserve">5. Обеспечение условий для повышения инвестиционной привлекательности поселения, стимулирование жилищного и коммунального строительства, деловой активности и производства, торговли, а также обеспечение реализации мероприятий по развитию транспортной инфраструктуры и иных инфраструктур в областях, указанных в ст. 23 Градостроительного кодекса Российской Федерации. </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5" w:name="_Toc25845860"/>
      <w:bookmarkStart w:id="16" w:name="_Toc210640058"/>
      <w:r w:rsidRPr="00881C08">
        <w:rPr>
          <w:sz w:val="28"/>
          <w:szCs w:val="28"/>
        </w:rPr>
        <w:t>1.2 Сведения о нормативных правовых актах Российской Федерации и субъекта Российской Федерации</w:t>
      </w:r>
      <w:bookmarkEnd w:id="15"/>
      <w:bookmarkEnd w:id="16"/>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Проект разработан в соответствии с законодательством в области регулирования градостроительной деятельности, нормативно-техническими документами в области градостроительства, региональными и местными нормативами градостроительного проектирования, нормативными правовыми актами Краснодарского края и Братского сельского поселения:</w:t>
      </w:r>
    </w:p>
    <w:p w:rsidR="00C2520A" w:rsidRPr="00881C08" w:rsidRDefault="00C2520A" w:rsidP="002B2B89">
      <w:pPr>
        <w:jc w:val="both"/>
        <w:rPr>
          <w:sz w:val="28"/>
          <w:szCs w:val="28"/>
        </w:rPr>
      </w:pPr>
      <w:r w:rsidRPr="00881C08">
        <w:rPr>
          <w:sz w:val="28"/>
          <w:szCs w:val="28"/>
        </w:rPr>
        <w:t>- Градостроительный кодекс Российской Федерации»;</w:t>
      </w:r>
    </w:p>
    <w:p w:rsidR="00C2520A" w:rsidRPr="00881C08" w:rsidRDefault="00C2520A" w:rsidP="002B2B89">
      <w:pPr>
        <w:jc w:val="both"/>
        <w:rPr>
          <w:sz w:val="28"/>
          <w:szCs w:val="28"/>
        </w:rPr>
      </w:pPr>
      <w:r w:rsidRPr="00881C08">
        <w:rPr>
          <w:sz w:val="28"/>
          <w:szCs w:val="28"/>
        </w:rPr>
        <w:t>- Лесной кодекс Российской Федерации;</w:t>
      </w:r>
    </w:p>
    <w:p w:rsidR="00C2520A" w:rsidRPr="00881C08" w:rsidRDefault="00C2520A" w:rsidP="002B2B89">
      <w:pPr>
        <w:jc w:val="both"/>
        <w:rPr>
          <w:sz w:val="28"/>
          <w:szCs w:val="28"/>
        </w:rPr>
      </w:pPr>
      <w:r w:rsidRPr="00881C08">
        <w:rPr>
          <w:sz w:val="28"/>
          <w:szCs w:val="28"/>
        </w:rPr>
        <w:t>- Водный кодекс Российской Федерации;</w:t>
      </w:r>
    </w:p>
    <w:p w:rsidR="00C2520A" w:rsidRPr="00881C08" w:rsidRDefault="00C2520A" w:rsidP="002B2B89">
      <w:pPr>
        <w:jc w:val="both"/>
        <w:rPr>
          <w:sz w:val="28"/>
          <w:szCs w:val="28"/>
        </w:rPr>
      </w:pPr>
      <w:r w:rsidRPr="00881C08">
        <w:rPr>
          <w:sz w:val="28"/>
          <w:szCs w:val="28"/>
        </w:rPr>
        <w:t>- Земельный кодекс Российской Федерации;</w:t>
      </w:r>
    </w:p>
    <w:p w:rsidR="00C2520A" w:rsidRPr="00881C08" w:rsidRDefault="00C2520A" w:rsidP="002B2B89">
      <w:pPr>
        <w:jc w:val="both"/>
        <w:rPr>
          <w:sz w:val="28"/>
          <w:szCs w:val="28"/>
        </w:rPr>
      </w:pPr>
      <w:r w:rsidRPr="00881C08">
        <w:rPr>
          <w:sz w:val="28"/>
          <w:szCs w:val="28"/>
        </w:rPr>
        <w:t>- Федеральный закон от 6 октября 2003 года № 131-ФЗ «Об общих принципах организации местного самоуправления в Российской Федерации»;</w:t>
      </w:r>
    </w:p>
    <w:p w:rsidR="00C2520A" w:rsidRPr="00881C08" w:rsidRDefault="00C2520A" w:rsidP="002B2B89">
      <w:pPr>
        <w:jc w:val="both"/>
        <w:rPr>
          <w:sz w:val="28"/>
          <w:szCs w:val="28"/>
        </w:rPr>
      </w:pPr>
      <w:r w:rsidRPr="00881C08">
        <w:rPr>
          <w:sz w:val="28"/>
          <w:szCs w:val="28"/>
        </w:rPr>
        <w:t>- Федеральный Закон от 25.06.2002 № 73-ФЗ «Об объектах культурного наследия (памятниках истории и культуры) народов Российской Федерации»;</w:t>
      </w:r>
    </w:p>
    <w:p w:rsidR="00C2520A" w:rsidRPr="00881C08" w:rsidRDefault="00C2520A" w:rsidP="002B2B89">
      <w:pPr>
        <w:jc w:val="both"/>
        <w:rPr>
          <w:sz w:val="28"/>
          <w:szCs w:val="28"/>
        </w:rPr>
      </w:pPr>
      <w:r w:rsidRPr="00881C08">
        <w:rPr>
          <w:sz w:val="28"/>
          <w:szCs w:val="28"/>
        </w:rPr>
        <w:t>- Градостроительный кодекс Краснодарского края;</w:t>
      </w:r>
    </w:p>
    <w:p w:rsidR="00C2520A" w:rsidRPr="00881C08" w:rsidRDefault="00C2520A" w:rsidP="002B2B89">
      <w:pPr>
        <w:jc w:val="both"/>
        <w:rPr>
          <w:sz w:val="28"/>
          <w:szCs w:val="28"/>
        </w:rPr>
      </w:pPr>
      <w:r w:rsidRPr="00881C08">
        <w:rPr>
          <w:sz w:val="28"/>
          <w:szCs w:val="28"/>
        </w:rPr>
        <w:t>- Нормативы градостроительного проектирования Краснодарского края, утвержденные приказом департамента по архитектуре и градостроительству Краснодарского края от 16.04.2015 г. №78 «Об утверждении нормативов градостроительного проектирования Краснодарского края»;</w:t>
      </w:r>
    </w:p>
    <w:p w:rsidR="00C2520A" w:rsidRPr="00881C08" w:rsidRDefault="00C2520A" w:rsidP="002B2B89">
      <w:pPr>
        <w:jc w:val="both"/>
        <w:rPr>
          <w:sz w:val="28"/>
          <w:szCs w:val="28"/>
        </w:rPr>
      </w:pPr>
      <w:r w:rsidRPr="00881C08">
        <w:rPr>
          <w:sz w:val="28"/>
          <w:szCs w:val="28"/>
        </w:rPr>
        <w:t>- Местные нормативы градостроительного проектирования муниципального образования Усть-Лабинский район Краснодарского края, утвержденные решением Совета муниципального образования Усть-Лабинский района от 25 июля 2017 года № 12;</w:t>
      </w:r>
    </w:p>
    <w:p w:rsidR="00C2520A" w:rsidRPr="00881C08" w:rsidRDefault="00C2520A" w:rsidP="002B2B89">
      <w:pPr>
        <w:jc w:val="both"/>
        <w:rPr>
          <w:sz w:val="28"/>
          <w:szCs w:val="28"/>
        </w:rPr>
      </w:pPr>
      <w:r w:rsidRPr="00881C08">
        <w:rPr>
          <w:sz w:val="28"/>
          <w:szCs w:val="28"/>
        </w:rPr>
        <w:t xml:space="preserve">- Местные нормативы градостроительного проектирования Братского сельского поселения Усть-Лабинского района, утвержденные решением Совета муниципального образования Усть-Лабинский района №2/55 от 17.08.2015 г. </w:t>
      </w:r>
    </w:p>
    <w:p w:rsidR="00C2520A" w:rsidRPr="00881C08" w:rsidRDefault="00C2520A" w:rsidP="002B2B89">
      <w:pPr>
        <w:jc w:val="both"/>
        <w:rPr>
          <w:sz w:val="28"/>
          <w:szCs w:val="28"/>
        </w:rPr>
      </w:pPr>
      <w:r w:rsidRPr="00881C08">
        <w:rPr>
          <w:sz w:val="28"/>
          <w:szCs w:val="28"/>
        </w:rPr>
        <w:t>- Генеральный план Братского сельского поселения Усть-Лабинского района, утверждённый решением Совета Братского сельского поселения Усть-Лабинского района от 24.11.2011 г. №1/36;</w:t>
      </w:r>
    </w:p>
    <w:p w:rsidR="00C2520A" w:rsidRPr="00881C08" w:rsidRDefault="00C2520A" w:rsidP="002B2B89">
      <w:pPr>
        <w:jc w:val="both"/>
        <w:rPr>
          <w:sz w:val="28"/>
          <w:szCs w:val="28"/>
        </w:rPr>
      </w:pPr>
      <w:r w:rsidRPr="00881C08">
        <w:rPr>
          <w:sz w:val="28"/>
          <w:szCs w:val="28"/>
        </w:rPr>
        <w:t>- Правила землепользования и застройки Братского сельского поселения Усть-Лабинского района, утвержденные решением Совета Братского сельского поселения Усть-Лабинского района от 06.03.2013 г. №2/55;</w:t>
      </w:r>
    </w:p>
    <w:p w:rsidR="00C2520A" w:rsidRPr="00881C08" w:rsidRDefault="00C2520A" w:rsidP="002B2B89">
      <w:pPr>
        <w:jc w:val="both"/>
        <w:rPr>
          <w:sz w:val="28"/>
          <w:szCs w:val="28"/>
        </w:rPr>
      </w:pPr>
      <w:r w:rsidRPr="00881C08">
        <w:rPr>
          <w:sz w:val="28"/>
          <w:szCs w:val="28"/>
        </w:rPr>
        <w:t>- Решение Совета муниципального образования Усть-Лабинский район от 31.08.2007 года № 9 протокол № 28 «Об утверждении Стратегии социально-экономического развития муниципального образования Усть-Лабинский район»;</w:t>
      </w:r>
    </w:p>
    <w:p w:rsidR="00C2520A" w:rsidRPr="00881C08" w:rsidRDefault="00C2520A" w:rsidP="002B2B89">
      <w:pPr>
        <w:jc w:val="both"/>
        <w:rPr>
          <w:sz w:val="28"/>
          <w:szCs w:val="28"/>
        </w:rPr>
      </w:pPr>
      <w:r w:rsidRPr="00881C08">
        <w:rPr>
          <w:sz w:val="28"/>
          <w:szCs w:val="28"/>
        </w:rPr>
        <w:t>- СанПиН 2.2.1/2.1.1.1200-03 «Санитарно-защитные зоны и санитарная классификация предприятий, сооружений и иных объектов»;</w:t>
      </w:r>
    </w:p>
    <w:p w:rsidR="00C2520A" w:rsidRPr="00881C08" w:rsidRDefault="00C2520A" w:rsidP="002B2B89">
      <w:pPr>
        <w:jc w:val="both"/>
        <w:rPr>
          <w:sz w:val="28"/>
          <w:szCs w:val="28"/>
        </w:rPr>
      </w:pPr>
      <w:r w:rsidRPr="00881C08">
        <w:rPr>
          <w:sz w:val="28"/>
          <w:szCs w:val="28"/>
        </w:rPr>
        <w:t>- СП 42.13330.2016 Градостроительство. Планировка и застройка городских и сельских поселений. Актуализированная редакция СНиП 2.07.01-89*;</w:t>
      </w:r>
    </w:p>
    <w:p w:rsidR="00C2520A" w:rsidRPr="00881C08" w:rsidRDefault="00C2520A" w:rsidP="002B2B89">
      <w:pPr>
        <w:jc w:val="both"/>
        <w:rPr>
          <w:sz w:val="28"/>
          <w:szCs w:val="28"/>
        </w:rPr>
      </w:pPr>
      <w:r w:rsidRPr="00881C08">
        <w:rPr>
          <w:sz w:val="28"/>
          <w:szCs w:val="28"/>
        </w:rPr>
        <w:t>- Приказ Министерства экономического развития Российской Федерации от 9 января 2018 года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года № 793»;</w:t>
      </w:r>
    </w:p>
    <w:p w:rsidR="00C2520A" w:rsidRPr="00881C08" w:rsidRDefault="00C2520A" w:rsidP="002B2B89">
      <w:pPr>
        <w:jc w:val="both"/>
        <w:rPr>
          <w:sz w:val="28"/>
          <w:szCs w:val="28"/>
        </w:rPr>
      </w:pPr>
      <w:r w:rsidRPr="00881C08">
        <w:rPr>
          <w:sz w:val="28"/>
          <w:szCs w:val="28"/>
        </w:rPr>
        <w:t>- Приказ Министерства регионального Развития Российской Федерации «Об утверждении методических рекомендаций по разработке проектов генеральных планов поселений и городских округов» от 26 мая 2011 г. № 244</w:t>
      </w:r>
    </w:p>
    <w:p w:rsidR="00C2520A" w:rsidRPr="00881C08" w:rsidRDefault="00C2520A" w:rsidP="002B2B89">
      <w:pPr>
        <w:jc w:val="both"/>
        <w:rPr>
          <w:sz w:val="28"/>
          <w:szCs w:val="28"/>
        </w:rPr>
      </w:pPr>
      <w:r w:rsidRPr="00881C08">
        <w:rPr>
          <w:sz w:val="28"/>
          <w:szCs w:val="28"/>
        </w:rPr>
        <w:t>- 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C2520A" w:rsidRPr="00881C08" w:rsidRDefault="00C2520A" w:rsidP="002B2B89">
      <w:pPr>
        <w:jc w:val="both"/>
        <w:rPr>
          <w:sz w:val="28"/>
          <w:szCs w:val="28"/>
        </w:rPr>
      </w:pPr>
      <w:r w:rsidRPr="00881C08">
        <w:rPr>
          <w:sz w:val="28"/>
          <w:szCs w:val="28"/>
        </w:rPr>
        <w:t>- Федеральный закон от 21.12. 2004 № 172-ФЗ «О переводе земель или земельных участков из одной категории в другую»;</w:t>
      </w:r>
    </w:p>
    <w:p w:rsidR="00C2520A" w:rsidRPr="00881C08" w:rsidRDefault="00C2520A" w:rsidP="002B2B89">
      <w:pPr>
        <w:jc w:val="both"/>
        <w:rPr>
          <w:sz w:val="28"/>
          <w:szCs w:val="28"/>
        </w:rPr>
      </w:pPr>
      <w:r w:rsidRPr="00881C08">
        <w:rPr>
          <w:sz w:val="28"/>
          <w:szCs w:val="28"/>
        </w:rPr>
        <w:t>- Федеральный закон от 20.12.2004 № 166-ФЗ «О рыболовстве и сохранении водных биологических ресурсов»;</w:t>
      </w:r>
    </w:p>
    <w:p w:rsidR="00C2520A" w:rsidRPr="00881C08" w:rsidRDefault="00C2520A" w:rsidP="002B2B89">
      <w:pPr>
        <w:jc w:val="both"/>
        <w:rPr>
          <w:sz w:val="28"/>
          <w:szCs w:val="28"/>
        </w:rPr>
      </w:pPr>
      <w:r w:rsidRPr="00881C08">
        <w:rPr>
          <w:sz w:val="28"/>
          <w:szCs w:val="28"/>
        </w:rPr>
        <w:t>- Федеральный закон от 07.07.2003 № 112-ФЗ «О личном подсобном хозяйстве»;</w:t>
      </w:r>
    </w:p>
    <w:p w:rsidR="00C2520A" w:rsidRPr="00881C08" w:rsidRDefault="00C2520A" w:rsidP="002B2B89">
      <w:pPr>
        <w:jc w:val="both"/>
        <w:rPr>
          <w:sz w:val="28"/>
          <w:szCs w:val="28"/>
        </w:rPr>
      </w:pPr>
      <w:r w:rsidRPr="00881C08">
        <w:rPr>
          <w:sz w:val="28"/>
          <w:szCs w:val="28"/>
        </w:rPr>
        <w:t>- Федеральный закон от 11.06.2003 № 74-ФЗ «О крестьянском (фермерском) хозяйстве»;</w:t>
      </w:r>
    </w:p>
    <w:p w:rsidR="00C2520A" w:rsidRPr="00881C08" w:rsidRDefault="00C2520A" w:rsidP="002B2B89">
      <w:pPr>
        <w:jc w:val="both"/>
        <w:rPr>
          <w:sz w:val="28"/>
          <w:szCs w:val="28"/>
        </w:rPr>
      </w:pPr>
      <w:r w:rsidRPr="00881C08">
        <w:rPr>
          <w:sz w:val="28"/>
          <w:szCs w:val="28"/>
        </w:rPr>
        <w:t>- Федеральный закон от 10.01.2003 № 17-ФЗ «О железнодорожном транспорте в Российской Федерации»;</w:t>
      </w:r>
    </w:p>
    <w:p w:rsidR="00C2520A" w:rsidRPr="00881C08" w:rsidRDefault="00C2520A" w:rsidP="002B2B89">
      <w:pPr>
        <w:jc w:val="both"/>
        <w:rPr>
          <w:sz w:val="28"/>
          <w:szCs w:val="28"/>
        </w:rPr>
      </w:pPr>
      <w:r w:rsidRPr="00881C08">
        <w:rPr>
          <w:sz w:val="28"/>
          <w:szCs w:val="28"/>
        </w:rPr>
        <w:t>- Федеральный закон от 24.07.2002 № 101-ФЗ «Об обороте земель сельскохозяйственного назначения»;</w:t>
      </w:r>
    </w:p>
    <w:p w:rsidR="00C2520A" w:rsidRPr="00881C08" w:rsidRDefault="00C2520A" w:rsidP="002B2B89">
      <w:pPr>
        <w:jc w:val="both"/>
        <w:rPr>
          <w:sz w:val="28"/>
          <w:szCs w:val="28"/>
        </w:rPr>
      </w:pPr>
      <w:r w:rsidRPr="00881C08">
        <w:rPr>
          <w:sz w:val="28"/>
          <w:szCs w:val="28"/>
        </w:rPr>
        <w:t>- Федеральный закон от 10.01.2002 № 7-ФЗ «Об охране окружающей среды»;</w:t>
      </w:r>
    </w:p>
    <w:p w:rsidR="00C2520A" w:rsidRPr="00881C08" w:rsidRDefault="00C2520A" w:rsidP="002B2B89">
      <w:pPr>
        <w:jc w:val="both"/>
        <w:rPr>
          <w:sz w:val="28"/>
          <w:szCs w:val="28"/>
        </w:rPr>
      </w:pPr>
      <w:r w:rsidRPr="00881C08">
        <w:rPr>
          <w:sz w:val="28"/>
          <w:szCs w:val="28"/>
        </w:rPr>
        <w:t>- Федеральный закон от 31.03.1999 № 69-ФЗ «О газоснабжении в Российской Федерации»;</w:t>
      </w:r>
    </w:p>
    <w:p w:rsidR="00C2520A" w:rsidRPr="00881C08" w:rsidRDefault="00C2520A" w:rsidP="002B2B89">
      <w:pPr>
        <w:jc w:val="both"/>
        <w:rPr>
          <w:sz w:val="28"/>
          <w:szCs w:val="28"/>
        </w:rPr>
      </w:pPr>
      <w:r w:rsidRPr="00881C08">
        <w:rPr>
          <w:sz w:val="28"/>
          <w:szCs w:val="28"/>
        </w:rPr>
        <w:t>- Федеральный закон от 30.03.1999 № 52-ФЗ «О санитарно-эпидемиологическом благополучии населения»;</w:t>
      </w:r>
    </w:p>
    <w:p w:rsidR="00C2520A" w:rsidRPr="00881C08" w:rsidRDefault="00C2520A" w:rsidP="002B2B89">
      <w:pPr>
        <w:jc w:val="both"/>
        <w:rPr>
          <w:sz w:val="28"/>
          <w:szCs w:val="28"/>
        </w:rPr>
      </w:pPr>
      <w:r w:rsidRPr="00881C08">
        <w:rPr>
          <w:sz w:val="28"/>
          <w:szCs w:val="28"/>
        </w:rPr>
        <w:t>- Федеральный закон от 16.07.1998 № 101-ФЗ «О государственном регулировании обеспечения плодородия земель сельскохозяйственного назначения»;</w:t>
      </w:r>
    </w:p>
    <w:p w:rsidR="00C2520A" w:rsidRPr="00881C08" w:rsidRDefault="00C2520A" w:rsidP="002B2B89">
      <w:pPr>
        <w:jc w:val="both"/>
        <w:rPr>
          <w:sz w:val="28"/>
          <w:szCs w:val="28"/>
        </w:rPr>
      </w:pPr>
      <w:r w:rsidRPr="00881C08">
        <w:rPr>
          <w:sz w:val="28"/>
          <w:szCs w:val="28"/>
        </w:rPr>
        <w:t>- Федеральный закон от 24.06.1998 № 89-ФЗ «Об отходах производства и потребления»;</w:t>
      </w:r>
    </w:p>
    <w:p w:rsidR="00C2520A" w:rsidRPr="00881C08" w:rsidRDefault="00C2520A" w:rsidP="002B2B89">
      <w:pPr>
        <w:jc w:val="both"/>
        <w:rPr>
          <w:sz w:val="28"/>
          <w:szCs w:val="28"/>
        </w:rPr>
      </w:pPr>
      <w:r w:rsidRPr="00881C08">
        <w:rPr>
          <w:sz w:val="28"/>
          <w:szCs w:val="28"/>
        </w:rPr>
        <w:t>- Федеральный закон от 21.07.1997 № 116-ФЗ «О промышленной безопасности опасных производственных объектов»;</w:t>
      </w:r>
    </w:p>
    <w:p w:rsidR="00C2520A" w:rsidRPr="00881C08" w:rsidRDefault="00C2520A" w:rsidP="002B2B89">
      <w:pPr>
        <w:jc w:val="both"/>
        <w:rPr>
          <w:sz w:val="28"/>
          <w:szCs w:val="28"/>
        </w:rPr>
      </w:pPr>
      <w:r w:rsidRPr="00881C08">
        <w:rPr>
          <w:sz w:val="28"/>
          <w:szCs w:val="28"/>
        </w:rPr>
        <w:t>- Федеральный закон от 27.05.1996 № 57-ФЗ «О государственной охране»;</w:t>
      </w:r>
    </w:p>
    <w:p w:rsidR="00C2520A" w:rsidRPr="00881C08" w:rsidRDefault="00C2520A" w:rsidP="002B2B89">
      <w:pPr>
        <w:jc w:val="both"/>
        <w:rPr>
          <w:sz w:val="28"/>
          <w:szCs w:val="28"/>
        </w:rPr>
      </w:pPr>
      <w:r w:rsidRPr="00881C08">
        <w:rPr>
          <w:sz w:val="28"/>
          <w:szCs w:val="28"/>
        </w:rPr>
        <w:t>- Федеральный закон от 14.03.1995 № 33-ФЗ «Об особо охраняемых природных территориях»;</w:t>
      </w:r>
    </w:p>
    <w:p w:rsidR="00C2520A" w:rsidRPr="00881C08" w:rsidRDefault="00C2520A" w:rsidP="002B2B89">
      <w:pPr>
        <w:jc w:val="both"/>
        <w:rPr>
          <w:sz w:val="28"/>
          <w:szCs w:val="28"/>
        </w:rPr>
      </w:pPr>
      <w:r w:rsidRPr="00881C08">
        <w:rPr>
          <w:sz w:val="28"/>
          <w:szCs w:val="28"/>
        </w:rPr>
        <w:t>- Указ Президента Российской Федерации от 27.06.1998 № 727 «О придорожных полосах федеральных автомобильных дорог общего пользования»;</w:t>
      </w:r>
    </w:p>
    <w:p w:rsidR="00C2520A" w:rsidRPr="00881C08" w:rsidRDefault="00C2520A" w:rsidP="002B2B89">
      <w:pPr>
        <w:jc w:val="both"/>
        <w:rPr>
          <w:sz w:val="28"/>
          <w:szCs w:val="28"/>
        </w:rPr>
      </w:pPr>
      <w:r w:rsidRPr="00881C08">
        <w:rPr>
          <w:sz w:val="28"/>
          <w:szCs w:val="28"/>
        </w:rPr>
        <w:t>- Постановление Правительства Российской Федерации от 18.04.2014 № 360 «Об определении границ зон затопления, подтопления» (вместе с «Правилами определения границ зон затопления, подтопления»);</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7" w:name="_Toc210640059"/>
      <w:r w:rsidRPr="00881C08">
        <w:rPr>
          <w:sz w:val="28"/>
          <w:szCs w:val="28"/>
        </w:rPr>
        <w:t>1.3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В настоящее время на территории Братского сельского поселения отсутствует принятая к реализации долгосрочная программа, направленная на комплексное социально-экономическое развитие поселения. </w:t>
      </w:r>
    </w:p>
    <w:p w:rsidR="00C2520A" w:rsidRPr="00881C08" w:rsidRDefault="00C2520A" w:rsidP="002B2B89">
      <w:pPr>
        <w:jc w:val="both"/>
        <w:rPr>
          <w:sz w:val="28"/>
          <w:szCs w:val="28"/>
        </w:rPr>
      </w:pPr>
      <w:r w:rsidRPr="00881C08">
        <w:rPr>
          <w:sz w:val="28"/>
          <w:szCs w:val="28"/>
        </w:rPr>
        <w:t>На территории поселения действуют и приняты на перспективу ряд муниципальных программ направленных на решение наиважнейших проблем социального характера и повышение степени развития различных сфер на территории поселения (спорт, здравоохранение, образование и т.д.).</w:t>
      </w:r>
    </w:p>
    <w:p w:rsidR="00C2520A" w:rsidRPr="00881C08" w:rsidRDefault="00C2520A" w:rsidP="002B2B89">
      <w:pPr>
        <w:jc w:val="both"/>
        <w:rPr>
          <w:sz w:val="28"/>
          <w:szCs w:val="28"/>
        </w:rPr>
      </w:pPr>
      <w:r w:rsidRPr="00881C08">
        <w:rPr>
          <w:sz w:val="28"/>
          <w:szCs w:val="28"/>
        </w:rPr>
        <w:t>В проекте также учтены мероприятия иных планов и программ в части объектов социального назначения, по электроснабжению и газоснабжению, а также транспортной инфраструктуры:</w:t>
      </w:r>
    </w:p>
    <w:p w:rsidR="00C2520A" w:rsidRPr="00881C08" w:rsidRDefault="00C2520A" w:rsidP="002B2B89">
      <w:pPr>
        <w:jc w:val="both"/>
        <w:rPr>
          <w:sz w:val="28"/>
          <w:szCs w:val="28"/>
        </w:rPr>
      </w:pPr>
      <w:r w:rsidRPr="00881C08">
        <w:rPr>
          <w:sz w:val="28"/>
          <w:szCs w:val="28"/>
        </w:rPr>
        <w:t>- Программа комплексного развития транспортной инфраструктуры Братского сельского поселения Усть-Лабинского района Краснодарского края на период 2016-2030 годы, утвержденная решением Совета Братского сельского поселения Усть-Лабинского района № 2-38 от 26.12.2016 г.;</w:t>
      </w:r>
    </w:p>
    <w:p w:rsidR="00C2520A" w:rsidRPr="00881C08" w:rsidRDefault="00C2520A" w:rsidP="002B2B89">
      <w:pPr>
        <w:jc w:val="both"/>
        <w:rPr>
          <w:sz w:val="28"/>
          <w:szCs w:val="28"/>
        </w:rPr>
      </w:pPr>
      <w:r w:rsidRPr="00881C08">
        <w:rPr>
          <w:sz w:val="28"/>
          <w:szCs w:val="28"/>
        </w:rPr>
        <w:t>- Программа комплексного развития социальной инфраструктуры Братского сельского поселения Усть-Лабинского района Краснодарского края на период 2016-2030 годы, утвержденная Решением Совета Братского сельского поселения Усть-Лабинского района № 3-38 от 26.12.2016 г.;</w:t>
      </w:r>
    </w:p>
    <w:p w:rsidR="00C2520A" w:rsidRPr="00881C08" w:rsidRDefault="00C2520A" w:rsidP="002B2B89">
      <w:pPr>
        <w:jc w:val="both"/>
        <w:rPr>
          <w:sz w:val="28"/>
          <w:szCs w:val="28"/>
        </w:rPr>
      </w:pPr>
      <w:r w:rsidRPr="00881C08">
        <w:rPr>
          <w:sz w:val="28"/>
          <w:szCs w:val="28"/>
        </w:rPr>
        <w:t xml:space="preserve">- Программа комплексного развития коммунальной инфраструктуры муниципального образования Братское сельское поселение Усть-Лабинского района Краснодарского края на период 20 лет (до 2032 года) с выделением 1 очереди строительства 10 лет с 2013 г. до 2022 г. и на перспективу до 2041года, утвержденная Решением Совета Братского сельского поселения Усть-Лабинского района № 4-67 от 25.12.2013 г. </w:t>
      </w: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8" w:name="_Toc198147056"/>
      <w:bookmarkStart w:id="19" w:name="_Toc210640060"/>
      <w:r w:rsidRPr="00881C08">
        <w:rPr>
          <w:sz w:val="28"/>
          <w:szCs w:val="28"/>
        </w:rPr>
        <w:t>1.4 Сведения о видах, назначении и наименованиях планируемых для размещения на территории поселения объектов федерального значения, объектов регионального значения, 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(их основные характеристики, местоположение, характеристики зон с особыми условиями использования территории в случае, если установление таких зон требуется в связи с размещением данных объектов).</w:t>
      </w:r>
      <w:bookmarkEnd w:id="18"/>
      <w:bookmarkEnd w:id="19"/>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20" w:name="_Toc475112635"/>
      <w:bookmarkStart w:id="21" w:name="_Toc198147057"/>
      <w:bookmarkStart w:id="22" w:name="_Toc210640061"/>
      <w:r w:rsidRPr="00881C08">
        <w:rPr>
          <w:sz w:val="28"/>
          <w:szCs w:val="28"/>
        </w:rPr>
        <w:t>1.4.1 Схемы территориального планирования Российской Федерации.</w:t>
      </w:r>
      <w:bookmarkEnd w:id="20"/>
      <w:bookmarkEnd w:id="21"/>
      <w:bookmarkEnd w:id="22"/>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Схемами территориального планирования Российской Федерации в области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здравоохранения, утверждённой распоряжением Правительства Российской Федерации от 28 декабря 2012 года № 2607, в области высшего профессионального образования, утверждённой распоряжением Правительства Российской Федерации от 26 февраля 2013 года № 247-р, в области энергетики, утверждённой распоряжением Правительства Российской Федерации от 1 августа 2016 года № 1634-р, области федерального транспорта (в части трубопроводного транспорта), утверждённой распоряжением Правительства Российской Федерации от 6 мая 2015 года № 816-р объекты федерального значения на территории сельского поселения не запланированы.</w:t>
      </w:r>
    </w:p>
    <w:p w:rsidR="00C2520A" w:rsidRPr="00881C08" w:rsidRDefault="00C2520A" w:rsidP="002B2B89">
      <w:pPr>
        <w:jc w:val="both"/>
        <w:rPr>
          <w:sz w:val="28"/>
          <w:szCs w:val="28"/>
        </w:rPr>
      </w:pPr>
      <w:bookmarkStart w:id="23" w:name="_Toc475112636"/>
      <w:bookmarkStart w:id="24" w:name="_Toc198147058"/>
      <w:bookmarkStart w:id="25" w:name="_Toc210640062"/>
      <w:r w:rsidRPr="00881C08">
        <w:rPr>
          <w:sz w:val="28"/>
          <w:szCs w:val="28"/>
        </w:rPr>
        <w:t>1.4.2 Схема территориального планирования Краснодарского края, утверждённая постановлением главы администрации (губернатора) Краснодарского края от 10 мая 2011 года №438 (</w:t>
      </w:r>
      <w:bookmarkEnd w:id="23"/>
      <w:r w:rsidRPr="00881C08">
        <w:rPr>
          <w:sz w:val="28"/>
          <w:szCs w:val="28"/>
        </w:rPr>
        <w:t>в редакции от 30 декабря 2022 года №1053)</w:t>
      </w:r>
      <w:bookmarkEnd w:id="24"/>
      <w:bookmarkEnd w:id="25"/>
    </w:p>
    <w:p w:rsidR="00C2520A" w:rsidRPr="00881C08" w:rsidRDefault="00C2520A" w:rsidP="002B2B89">
      <w:pPr>
        <w:jc w:val="both"/>
        <w:rPr>
          <w:sz w:val="28"/>
          <w:szCs w:val="28"/>
        </w:rPr>
      </w:pPr>
      <w:r w:rsidRPr="00881C08">
        <w:rPr>
          <w:sz w:val="28"/>
          <w:szCs w:val="28"/>
        </w:rPr>
        <w:t>В соответствии с материалами схемы территориального планирования Краснодарского края, утверждённой постановлением главы администрации (губернатора) Краснодарского края от 10 мая 2011 года №438 (в редакции от      30 декабря 2022 года № 1053) на территории Братского сельского поселения Усть-Лабинского района расположены автомобильные дороги регионального или межмуниципального значения, планируемые к реконструкции.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Перечень объектов регионального значения, планируемых к реконструкции</w:t>
      </w:r>
    </w:p>
    <w:p w:rsidR="00C2520A" w:rsidRPr="00881C08" w:rsidRDefault="00C2520A" w:rsidP="002B2B89">
      <w:pPr>
        <w:jc w:val="both"/>
        <w:rPr>
          <w:sz w:val="28"/>
          <w:szCs w:val="28"/>
        </w:rPr>
      </w:pPr>
      <w:r w:rsidRPr="00881C08">
        <w:rPr>
          <w:sz w:val="28"/>
          <w:szCs w:val="28"/>
        </w:rPr>
        <w:t>Таблица 1</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743"/>
        <w:gridCol w:w="1134"/>
        <w:gridCol w:w="2552"/>
        <w:gridCol w:w="1843"/>
        <w:gridCol w:w="1842"/>
        <w:gridCol w:w="1701"/>
      </w:tblGrid>
      <w:tr w:rsidR="00C2520A" w:rsidRPr="00881C08" w:rsidTr="007B35E6">
        <w:trPr>
          <w:tblHeader/>
        </w:trPr>
        <w:tc>
          <w:tcPr>
            <w:tcW w:w="851" w:type="dxa"/>
            <w:vAlign w:val="center"/>
          </w:tcPr>
          <w:p w:rsidR="00C2520A" w:rsidRPr="00881C08" w:rsidRDefault="00C2520A" w:rsidP="002B2B89">
            <w:pPr>
              <w:jc w:val="both"/>
              <w:rPr>
                <w:sz w:val="28"/>
                <w:szCs w:val="28"/>
              </w:rPr>
            </w:pPr>
            <w:r w:rsidRPr="00881C08">
              <w:rPr>
                <w:sz w:val="28"/>
                <w:szCs w:val="28"/>
              </w:rPr>
              <w:t>№ п/п</w:t>
            </w:r>
          </w:p>
        </w:tc>
        <w:tc>
          <w:tcPr>
            <w:tcW w:w="1134" w:type="dxa"/>
            <w:vAlign w:val="center"/>
          </w:tcPr>
          <w:p w:rsidR="00C2520A" w:rsidRPr="00881C08" w:rsidRDefault="00C2520A" w:rsidP="002B2B89">
            <w:pPr>
              <w:jc w:val="both"/>
              <w:rPr>
                <w:sz w:val="28"/>
                <w:szCs w:val="28"/>
              </w:rPr>
            </w:pPr>
            <w:r w:rsidRPr="00881C08">
              <w:rPr>
                <w:sz w:val="28"/>
                <w:szCs w:val="28"/>
              </w:rPr>
              <w:t>№ по СТП КК</w:t>
            </w:r>
          </w:p>
        </w:tc>
        <w:tc>
          <w:tcPr>
            <w:tcW w:w="2552" w:type="dxa"/>
            <w:vAlign w:val="center"/>
          </w:tcPr>
          <w:p w:rsidR="00C2520A" w:rsidRPr="00881C08" w:rsidRDefault="00C2520A" w:rsidP="002B2B89">
            <w:pPr>
              <w:jc w:val="both"/>
              <w:rPr>
                <w:sz w:val="28"/>
                <w:szCs w:val="28"/>
              </w:rPr>
            </w:pPr>
            <w:r w:rsidRPr="00881C08">
              <w:rPr>
                <w:sz w:val="28"/>
                <w:szCs w:val="28"/>
              </w:rPr>
              <w:t>Наименование автодороги</w:t>
            </w:r>
          </w:p>
        </w:tc>
        <w:tc>
          <w:tcPr>
            <w:tcW w:w="1843" w:type="dxa"/>
            <w:vAlign w:val="center"/>
          </w:tcPr>
          <w:p w:rsidR="00C2520A" w:rsidRPr="00881C08" w:rsidRDefault="00C2520A" w:rsidP="002B2B89">
            <w:pPr>
              <w:jc w:val="both"/>
              <w:rPr>
                <w:sz w:val="28"/>
                <w:szCs w:val="28"/>
              </w:rPr>
            </w:pPr>
            <w:r w:rsidRPr="00881C08">
              <w:rPr>
                <w:sz w:val="28"/>
                <w:szCs w:val="28"/>
              </w:rPr>
              <w:t>Краткая характеристика объекта</w:t>
            </w:r>
          </w:p>
        </w:tc>
        <w:tc>
          <w:tcPr>
            <w:tcW w:w="1842" w:type="dxa"/>
            <w:vAlign w:val="center"/>
          </w:tcPr>
          <w:p w:rsidR="00C2520A" w:rsidRPr="00881C08" w:rsidRDefault="00C2520A" w:rsidP="002B2B89">
            <w:pPr>
              <w:jc w:val="both"/>
              <w:rPr>
                <w:sz w:val="28"/>
                <w:szCs w:val="28"/>
              </w:rPr>
            </w:pPr>
            <w:r w:rsidRPr="00881C08">
              <w:rPr>
                <w:sz w:val="28"/>
                <w:szCs w:val="28"/>
              </w:rPr>
              <w:t>Статус объекта</w:t>
            </w:r>
          </w:p>
        </w:tc>
        <w:tc>
          <w:tcPr>
            <w:tcW w:w="1701" w:type="dxa"/>
            <w:vAlign w:val="center"/>
          </w:tcPr>
          <w:p w:rsidR="00C2520A" w:rsidRPr="00881C08" w:rsidRDefault="00C2520A" w:rsidP="002B2B89">
            <w:pPr>
              <w:jc w:val="both"/>
              <w:rPr>
                <w:sz w:val="28"/>
                <w:szCs w:val="28"/>
              </w:rPr>
            </w:pPr>
            <w:r w:rsidRPr="00881C08">
              <w:rPr>
                <w:sz w:val="28"/>
                <w:szCs w:val="28"/>
              </w:rPr>
              <w:t>Зоны с особыми условиями использования территории</w:t>
            </w:r>
          </w:p>
        </w:tc>
      </w:tr>
      <w:tr w:rsidR="00C2520A" w:rsidRPr="00881C08" w:rsidTr="007B35E6">
        <w:trPr>
          <w:tblHeader/>
        </w:trPr>
        <w:tc>
          <w:tcPr>
            <w:tcW w:w="851" w:type="dxa"/>
            <w:vAlign w:val="center"/>
          </w:tcPr>
          <w:p w:rsidR="00C2520A" w:rsidRPr="00881C08" w:rsidRDefault="00C2520A" w:rsidP="002B2B89">
            <w:pPr>
              <w:jc w:val="both"/>
              <w:rPr>
                <w:sz w:val="28"/>
                <w:szCs w:val="28"/>
              </w:rPr>
            </w:pPr>
            <w:r w:rsidRPr="00881C08">
              <w:rPr>
                <w:sz w:val="28"/>
                <w:szCs w:val="28"/>
              </w:rPr>
              <w:t>1</w:t>
            </w:r>
          </w:p>
        </w:tc>
        <w:tc>
          <w:tcPr>
            <w:tcW w:w="1134" w:type="dxa"/>
            <w:vAlign w:val="center"/>
          </w:tcPr>
          <w:p w:rsidR="00C2520A" w:rsidRPr="00881C08" w:rsidRDefault="00C2520A" w:rsidP="002B2B89">
            <w:pPr>
              <w:jc w:val="both"/>
              <w:rPr>
                <w:sz w:val="28"/>
                <w:szCs w:val="28"/>
              </w:rPr>
            </w:pPr>
            <w:r w:rsidRPr="00881C08">
              <w:rPr>
                <w:sz w:val="28"/>
                <w:szCs w:val="28"/>
              </w:rPr>
              <w:t>2</w:t>
            </w:r>
          </w:p>
        </w:tc>
        <w:tc>
          <w:tcPr>
            <w:tcW w:w="2552" w:type="dxa"/>
            <w:vAlign w:val="center"/>
          </w:tcPr>
          <w:p w:rsidR="00C2520A" w:rsidRPr="00881C08" w:rsidRDefault="00C2520A" w:rsidP="002B2B89">
            <w:pPr>
              <w:jc w:val="both"/>
              <w:rPr>
                <w:sz w:val="28"/>
                <w:szCs w:val="28"/>
              </w:rPr>
            </w:pPr>
            <w:r w:rsidRPr="00881C08">
              <w:rPr>
                <w:sz w:val="28"/>
                <w:szCs w:val="28"/>
              </w:rPr>
              <w:t>3</w:t>
            </w:r>
          </w:p>
        </w:tc>
        <w:tc>
          <w:tcPr>
            <w:tcW w:w="1843" w:type="dxa"/>
            <w:vAlign w:val="center"/>
          </w:tcPr>
          <w:p w:rsidR="00C2520A" w:rsidRPr="00881C08" w:rsidRDefault="00C2520A" w:rsidP="002B2B89">
            <w:pPr>
              <w:jc w:val="both"/>
              <w:rPr>
                <w:sz w:val="28"/>
                <w:szCs w:val="28"/>
              </w:rPr>
            </w:pPr>
            <w:r w:rsidRPr="00881C08">
              <w:rPr>
                <w:sz w:val="28"/>
                <w:szCs w:val="28"/>
              </w:rPr>
              <w:t>4</w:t>
            </w:r>
          </w:p>
        </w:tc>
        <w:tc>
          <w:tcPr>
            <w:tcW w:w="1842" w:type="dxa"/>
            <w:vAlign w:val="center"/>
          </w:tcPr>
          <w:p w:rsidR="00C2520A" w:rsidRPr="00881C08" w:rsidRDefault="00C2520A" w:rsidP="002B2B89">
            <w:pPr>
              <w:jc w:val="both"/>
              <w:rPr>
                <w:sz w:val="28"/>
                <w:szCs w:val="28"/>
              </w:rPr>
            </w:pPr>
            <w:r w:rsidRPr="00881C08">
              <w:rPr>
                <w:sz w:val="28"/>
                <w:szCs w:val="28"/>
              </w:rPr>
              <w:t>5</w:t>
            </w:r>
          </w:p>
        </w:tc>
        <w:tc>
          <w:tcPr>
            <w:tcW w:w="1701" w:type="dxa"/>
            <w:vAlign w:val="center"/>
          </w:tcPr>
          <w:p w:rsidR="00C2520A" w:rsidRPr="00881C08" w:rsidRDefault="00C2520A" w:rsidP="002B2B89">
            <w:pPr>
              <w:jc w:val="both"/>
              <w:rPr>
                <w:sz w:val="28"/>
                <w:szCs w:val="28"/>
              </w:rPr>
            </w:pPr>
            <w:r w:rsidRPr="00881C08">
              <w:rPr>
                <w:sz w:val="28"/>
                <w:szCs w:val="28"/>
              </w:rPr>
              <w:t>6</w:t>
            </w:r>
          </w:p>
        </w:tc>
      </w:tr>
      <w:tr w:rsidR="00C2520A" w:rsidRPr="00881C08" w:rsidTr="007B35E6">
        <w:tc>
          <w:tcPr>
            <w:tcW w:w="851" w:type="dxa"/>
            <w:vAlign w:val="center"/>
          </w:tcPr>
          <w:p w:rsidR="00C2520A" w:rsidRPr="00881C08" w:rsidRDefault="00C2520A" w:rsidP="002B2B89">
            <w:pPr>
              <w:jc w:val="both"/>
              <w:rPr>
                <w:sz w:val="28"/>
                <w:szCs w:val="28"/>
              </w:rPr>
            </w:pPr>
            <w:bookmarkStart w:id="26" w:name="_Hlk198062116"/>
            <w:r w:rsidRPr="00881C08">
              <w:rPr>
                <w:sz w:val="28"/>
                <w:szCs w:val="28"/>
              </w:rPr>
              <w:t>1.</w:t>
            </w:r>
          </w:p>
        </w:tc>
        <w:tc>
          <w:tcPr>
            <w:tcW w:w="1134" w:type="dxa"/>
            <w:vAlign w:val="center"/>
          </w:tcPr>
          <w:p w:rsidR="00C2520A" w:rsidRPr="00881C08" w:rsidRDefault="00C2520A" w:rsidP="002B2B89">
            <w:pPr>
              <w:jc w:val="both"/>
              <w:rPr>
                <w:sz w:val="28"/>
                <w:szCs w:val="28"/>
              </w:rPr>
            </w:pPr>
            <w:r w:rsidRPr="00881C08">
              <w:rPr>
                <w:sz w:val="28"/>
                <w:szCs w:val="28"/>
              </w:rPr>
              <w:t>1.1.553</w:t>
            </w:r>
          </w:p>
        </w:tc>
        <w:tc>
          <w:tcPr>
            <w:tcW w:w="2552" w:type="dxa"/>
            <w:vAlign w:val="center"/>
          </w:tcPr>
          <w:p w:rsidR="00C2520A" w:rsidRPr="00881C08" w:rsidRDefault="00C2520A" w:rsidP="002B2B89">
            <w:pPr>
              <w:jc w:val="both"/>
              <w:rPr>
                <w:sz w:val="28"/>
                <w:szCs w:val="28"/>
              </w:rPr>
            </w:pPr>
            <w:r w:rsidRPr="00881C08">
              <w:rPr>
                <w:sz w:val="28"/>
                <w:szCs w:val="28"/>
              </w:rPr>
              <w:t>Ст-ца Некрасовская – х. Братский</w:t>
            </w:r>
          </w:p>
        </w:tc>
        <w:tc>
          <w:tcPr>
            <w:tcW w:w="1843" w:type="dxa"/>
            <w:vAlign w:val="center"/>
          </w:tcPr>
          <w:p w:rsidR="00C2520A" w:rsidRPr="00881C08" w:rsidRDefault="00C2520A" w:rsidP="002B2B89">
            <w:pPr>
              <w:jc w:val="both"/>
              <w:rPr>
                <w:sz w:val="28"/>
                <w:szCs w:val="28"/>
              </w:rPr>
            </w:pPr>
            <w:r w:rsidRPr="00881C08">
              <w:rPr>
                <w:sz w:val="28"/>
                <w:szCs w:val="28"/>
              </w:rPr>
              <w:t>общая протяженность   21,6 км</w:t>
            </w:r>
          </w:p>
        </w:tc>
        <w:tc>
          <w:tcPr>
            <w:tcW w:w="1842" w:type="dxa"/>
            <w:vAlign w:val="center"/>
          </w:tcPr>
          <w:p w:rsidR="00C2520A" w:rsidRPr="00881C08" w:rsidRDefault="00C2520A" w:rsidP="002B2B89">
            <w:pPr>
              <w:jc w:val="both"/>
              <w:rPr>
                <w:sz w:val="28"/>
                <w:szCs w:val="28"/>
              </w:rPr>
            </w:pPr>
            <w:r w:rsidRPr="00881C08">
              <w:rPr>
                <w:sz w:val="28"/>
                <w:szCs w:val="28"/>
              </w:rPr>
              <w:t>планируемый к реконструкции</w:t>
            </w:r>
          </w:p>
        </w:tc>
        <w:tc>
          <w:tcPr>
            <w:tcW w:w="1701" w:type="dxa"/>
            <w:vAlign w:val="center"/>
          </w:tcPr>
          <w:p w:rsidR="00C2520A" w:rsidRPr="00881C08" w:rsidRDefault="00C2520A" w:rsidP="002B2B89">
            <w:pPr>
              <w:jc w:val="both"/>
              <w:rPr>
                <w:sz w:val="28"/>
                <w:szCs w:val="28"/>
              </w:rPr>
            </w:pPr>
            <w:r w:rsidRPr="00881C08">
              <w:rPr>
                <w:sz w:val="28"/>
                <w:szCs w:val="28"/>
              </w:rPr>
              <w:t>придорожная полоса</w:t>
            </w:r>
          </w:p>
        </w:tc>
      </w:tr>
      <w:tr w:rsidR="00C2520A" w:rsidRPr="00881C08" w:rsidTr="007B35E6">
        <w:tc>
          <w:tcPr>
            <w:tcW w:w="851" w:type="dxa"/>
            <w:vAlign w:val="center"/>
          </w:tcPr>
          <w:p w:rsidR="00C2520A" w:rsidRPr="00881C08" w:rsidRDefault="00C2520A" w:rsidP="002B2B89">
            <w:pPr>
              <w:jc w:val="both"/>
              <w:rPr>
                <w:sz w:val="28"/>
                <w:szCs w:val="28"/>
              </w:rPr>
            </w:pPr>
            <w:r w:rsidRPr="00881C08">
              <w:rPr>
                <w:sz w:val="28"/>
                <w:szCs w:val="28"/>
              </w:rPr>
              <w:t>2.</w:t>
            </w:r>
          </w:p>
        </w:tc>
        <w:tc>
          <w:tcPr>
            <w:tcW w:w="1134" w:type="dxa"/>
            <w:vAlign w:val="center"/>
          </w:tcPr>
          <w:p w:rsidR="00C2520A" w:rsidRPr="00881C08" w:rsidRDefault="00C2520A" w:rsidP="002B2B89">
            <w:pPr>
              <w:jc w:val="both"/>
              <w:rPr>
                <w:sz w:val="28"/>
                <w:szCs w:val="28"/>
              </w:rPr>
            </w:pPr>
            <w:r w:rsidRPr="00881C08">
              <w:rPr>
                <w:sz w:val="28"/>
                <w:szCs w:val="28"/>
              </w:rPr>
              <w:t>1.1.492</w:t>
            </w:r>
          </w:p>
        </w:tc>
        <w:tc>
          <w:tcPr>
            <w:tcW w:w="2552" w:type="dxa"/>
            <w:vAlign w:val="center"/>
          </w:tcPr>
          <w:p w:rsidR="00C2520A" w:rsidRPr="00881C08" w:rsidRDefault="00C2520A" w:rsidP="002B2B89">
            <w:pPr>
              <w:jc w:val="both"/>
              <w:rPr>
                <w:sz w:val="28"/>
                <w:szCs w:val="28"/>
              </w:rPr>
            </w:pPr>
            <w:r w:rsidRPr="00881C08">
              <w:rPr>
                <w:sz w:val="28"/>
                <w:szCs w:val="28"/>
              </w:rPr>
              <w:t>Ст-ца Ладожская – ст-ца Алексее-Тенгинская</w:t>
            </w:r>
          </w:p>
        </w:tc>
        <w:tc>
          <w:tcPr>
            <w:tcW w:w="1843" w:type="dxa"/>
            <w:vAlign w:val="center"/>
          </w:tcPr>
          <w:p w:rsidR="00C2520A" w:rsidRPr="00881C08" w:rsidRDefault="00C2520A" w:rsidP="002B2B89">
            <w:pPr>
              <w:jc w:val="both"/>
              <w:rPr>
                <w:sz w:val="28"/>
                <w:szCs w:val="28"/>
              </w:rPr>
            </w:pPr>
            <w:r w:rsidRPr="00881C08">
              <w:rPr>
                <w:sz w:val="28"/>
                <w:szCs w:val="28"/>
              </w:rPr>
              <w:t>общая протяженность   32,1 км</w:t>
            </w:r>
          </w:p>
        </w:tc>
        <w:tc>
          <w:tcPr>
            <w:tcW w:w="1842" w:type="dxa"/>
            <w:vAlign w:val="center"/>
          </w:tcPr>
          <w:p w:rsidR="00C2520A" w:rsidRPr="00881C08" w:rsidRDefault="00C2520A" w:rsidP="002B2B89">
            <w:pPr>
              <w:jc w:val="both"/>
              <w:rPr>
                <w:sz w:val="28"/>
                <w:szCs w:val="28"/>
              </w:rPr>
            </w:pPr>
            <w:r w:rsidRPr="00881C08">
              <w:rPr>
                <w:sz w:val="28"/>
                <w:szCs w:val="28"/>
              </w:rPr>
              <w:t>планируемый к реконструкции</w:t>
            </w:r>
          </w:p>
        </w:tc>
        <w:tc>
          <w:tcPr>
            <w:tcW w:w="1701" w:type="dxa"/>
            <w:vAlign w:val="center"/>
          </w:tcPr>
          <w:p w:rsidR="00C2520A" w:rsidRPr="00881C08" w:rsidRDefault="00C2520A" w:rsidP="002B2B89">
            <w:pPr>
              <w:jc w:val="both"/>
              <w:rPr>
                <w:sz w:val="28"/>
                <w:szCs w:val="28"/>
              </w:rPr>
            </w:pPr>
            <w:r w:rsidRPr="00881C08">
              <w:rPr>
                <w:sz w:val="28"/>
                <w:szCs w:val="28"/>
              </w:rPr>
              <w:t>придорожная полоса</w:t>
            </w:r>
          </w:p>
        </w:tc>
      </w:tr>
    </w:tbl>
    <w:bookmarkEnd w:id="26"/>
    <w:p w:rsidR="00C2520A" w:rsidRPr="00881C08" w:rsidRDefault="00C2520A" w:rsidP="002B2B89">
      <w:pPr>
        <w:jc w:val="both"/>
        <w:rPr>
          <w:sz w:val="28"/>
          <w:szCs w:val="28"/>
        </w:rPr>
      </w:pPr>
      <w:r w:rsidRPr="00881C08">
        <w:rPr>
          <w:sz w:val="28"/>
          <w:szCs w:val="28"/>
        </w:rPr>
        <w:t xml:space="preserve">Характеристики зон с особыми условиями использования территорий, установление которых требуется в связи с размещением объектов регионального значения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Придорожные полосы устанавливаются в соответствии со ст.26 Федерального закона от 8 ноября 2007 года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C2520A" w:rsidRPr="00881C08" w:rsidRDefault="00C2520A" w:rsidP="002B2B89">
      <w:pPr>
        <w:jc w:val="both"/>
        <w:rPr>
          <w:sz w:val="28"/>
          <w:szCs w:val="28"/>
        </w:rPr>
      </w:pPr>
      <w:r w:rsidRPr="00881C08">
        <w:rPr>
          <w:sz w:val="28"/>
          <w:szCs w:val="28"/>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C2520A" w:rsidRPr="00881C08" w:rsidRDefault="00C2520A" w:rsidP="002B2B89">
      <w:pPr>
        <w:jc w:val="both"/>
        <w:rPr>
          <w:sz w:val="28"/>
          <w:szCs w:val="28"/>
        </w:rPr>
      </w:pPr>
      <w:r w:rsidRPr="00881C08">
        <w:rPr>
          <w:sz w:val="28"/>
          <w:szCs w:val="28"/>
        </w:rPr>
        <w:t>1) семидесяти пяти метров - для автомобильных дорог первой и второй категорий;</w:t>
      </w:r>
    </w:p>
    <w:p w:rsidR="00C2520A" w:rsidRPr="00881C08" w:rsidRDefault="00C2520A" w:rsidP="002B2B89">
      <w:pPr>
        <w:jc w:val="both"/>
        <w:rPr>
          <w:sz w:val="28"/>
          <w:szCs w:val="28"/>
        </w:rPr>
      </w:pPr>
      <w:r w:rsidRPr="00881C08">
        <w:rPr>
          <w:sz w:val="28"/>
          <w:szCs w:val="28"/>
        </w:rPr>
        <w:t>2) пятидесяти метров - для автомобильных дорог третьей и четвертой категорий;</w:t>
      </w:r>
    </w:p>
    <w:p w:rsidR="00C2520A" w:rsidRPr="00881C08" w:rsidRDefault="00C2520A" w:rsidP="002B2B89">
      <w:pPr>
        <w:jc w:val="both"/>
        <w:rPr>
          <w:sz w:val="28"/>
          <w:szCs w:val="28"/>
        </w:rPr>
      </w:pPr>
      <w:r w:rsidRPr="00881C08">
        <w:rPr>
          <w:sz w:val="28"/>
          <w:szCs w:val="28"/>
        </w:rPr>
        <w:t>3) двадцати пяти метров - для автомобильных дорог пятой категории;</w:t>
      </w:r>
    </w:p>
    <w:p w:rsidR="00C2520A" w:rsidRPr="00881C08" w:rsidRDefault="00C2520A" w:rsidP="002B2B89">
      <w:pPr>
        <w:jc w:val="both"/>
        <w:rPr>
          <w:sz w:val="28"/>
          <w:szCs w:val="28"/>
        </w:rPr>
      </w:pPr>
      <w:r w:rsidRPr="00881C08">
        <w:rPr>
          <w:sz w:val="28"/>
          <w:szCs w:val="2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C2520A" w:rsidRPr="00881C08" w:rsidRDefault="00C2520A" w:rsidP="002B2B89">
      <w:pPr>
        <w:jc w:val="both"/>
        <w:rPr>
          <w:sz w:val="28"/>
          <w:szCs w:val="28"/>
        </w:rPr>
      </w:pPr>
      <w:r w:rsidRPr="00881C08">
        <w:rPr>
          <w:sz w:val="28"/>
          <w:szCs w:val="28"/>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C2520A" w:rsidRPr="00881C08" w:rsidRDefault="00C2520A" w:rsidP="002B2B89">
      <w:pPr>
        <w:jc w:val="both"/>
        <w:rPr>
          <w:sz w:val="28"/>
          <w:szCs w:val="28"/>
        </w:rPr>
      </w:pPr>
      <w:r w:rsidRPr="00881C08">
        <w:rPr>
          <w:sz w:val="28"/>
          <w:szCs w:val="28"/>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C2520A" w:rsidRPr="00881C08" w:rsidRDefault="00C2520A" w:rsidP="002B2B89">
      <w:pPr>
        <w:jc w:val="both"/>
        <w:rPr>
          <w:sz w:val="28"/>
          <w:szCs w:val="28"/>
        </w:rPr>
      </w:pPr>
      <w:r w:rsidRPr="00881C08">
        <w:rPr>
          <w:sz w:val="28"/>
          <w:szCs w:val="28"/>
        </w:rPr>
        <w:t>Обозначение границ придорожных полос автомобильных дорог на местности осуществляется владельцами автомобильных дорог за их счет.</w:t>
      </w:r>
    </w:p>
    <w:p w:rsidR="00C2520A" w:rsidRPr="00881C08" w:rsidRDefault="00C2520A" w:rsidP="002B2B89">
      <w:pPr>
        <w:jc w:val="both"/>
        <w:rPr>
          <w:sz w:val="28"/>
          <w:szCs w:val="28"/>
        </w:rPr>
      </w:pPr>
      <w:r w:rsidRPr="00881C08">
        <w:rPr>
          <w:sz w:val="28"/>
          <w:szCs w:val="28"/>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27" w:name="_Toc198147059"/>
      <w:bookmarkStart w:id="28" w:name="_Toc210640063"/>
      <w:r w:rsidRPr="00881C08">
        <w:rPr>
          <w:sz w:val="28"/>
          <w:szCs w:val="28"/>
        </w:rPr>
        <w:t>1.4.3 Схема территориального планирования Усть-Лабинского района Краснодарского края</w:t>
      </w:r>
      <w:bookmarkEnd w:id="27"/>
      <w:bookmarkEnd w:id="28"/>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Проектом внесения изменений в схему территориального планирования Усть-Лабинского района, утверждённую решением Совета муниципального образования Усть-Лабинский район от 25.06.2010 года № 43 (в последней редакции от 20.02.2022 года) на территории Кирпильского сельского поселения предусмотрены мероприятия по реконструкции и размещению объектов местного значения муниципального района:</w:t>
      </w:r>
    </w:p>
    <w:tbl>
      <w:tblPr>
        <w:tblW w:w="9923" w:type="dxa"/>
        <w:tblInd w:w="108" w:type="dxa"/>
        <w:tblLayout w:type="fixed"/>
        <w:tblLook w:val="00A0"/>
      </w:tblPr>
      <w:tblGrid>
        <w:gridCol w:w="380"/>
        <w:gridCol w:w="1355"/>
        <w:gridCol w:w="1985"/>
        <w:gridCol w:w="1559"/>
        <w:gridCol w:w="1559"/>
        <w:gridCol w:w="1701"/>
        <w:gridCol w:w="1276"/>
      </w:tblGrid>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 п/п</w:t>
            </w:r>
          </w:p>
        </w:tc>
        <w:tc>
          <w:tcPr>
            <w:tcW w:w="1355" w:type="dxa"/>
            <w:vAlign w:val="center"/>
          </w:tcPr>
          <w:p w:rsidR="00C2520A" w:rsidRPr="00881C08" w:rsidRDefault="00C2520A" w:rsidP="002B2B89">
            <w:pPr>
              <w:rPr>
                <w:sz w:val="28"/>
                <w:szCs w:val="28"/>
              </w:rPr>
            </w:pPr>
            <w:r w:rsidRPr="00881C08">
              <w:rPr>
                <w:sz w:val="28"/>
                <w:szCs w:val="28"/>
              </w:rPr>
              <w:t>Статус объекта</w:t>
            </w:r>
          </w:p>
        </w:tc>
        <w:tc>
          <w:tcPr>
            <w:tcW w:w="1985" w:type="dxa"/>
            <w:vAlign w:val="center"/>
          </w:tcPr>
          <w:p w:rsidR="00C2520A" w:rsidRPr="00881C08" w:rsidRDefault="00C2520A" w:rsidP="002B2B89">
            <w:pPr>
              <w:rPr>
                <w:sz w:val="28"/>
                <w:szCs w:val="28"/>
              </w:rPr>
            </w:pPr>
            <w:r w:rsidRPr="00881C08">
              <w:rPr>
                <w:sz w:val="28"/>
                <w:szCs w:val="28"/>
              </w:rPr>
              <w:t>Наименование</w:t>
            </w:r>
          </w:p>
        </w:tc>
        <w:tc>
          <w:tcPr>
            <w:tcW w:w="1559" w:type="dxa"/>
            <w:vAlign w:val="center"/>
          </w:tcPr>
          <w:p w:rsidR="00C2520A" w:rsidRPr="00881C08" w:rsidRDefault="00C2520A" w:rsidP="002B2B89">
            <w:pPr>
              <w:rPr>
                <w:sz w:val="28"/>
                <w:szCs w:val="28"/>
              </w:rPr>
            </w:pPr>
            <w:r w:rsidRPr="00881C08">
              <w:rPr>
                <w:sz w:val="28"/>
                <w:szCs w:val="28"/>
              </w:rPr>
              <w:t>Краткая характеристика объекта</w:t>
            </w:r>
          </w:p>
        </w:tc>
        <w:tc>
          <w:tcPr>
            <w:tcW w:w="1559" w:type="dxa"/>
            <w:vAlign w:val="center"/>
          </w:tcPr>
          <w:p w:rsidR="00C2520A" w:rsidRPr="00881C08" w:rsidRDefault="00C2520A" w:rsidP="002B2B89">
            <w:pPr>
              <w:rPr>
                <w:sz w:val="28"/>
                <w:szCs w:val="28"/>
              </w:rPr>
            </w:pPr>
            <w:r w:rsidRPr="00881C08">
              <w:rPr>
                <w:sz w:val="28"/>
                <w:szCs w:val="28"/>
              </w:rPr>
              <w:t>Местоположение планируемого объекта</w:t>
            </w:r>
          </w:p>
        </w:tc>
        <w:tc>
          <w:tcPr>
            <w:tcW w:w="1701" w:type="dxa"/>
            <w:vAlign w:val="center"/>
          </w:tcPr>
          <w:p w:rsidR="00C2520A" w:rsidRPr="00881C08" w:rsidRDefault="00C2520A" w:rsidP="002B2B89">
            <w:pPr>
              <w:rPr>
                <w:sz w:val="28"/>
                <w:szCs w:val="28"/>
              </w:rPr>
            </w:pPr>
            <w:r w:rsidRPr="00881C08">
              <w:rPr>
                <w:sz w:val="28"/>
                <w:szCs w:val="28"/>
              </w:rPr>
              <w:t>Назначение</w:t>
            </w:r>
          </w:p>
        </w:tc>
        <w:tc>
          <w:tcPr>
            <w:tcW w:w="1276" w:type="dxa"/>
            <w:vAlign w:val="center"/>
          </w:tcPr>
          <w:p w:rsidR="00C2520A" w:rsidRPr="00881C08" w:rsidRDefault="00C2520A" w:rsidP="002B2B89">
            <w:pPr>
              <w:rPr>
                <w:sz w:val="28"/>
                <w:szCs w:val="28"/>
              </w:rPr>
            </w:pPr>
            <w:r w:rsidRPr="00881C08">
              <w:rPr>
                <w:sz w:val="28"/>
                <w:szCs w:val="28"/>
              </w:rPr>
              <w:t>Зоны с особыми условиями использования территории</w:t>
            </w:r>
          </w:p>
        </w:tc>
      </w:tr>
      <w:tr w:rsidR="00C2520A" w:rsidRPr="00881C08" w:rsidTr="007B35E6">
        <w:tc>
          <w:tcPr>
            <w:tcW w:w="488" w:type="dxa"/>
          </w:tcPr>
          <w:p w:rsidR="00C2520A" w:rsidRPr="00881C08" w:rsidRDefault="00C2520A" w:rsidP="002B2B89">
            <w:pPr>
              <w:rPr>
                <w:sz w:val="28"/>
                <w:szCs w:val="28"/>
              </w:rPr>
            </w:pPr>
            <w:r w:rsidRPr="00881C08">
              <w:rPr>
                <w:sz w:val="28"/>
                <w:szCs w:val="28"/>
              </w:rPr>
              <w:t>1</w:t>
            </w:r>
          </w:p>
        </w:tc>
        <w:tc>
          <w:tcPr>
            <w:tcW w:w="1355" w:type="dxa"/>
          </w:tcPr>
          <w:p w:rsidR="00C2520A" w:rsidRPr="00881C08" w:rsidRDefault="00C2520A" w:rsidP="002B2B89">
            <w:pPr>
              <w:rPr>
                <w:sz w:val="28"/>
                <w:szCs w:val="28"/>
              </w:rPr>
            </w:pPr>
            <w:r w:rsidRPr="00881C08">
              <w:rPr>
                <w:sz w:val="28"/>
                <w:szCs w:val="28"/>
              </w:rPr>
              <w:t>2</w:t>
            </w:r>
          </w:p>
        </w:tc>
        <w:tc>
          <w:tcPr>
            <w:tcW w:w="1985" w:type="dxa"/>
          </w:tcPr>
          <w:p w:rsidR="00C2520A" w:rsidRPr="00881C08" w:rsidRDefault="00C2520A" w:rsidP="002B2B89">
            <w:pPr>
              <w:rPr>
                <w:sz w:val="28"/>
                <w:szCs w:val="28"/>
              </w:rPr>
            </w:pPr>
            <w:r w:rsidRPr="00881C08">
              <w:rPr>
                <w:sz w:val="28"/>
                <w:szCs w:val="28"/>
              </w:rPr>
              <w:t>3</w:t>
            </w:r>
          </w:p>
        </w:tc>
        <w:tc>
          <w:tcPr>
            <w:tcW w:w="1559" w:type="dxa"/>
          </w:tcPr>
          <w:p w:rsidR="00C2520A" w:rsidRPr="00881C08" w:rsidRDefault="00C2520A" w:rsidP="002B2B89">
            <w:pPr>
              <w:rPr>
                <w:sz w:val="28"/>
                <w:szCs w:val="28"/>
              </w:rPr>
            </w:pPr>
            <w:r w:rsidRPr="00881C08">
              <w:rPr>
                <w:sz w:val="28"/>
                <w:szCs w:val="28"/>
              </w:rPr>
              <w:t>4</w:t>
            </w:r>
          </w:p>
        </w:tc>
        <w:tc>
          <w:tcPr>
            <w:tcW w:w="1559" w:type="dxa"/>
          </w:tcPr>
          <w:p w:rsidR="00C2520A" w:rsidRPr="00881C08" w:rsidRDefault="00C2520A" w:rsidP="002B2B89">
            <w:pPr>
              <w:rPr>
                <w:sz w:val="28"/>
                <w:szCs w:val="28"/>
              </w:rPr>
            </w:pPr>
            <w:r w:rsidRPr="00881C08">
              <w:rPr>
                <w:sz w:val="28"/>
                <w:szCs w:val="28"/>
              </w:rPr>
              <w:t>5</w:t>
            </w:r>
          </w:p>
        </w:tc>
        <w:tc>
          <w:tcPr>
            <w:tcW w:w="1701" w:type="dxa"/>
          </w:tcPr>
          <w:p w:rsidR="00C2520A" w:rsidRPr="00881C08" w:rsidRDefault="00C2520A" w:rsidP="002B2B89">
            <w:pPr>
              <w:rPr>
                <w:sz w:val="28"/>
                <w:szCs w:val="28"/>
              </w:rPr>
            </w:pPr>
            <w:r w:rsidRPr="00881C08">
              <w:rPr>
                <w:sz w:val="28"/>
                <w:szCs w:val="28"/>
              </w:rPr>
              <w:t>6</w:t>
            </w:r>
          </w:p>
        </w:tc>
        <w:tc>
          <w:tcPr>
            <w:tcW w:w="1276" w:type="dxa"/>
          </w:tcPr>
          <w:p w:rsidR="00C2520A" w:rsidRPr="00881C08" w:rsidRDefault="00C2520A" w:rsidP="002B2B89">
            <w:pPr>
              <w:rPr>
                <w:sz w:val="28"/>
                <w:szCs w:val="28"/>
              </w:rPr>
            </w:pPr>
            <w:r w:rsidRPr="00881C08">
              <w:rPr>
                <w:sz w:val="28"/>
                <w:szCs w:val="28"/>
              </w:rPr>
              <w:t>7</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1</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tcPr>
          <w:p w:rsidR="00C2520A" w:rsidRPr="00881C08" w:rsidRDefault="00C2520A" w:rsidP="002B2B89">
            <w:pPr>
              <w:rPr>
                <w:sz w:val="28"/>
                <w:szCs w:val="28"/>
              </w:rPr>
            </w:pPr>
            <w:r w:rsidRPr="00881C08">
              <w:rPr>
                <w:sz w:val="28"/>
                <w:szCs w:val="28"/>
              </w:rPr>
              <w:t xml:space="preserve">Здание (комплекс зданий) дошкольной образовательной организации </w:t>
            </w:r>
          </w:p>
        </w:tc>
        <w:tc>
          <w:tcPr>
            <w:tcW w:w="1559" w:type="dxa"/>
            <w:vAlign w:val="center"/>
          </w:tcPr>
          <w:p w:rsidR="00C2520A" w:rsidRPr="00881C08" w:rsidRDefault="00C2520A" w:rsidP="002B2B89">
            <w:pPr>
              <w:rPr>
                <w:sz w:val="28"/>
                <w:szCs w:val="28"/>
              </w:rPr>
            </w:pPr>
            <w:r w:rsidRPr="00881C08">
              <w:rPr>
                <w:sz w:val="28"/>
                <w:szCs w:val="28"/>
              </w:rPr>
              <w:t>60 мест</w:t>
            </w:r>
          </w:p>
        </w:tc>
        <w:tc>
          <w:tcPr>
            <w:tcW w:w="1559" w:type="dxa"/>
            <w:vAlign w:val="center"/>
          </w:tcPr>
          <w:p w:rsidR="00C2520A" w:rsidRPr="00881C08" w:rsidRDefault="00C2520A" w:rsidP="002B2B89">
            <w:pPr>
              <w:rPr>
                <w:sz w:val="28"/>
                <w:szCs w:val="28"/>
              </w:rPr>
            </w:pPr>
            <w:r w:rsidRPr="00881C08">
              <w:rPr>
                <w:sz w:val="28"/>
                <w:szCs w:val="28"/>
              </w:rPr>
              <w:t>х.Болгов</w:t>
            </w:r>
          </w:p>
        </w:tc>
        <w:tc>
          <w:tcPr>
            <w:tcW w:w="1701" w:type="dxa"/>
          </w:tcPr>
          <w:p w:rsidR="00C2520A" w:rsidRPr="00881C08" w:rsidRDefault="00C2520A" w:rsidP="002B2B89">
            <w:pPr>
              <w:rPr>
                <w:sz w:val="28"/>
                <w:szCs w:val="28"/>
              </w:rPr>
            </w:pPr>
            <w:r w:rsidRPr="00881C08">
              <w:rPr>
                <w:sz w:val="28"/>
                <w:szCs w:val="28"/>
              </w:rPr>
              <w:t>организация дошкольного образования детей</w:t>
            </w:r>
          </w:p>
        </w:tc>
        <w:tc>
          <w:tcPr>
            <w:tcW w:w="1276" w:type="dxa"/>
            <w:vAlign w:val="center"/>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2</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tcPr>
          <w:p w:rsidR="00C2520A" w:rsidRPr="00881C08" w:rsidRDefault="00C2520A" w:rsidP="002B2B89">
            <w:pPr>
              <w:rPr>
                <w:sz w:val="28"/>
                <w:szCs w:val="28"/>
              </w:rPr>
            </w:pPr>
            <w:r w:rsidRPr="00881C08">
              <w:rPr>
                <w:sz w:val="28"/>
                <w:szCs w:val="28"/>
              </w:rPr>
              <w:t xml:space="preserve">Здание (комплекс зданий) дошкольной образовательной организации </w:t>
            </w:r>
          </w:p>
        </w:tc>
        <w:tc>
          <w:tcPr>
            <w:tcW w:w="1559" w:type="dxa"/>
            <w:vAlign w:val="center"/>
          </w:tcPr>
          <w:p w:rsidR="00C2520A" w:rsidRPr="00881C08" w:rsidRDefault="00C2520A" w:rsidP="002B2B89">
            <w:pPr>
              <w:rPr>
                <w:sz w:val="28"/>
                <w:szCs w:val="28"/>
              </w:rPr>
            </w:pPr>
            <w:r w:rsidRPr="00881C08">
              <w:rPr>
                <w:sz w:val="28"/>
                <w:szCs w:val="28"/>
              </w:rPr>
              <w:t>45 мест</w:t>
            </w:r>
          </w:p>
        </w:tc>
        <w:tc>
          <w:tcPr>
            <w:tcW w:w="1559" w:type="dxa"/>
            <w:vAlign w:val="center"/>
          </w:tcPr>
          <w:p w:rsidR="00C2520A" w:rsidRPr="00881C08" w:rsidRDefault="00C2520A" w:rsidP="002B2B89">
            <w:pPr>
              <w:rPr>
                <w:sz w:val="28"/>
                <w:szCs w:val="28"/>
              </w:rPr>
            </w:pPr>
            <w:r w:rsidRPr="00881C08">
              <w:rPr>
                <w:sz w:val="28"/>
                <w:szCs w:val="28"/>
              </w:rPr>
              <w:t>х.Саратовский</w:t>
            </w:r>
          </w:p>
        </w:tc>
        <w:tc>
          <w:tcPr>
            <w:tcW w:w="1701" w:type="dxa"/>
          </w:tcPr>
          <w:p w:rsidR="00C2520A" w:rsidRPr="00881C08" w:rsidRDefault="00C2520A" w:rsidP="002B2B89">
            <w:pPr>
              <w:rPr>
                <w:sz w:val="28"/>
                <w:szCs w:val="28"/>
              </w:rPr>
            </w:pPr>
            <w:r w:rsidRPr="00881C08">
              <w:rPr>
                <w:sz w:val="28"/>
                <w:szCs w:val="28"/>
              </w:rPr>
              <w:t>организация дошкольного образования детей</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3</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tcPr>
          <w:p w:rsidR="00C2520A" w:rsidRPr="00881C08" w:rsidRDefault="00C2520A" w:rsidP="002B2B89">
            <w:pPr>
              <w:rPr>
                <w:sz w:val="28"/>
                <w:szCs w:val="28"/>
              </w:rPr>
            </w:pPr>
            <w:r w:rsidRPr="00881C08">
              <w:rPr>
                <w:sz w:val="28"/>
                <w:szCs w:val="28"/>
              </w:rPr>
              <w:t xml:space="preserve">Здание (комплекс зданий) дошкольной образовательной организации </w:t>
            </w:r>
          </w:p>
        </w:tc>
        <w:tc>
          <w:tcPr>
            <w:tcW w:w="1559" w:type="dxa"/>
            <w:vAlign w:val="center"/>
          </w:tcPr>
          <w:p w:rsidR="00C2520A" w:rsidRPr="00881C08" w:rsidRDefault="00C2520A" w:rsidP="002B2B89">
            <w:pPr>
              <w:rPr>
                <w:sz w:val="28"/>
                <w:szCs w:val="28"/>
              </w:rPr>
            </w:pPr>
            <w:r w:rsidRPr="00881C08">
              <w:rPr>
                <w:sz w:val="28"/>
                <w:szCs w:val="28"/>
              </w:rPr>
              <w:t>40 мест</w:t>
            </w:r>
          </w:p>
        </w:tc>
        <w:tc>
          <w:tcPr>
            <w:tcW w:w="1559" w:type="dxa"/>
            <w:vAlign w:val="center"/>
          </w:tcPr>
          <w:p w:rsidR="00C2520A" w:rsidRPr="00881C08" w:rsidRDefault="00C2520A" w:rsidP="002B2B89">
            <w:pPr>
              <w:rPr>
                <w:sz w:val="28"/>
                <w:szCs w:val="28"/>
              </w:rPr>
            </w:pPr>
            <w:r w:rsidRPr="00881C08">
              <w:rPr>
                <w:sz w:val="28"/>
                <w:szCs w:val="28"/>
              </w:rPr>
              <w:t>х.Калининский</w:t>
            </w:r>
          </w:p>
        </w:tc>
        <w:tc>
          <w:tcPr>
            <w:tcW w:w="1701" w:type="dxa"/>
          </w:tcPr>
          <w:p w:rsidR="00C2520A" w:rsidRPr="00881C08" w:rsidRDefault="00C2520A" w:rsidP="002B2B89">
            <w:pPr>
              <w:rPr>
                <w:sz w:val="28"/>
                <w:szCs w:val="28"/>
              </w:rPr>
            </w:pPr>
            <w:r w:rsidRPr="00881C08">
              <w:rPr>
                <w:sz w:val="28"/>
                <w:szCs w:val="28"/>
              </w:rPr>
              <w:t>организация дошкольного образования детей</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4</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tcPr>
          <w:p w:rsidR="00C2520A" w:rsidRPr="00881C08" w:rsidRDefault="00C2520A" w:rsidP="002B2B89">
            <w:pPr>
              <w:rPr>
                <w:sz w:val="28"/>
                <w:szCs w:val="28"/>
              </w:rPr>
            </w:pPr>
            <w:r w:rsidRPr="00881C08">
              <w:rPr>
                <w:sz w:val="28"/>
                <w:szCs w:val="28"/>
              </w:rPr>
              <w:t>Объект культурно-досугового (клубного) типа</w:t>
            </w:r>
          </w:p>
        </w:tc>
        <w:tc>
          <w:tcPr>
            <w:tcW w:w="1559" w:type="dxa"/>
            <w:vAlign w:val="center"/>
          </w:tcPr>
          <w:p w:rsidR="00C2520A" w:rsidRPr="00881C08" w:rsidRDefault="00C2520A" w:rsidP="002B2B89">
            <w:pPr>
              <w:rPr>
                <w:sz w:val="28"/>
                <w:szCs w:val="28"/>
              </w:rPr>
            </w:pPr>
            <w:r w:rsidRPr="00881C08">
              <w:rPr>
                <w:sz w:val="28"/>
                <w:szCs w:val="28"/>
              </w:rPr>
              <w:t>130 мест</w:t>
            </w:r>
          </w:p>
        </w:tc>
        <w:tc>
          <w:tcPr>
            <w:tcW w:w="1559" w:type="dxa"/>
            <w:vAlign w:val="center"/>
          </w:tcPr>
          <w:p w:rsidR="00C2520A" w:rsidRPr="00881C08" w:rsidRDefault="00C2520A" w:rsidP="002B2B89">
            <w:pPr>
              <w:rPr>
                <w:sz w:val="28"/>
                <w:szCs w:val="28"/>
              </w:rPr>
            </w:pPr>
            <w:r w:rsidRPr="00881C08">
              <w:rPr>
                <w:sz w:val="28"/>
                <w:szCs w:val="28"/>
              </w:rPr>
              <w:t>х.Болгов</w:t>
            </w:r>
          </w:p>
        </w:tc>
        <w:tc>
          <w:tcPr>
            <w:tcW w:w="1701" w:type="dxa"/>
          </w:tcPr>
          <w:p w:rsidR="00C2520A" w:rsidRPr="00881C08" w:rsidRDefault="00C2520A" w:rsidP="002B2B89">
            <w:pPr>
              <w:rPr>
                <w:sz w:val="28"/>
                <w:szCs w:val="28"/>
              </w:rPr>
            </w:pPr>
            <w:r w:rsidRPr="00881C08">
              <w:rPr>
                <w:sz w:val="28"/>
                <w:szCs w:val="28"/>
              </w:rPr>
              <w:t>организация досуга населения</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5</w:t>
            </w:r>
          </w:p>
        </w:tc>
        <w:tc>
          <w:tcPr>
            <w:tcW w:w="1355" w:type="dxa"/>
            <w:vAlign w:val="center"/>
          </w:tcPr>
          <w:p w:rsidR="00C2520A" w:rsidRPr="00881C08" w:rsidRDefault="00C2520A" w:rsidP="002B2B89">
            <w:pPr>
              <w:rPr>
                <w:sz w:val="28"/>
                <w:szCs w:val="28"/>
              </w:rPr>
            </w:pPr>
            <w:r w:rsidRPr="00881C08">
              <w:rPr>
                <w:sz w:val="28"/>
                <w:szCs w:val="28"/>
              </w:rPr>
              <w:t>планируемый к реконструкции</w:t>
            </w:r>
          </w:p>
        </w:tc>
        <w:tc>
          <w:tcPr>
            <w:tcW w:w="1985" w:type="dxa"/>
          </w:tcPr>
          <w:p w:rsidR="00C2520A" w:rsidRPr="00881C08" w:rsidRDefault="00C2520A" w:rsidP="002B2B89">
            <w:pPr>
              <w:rPr>
                <w:sz w:val="28"/>
                <w:szCs w:val="28"/>
              </w:rPr>
            </w:pPr>
            <w:r w:rsidRPr="00881C08">
              <w:rPr>
                <w:sz w:val="28"/>
                <w:szCs w:val="28"/>
              </w:rPr>
              <w:t>Объект культурно-досугового (клубного) типа</w:t>
            </w:r>
          </w:p>
        </w:tc>
        <w:tc>
          <w:tcPr>
            <w:tcW w:w="1559" w:type="dxa"/>
            <w:vAlign w:val="center"/>
          </w:tcPr>
          <w:p w:rsidR="00C2520A" w:rsidRPr="00881C08" w:rsidRDefault="00C2520A" w:rsidP="002B2B89">
            <w:pPr>
              <w:rPr>
                <w:sz w:val="28"/>
                <w:szCs w:val="28"/>
              </w:rPr>
            </w:pPr>
            <w:r w:rsidRPr="00881C08">
              <w:rPr>
                <w:sz w:val="28"/>
                <w:szCs w:val="28"/>
              </w:rPr>
              <w:t>400 мест</w:t>
            </w:r>
          </w:p>
        </w:tc>
        <w:tc>
          <w:tcPr>
            <w:tcW w:w="1559" w:type="dxa"/>
            <w:vAlign w:val="center"/>
          </w:tcPr>
          <w:p w:rsidR="00C2520A" w:rsidRPr="00881C08" w:rsidRDefault="00C2520A" w:rsidP="002B2B89">
            <w:pPr>
              <w:rPr>
                <w:sz w:val="28"/>
                <w:szCs w:val="28"/>
              </w:rPr>
            </w:pPr>
            <w:r w:rsidRPr="00881C08">
              <w:rPr>
                <w:sz w:val="28"/>
                <w:szCs w:val="28"/>
              </w:rPr>
              <w:t>х.Братский</w:t>
            </w:r>
          </w:p>
        </w:tc>
        <w:tc>
          <w:tcPr>
            <w:tcW w:w="1701" w:type="dxa"/>
          </w:tcPr>
          <w:p w:rsidR="00C2520A" w:rsidRPr="00881C08" w:rsidRDefault="00C2520A" w:rsidP="002B2B89">
            <w:pPr>
              <w:rPr>
                <w:sz w:val="28"/>
                <w:szCs w:val="28"/>
              </w:rPr>
            </w:pPr>
            <w:r w:rsidRPr="00881C08">
              <w:rPr>
                <w:sz w:val="28"/>
                <w:szCs w:val="28"/>
              </w:rPr>
              <w:t>организация досуга населения</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6</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tcPr>
          <w:p w:rsidR="00C2520A" w:rsidRPr="00881C08" w:rsidRDefault="00C2520A" w:rsidP="002B2B89">
            <w:pPr>
              <w:rPr>
                <w:sz w:val="28"/>
                <w:szCs w:val="28"/>
              </w:rPr>
            </w:pPr>
            <w:r w:rsidRPr="00881C08">
              <w:rPr>
                <w:sz w:val="28"/>
                <w:szCs w:val="28"/>
              </w:rPr>
              <w:t>Объект культурно-досугового (клубного) типа</w:t>
            </w:r>
          </w:p>
        </w:tc>
        <w:tc>
          <w:tcPr>
            <w:tcW w:w="1559" w:type="dxa"/>
            <w:vAlign w:val="center"/>
          </w:tcPr>
          <w:p w:rsidR="00C2520A" w:rsidRPr="00881C08" w:rsidRDefault="00C2520A" w:rsidP="002B2B89">
            <w:pPr>
              <w:rPr>
                <w:sz w:val="28"/>
                <w:szCs w:val="28"/>
              </w:rPr>
            </w:pPr>
            <w:r w:rsidRPr="00881C08">
              <w:rPr>
                <w:sz w:val="28"/>
                <w:szCs w:val="28"/>
              </w:rPr>
              <w:t>50 мест</w:t>
            </w:r>
          </w:p>
        </w:tc>
        <w:tc>
          <w:tcPr>
            <w:tcW w:w="1559" w:type="dxa"/>
            <w:vAlign w:val="center"/>
          </w:tcPr>
          <w:p w:rsidR="00C2520A" w:rsidRPr="00881C08" w:rsidRDefault="00C2520A" w:rsidP="002B2B89">
            <w:pPr>
              <w:rPr>
                <w:sz w:val="28"/>
                <w:szCs w:val="28"/>
              </w:rPr>
            </w:pPr>
            <w:r w:rsidRPr="00881C08">
              <w:rPr>
                <w:sz w:val="28"/>
                <w:szCs w:val="28"/>
              </w:rPr>
              <w:t>х.Калининский</w:t>
            </w:r>
          </w:p>
        </w:tc>
        <w:tc>
          <w:tcPr>
            <w:tcW w:w="1701" w:type="dxa"/>
          </w:tcPr>
          <w:p w:rsidR="00C2520A" w:rsidRPr="00881C08" w:rsidRDefault="00C2520A" w:rsidP="002B2B89">
            <w:pPr>
              <w:rPr>
                <w:sz w:val="28"/>
                <w:szCs w:val="28"/>
              </w:rPr>
            </w:pPr>
            <w:r w:rsidRPr="00881C08">
              <w:rPr>
                <w:sz w:val="28"/>
                <w:szCs w:val="28"/>
              </w:rPr>
              <w:t>организация досуга населения</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7</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tcPr>
          <w:p w:rsidR="00C2520A" w:rsidRPr="00881C08" w:rsidRDefault="00C2520A" w:rsidP="002B2B89">
            <w:pPr>
              <w:rPr>
                <w:sz w:val="28"/>
                <w:szCs w:val="28"/>
              </w:rPr>
            </w:pPr>
            <w:r w:rsidRPr="00881C08">
              <w:rPr>
                <w:sz w:val="28"/>
                <w:szCs w:val="28"/>
              </w:rPr>
              <w:t>Здание (комплекс зданий) организации дополнительного образования</w:t>
            </w:r>
          </w:p>
        </w:tc>
        <w:tc>
          <w:tcPr>
            <w:tcW w:w="1559" w:type="dxa"/>
            <w:vAlign w:val="center"/>
          </w:tcPr>
          <w:p w:rsidR="00C2520A" w:rsidRPr="00881C08" w:rsidRDefault="00C2520A" w:rsidP="002B2B89">
            <w:pPr>
              <w:rPr>
                <w:sz w:val="28"/>
                <w:szCs w:val="28"/>
              </w:rPr>
            </w:pPr>
            <w:r w:rsidRPr="00881C08">
              <w:rPr>
                <w:sz w:val="28"/>
                <w:szCs w:val="28"/>
              </w:rPr>
              <w:t>75 мест</w:t>
            </w:r>
          </w:p>
        </w:tc>
        <w:tc>
          <w:tcPr>
            <w:tcW w:w="1559" w:type="dxa"/>
            <w:vAlign w:val="center"/>
          </w:tcPr>
          <w:p w:rsidR="00C2520A" w:rsidRPr="00881C08" w:rsidRDefault="00C2520A" w:rsidP="002B2B89">
            <w:pPr>
              <w:rPr>
                <w:sz w:val="28"/>
                <w:szCs w:val="28"/>
              </w:rPr>
            </w:pPr>
            <w:r w:rsidRPr="00881C08">
              <w:rPr>
                <w:sz w:val="28"/>
                <w:szCs w:val="28"/>
              </w:rPr>
              <w:t>х.Братский</w:t>
            </w:r>
          </w:p>
        </w:tc>
        <w:tc>
          <w:tcPr>
            <w:tcW w:w="1701" w:type="dxa"/>
            <w:vAlign w:val="bottom"/>
          </w:tcPr>
          <w:p w:rsidR="00C2520A" w:rsidRPr="00881C08" w:rsidRDefault="00C2520A" w:rsidP="002B2B89">
            <w:pPr>
              <w:rPr>
                <w:sz w:val="28"/>
                <w:szCs w:val="28"/>
              </w:rPr>
            </w:pPr>
            <w:r w:rsidRPr="00881C08">
              <w:rPr>
                <w:sz w:val="28"/>
                <w:szCs w:val="28"/>
              </w:rPr>
              <w:t>организация дополнительного образования детей</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8</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vAlign w:val="center"/>
          </w:tcPr>
          <w:p w:rsidR="00C2520A" w:rsidRPr="00881C08" w:rsidRDefault="00C2520A" w:rsidP="002B2B89">
            <w:pPr>
              <w:rPr>
                <w:sz w:val="28"/>
                <w:szCs w:val="28"/>
              </w:rPr>
            </w:pPr>
            <w:r w:rsidRPr="00881C08">
              <w:rPr>
                <w:sz w:val="28"/>
                <w:szCs w:val="28"/>
              </w:rPr>
              <w:t>Спортивное сооружение</w:t>
            </w:r>
          </w:p>
        </w:tc>
        <w:tc>
          <w:tcPr>
            <w:tcW w:w="1559" w:type="dxa"/>
            <w:vAlign w:val="center"/>
          </w:tcPr>
          <w:p w:rsidR="00C2520A" w:rsidRPr="00881C08" w:rsidRDefault="00C2520A" w:rsidP="002B2B89">
            <w:pPr>
              <w:rPr>
                <w:sz w:val="28"/>
                <w:szCs w:val="28"/>
              </w:rPr>
            </w:pPr>
            <w:r w:rsidRPr="00881C08">
              <w:rPr>
                <w:sz w:val="28"/>
                <w:szCs w:val="28"/>
              </w:rPr>
              <w:t>Плоскостное спортивное сооружение, вместимость – 20 чел.</w:t>
            </w:r>
          </w:p>
        </w:tc>
        <w:tc>
          <w:tcPr>
            <w:tcW w:w="1559" w:type="dxa"/>
            <w:vAlign w:val="center"/>
          </w:tcPr>
          <w:p w:rsidR="00C2520A" w:rsidRPr="00881C08" w:rsidRDefault="00C2520A" w:rsidP="002B2B89">
            <w:pPr>
              <w:rPr>
                <w:sz w:val="28"/>
                <w:szCs w:val="28"/>
              </w:rPr>
            </w:pPr>
            <w:r w:rsidRPr="00881C08">
              <w:rPr>
                <w:sz w:val="28"/>
                <w:szCs w:val="28"/>
              </w:rPr>
              <w:t>х.Братский</w:t>
            </w:r>
          </w:p>
        </w:tc>
        <w:tc>
          <w:tcPr>
            <w:tcW w:w="1701" w:type="dxa"/>
            <w:vAlign w:val="bottom"/>
          </w:tcPr>
          <w:p w:rsidR="00C2520A" w:rsidRPr="00881C08" w:rsidRDefault="00C2520A" w:rsidP="002B2B89">
            <w:pPr>
              <w:rPr>
                <w:sz w:val="28"/>
                <w:szCs w:val="28"/>
              </w:rPr>
            </w:pPr>
            <w:r w:rsidRPr="00881C08">
              <w:rPr>
                <w:sz w:val="28"/>
                <w:szCs w:val="28"/>
              </w:rPr>
              <w:t>формирование здорового и гармонично</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9</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vAlign w:val="center"/>
          </w:tcPr>
          <w:p w:rsidR="00C2520A" w:rsidRPr="00881C08" w:rsidRDefault="00C2520A" w:rsidP="002B2B89">
            <w:pPr>
              <w:rPr>
                <w:sz w:val="28"/>
                <w:szCs w:val="28"/>
              </w:rPr>
            </w:pPr>
            <w:r w:rsidRPr="00881C08">
              <w:rPr>
                <w:sz w:val="28"/>
                <w:szCs w:val="28"/>
              </w:rPr>
              <w:t>Спортивное сооружение</w:t>
            </w:r>
          </w:p>
        </w:tc>
        <w:tc>
          <w:tcPr>
            <w:tcW w:w="1559" w:type="dxa"/>
            <w:vAlign w:val="center"/>
          </w:tcPr>
          <w:p w:rsidR="00C2520A" w:rsidRPr="00881C08" w:rsidRDefault="00C2520A" w:rsidP="002B2B89">
            <w:pPr>
              <w:rPr>
                <w:sz w:val="28"/>
                <w:szCs w:val="28"/>
              </w:rPr>
            </w:pPr>
            <w:r w:rsidRPr="00881C08">
              <w:rPr>
                <w:sz w:val="28"/>
                <w:szCs w:val="28"/>
              </w:rPr>
              <w:t>Плоскостное спортивное сооружение, вместимость – 20 чел.</w:t>
            </w:r>
          </w:p>
        </w:tc>
        <w:tc>
          <w:tcPr>
            <w:tcW w:w="1559" w:type="dxa"/>
            <w:vAlign w:val="center"/>
          </w:tcPr>
          <w:p w:rsidR="00C2520A" w:rsidRPr="00881C08" w:rsidRDefault="00C2520A" w:rsidP="002B2B89">
            <w:pPr>
              <w:rPr>
                <w:sz w:val="28"/>
                <w:szCs w:val="28"/>
              </w:rPr>
            </w:pPr>
            <w:r w:rsidRPr="00881C08">
              <w:rPr>
                <w:sz w:val="28"/>
                <w:szCs w:val="28"/>
              </w:rPr>
              <w:t>х.Братский</w:t>
            </w:r>
          </w:p>
        </w:tc>
        <w:tc>
          <w:tcPr>
            <w:tcW w:w="1701" w:type="dxa"/>
            <w:vAlign w:val="bottom"/>
          </w:tcPr>
          <w:p w:rsidR="00C2520A" w:rsidRPr="00881C08" w:rsidRDefault="00C2520A" w:rsidP="002B2B89">
            <w:pPr>
              <w:rPr>
                <w:sz w:val="28"/>
                <w:szCs w:val="28"/>
              </w:rPr>
            </w:pPr>
            <w:r w:rsidRPr="00881C08">
              <w:rPr>
                <w:sz w:val="28"/>
                <w:szCs w:val="28"/>
              </w:rPr>
              <w:t>формирование здорового и гармонично</w:t>
            </w:r>
          </w:p>
        </w:tc>
        <w:tc>
          <w:tcPr>
            <w:tcW w:w="1276" w:type="dxa"/>
          </w:tcPr>
          <w:p w:rsidR="00C2520A" w:rsidRPr="00881C08" w:rsidRDefault="00C2520A" w:rsidP="002B2B89">
            <w:pPr>
              <w:rPr>
                <w:sz w:val="28"/>
                <w:szCs w:val="28"/>
              </w:rPr>
            </w:pPr>
            <w:r w:rsidRPr="00881C08">
              <w:rPr>
                <w:sz w:val="28"/>
                <w:szCs w:val="28"/>
              </w:rPr>
              <w:t>-</w:t>
            </w:r>
          </w:p>
        </w:tc>
      </w:tr>
      <w:tr w:rsidR="00C2520A" w:rsidRPr="00881C08" w:rsidTr="007B35E6">
        <w:tc>
          <w:tcPr>
            <w:tcW w:w="488" w:type="dxa"/>
            <w:vAlign w:val="center"/>
          </w:tcPr>
          <w:p w:rsidR="00C2520A" w:rsidRPr="00881C08" w:rsidRDefault="00C2520A" w:rsidP="002B2B89">
            <w:pPr>
              <w:rPr>
                <w:sz w:val="28"/>
                <w:szCs w:val="28"/>
              </w:rPr>
            </w:pPr>
            <w:r w:rsidRPr="00881C08">
              <w:rPr>
                <w:sz w:val="28"/>
                <w:szCs w:val="28"/>
              </w:rPr>
              <w:t>10</w:t>
            </w:r>
          </w:p>
        </w:tc>
        <w:tc>
          <w:tcPr>
            <w:tcW w:w="1355" w:type="dxa"/>
            <w:vAlign w:val="center"/>
          </w:tcPr>
          <w:p w:rsidR="00C2520A" w:rsidRPr="00881C08" w:rsidRDefault="00C2520A" w:rsidP="002B2B89">
            <w:pPr>
              <w:rPr>
                <w:sz w:val="28"/>
                <w:szCs w:val="28"/>
              </w:rPr>
            </w:pPr>
            <w:r w:rsidRPr="00881C08">
              <w:rPr>
                <w:sz w:val="28"/>
                <w:szCs w:val="28"/>
              </w:rPr>
              <w:t>планируемый к размещению</w:t>
            </w:r>
          </w:p>
        </w:tc>
        <w:tc>
          <w:tcPr>
            <w:tcW w:w="1985" w:type="dxa"/>
            <w:vAlign w:val="center"/>
          </w:tcPr>
          <w:p w:rsidR="00C2520A" w:rsidRPr="00881C08" w:rsidRDefault="00C2520A" w:rsidP="002B2B89">
            <w:pPr>
              <w:rPr>
                <w:sz w:val="28"/>
                <w:szCs w:val="28"/>
              </w:rPr>
            </w:pPr>
            <w:r w:rsidRPr="00881C08">
              <w:rPr>
                <w:sz w:val="28"/>
                <w:szCs w:val="28"/>
              </w:rPr>
              <w:t>Спортивное сооружение</w:t>
            </w:r>
          </w:p>
        </w:tc>
        <w:tc>
          <w:tcPr>
            <w:tcW w:w="1559" w:type="dxa"/>
            <w:vAlign w:val="center"/>
          </w:tcPr>
          <w:p w:rsidR="00C2520A" w:rsidRPr="00881C08" w:rsidRDefault="00C2520A" w:rsidP="002B2B89">
            <w:pPr>
              <w:rPr>
                <w:sz w:val="28"/>
                <w:szCs w:val="28"/>
              </w:rPr>
            </w:pPr>
            <w:r w:rsidRPr="00881C08">
              <w:rPr>
                <w:sz w:val="28"/>
                <w:szCs w:val="28"/>
              </w:rPr>
              <w:t>Плоскостное спортивное сооружение, вместимость – 20 чел.</w:t>
            </w:r>
          </w:p>
        </w:tc>
        <w:tc>
          <w:tcPr>
            <w:tcW w:w="1559" w:type="dxa"/>
            <w:vAlign w:val="center"/>
          </w:tcPr>
          <w:p w:rsidR="00C2520A" w:rsidRPr="00881C08" w:rsidRDefault="00C2520A" w:rsidP="002B2B89">
            <w:pPr>
              <w:rPr>
                <w:sz w:val="28"/>
                <w:szCs w:val="28"/>
              </w:rPr>
            </w:pPr>
            <w:r w:rsidRPr="00881C08">
              <w:rPr>
                <w:sz w:val="28"/>
                <w:szCs w:val="28"/>
              </w:rPr>
              <w:t>х.Болгов</w:t>
            </w:r>
          </w:p>
        </w:tc>
        <w:tc>
          <w:tcPr>
            <w:tcW w:w="1701" w:type="dxa"/>
            <w:vAlign w:val="bottom"/>
          </w:tcPr>
          <w:p w:rsidR="00C2520A" w:rsidRPr="00881C08" w:rsidRDefault="00C2520A" w:rsidP="002B2B89">
            <w:pPr>
              <w:rPr>
                <w:sz w:val="28"/>
                <w:szCs w:val="28"/>
              </w:rPr>
            </w:pPr>
            <w:r w:rsidRPr="00881C08">
              <w:rPr>
                <w:sz w:val="28"/>
                <w:szCs w:val="28"/>
              </w:rPr>
              <w:t>формирование здорового и гармонично</w:t>
            </w:r>
          </w:p>
        </w:tc>
        <w:tc>
          <w:tcPr>
            <w:tcW w:w="1276" w:type="dxa"/>
          </w:tcPr>
          <w:p w:rsidR="00C2520A" w:rsidRPr="00881C08" w:rsidRDefault="00C2520A" w:rsidP="002B2B89">
            <w:pPr>
              <w:rPr>
                <w:sz w:val="28"/>
                <w:szCs w:val="28"/>
              </w:rPr>
            </w:pPr>
            <w:r w:rsidRPr="00881C08">
              <w:rPr>
                <w:sz w:val="28"/>
                <w:szCs w:val="28"/>
              </w:rPr>
              <w:t>-</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29" w:name="_Toc475112639"/>
      <w:bookmarkStart w:id="30" w:name="_Toc25845866"/>
      <w:bookmarkStart w:id="31" w:name="_Toc210640064"/>
      <w:r w:rsidRPr="00881C08">
        <w:rPr>
          <w:sz w:val="28"/>
          <w:szCs w:val="28"/>
        </w:rPr>
        <w:t>2. Обоснование выбранного варианта размещения объектов местного значения сельского поселения</w:t>
      </w:r>
      <w:bookmarkEnd w:id="29"/>
      <w:bookmarkEnd w:id="30"/>
      <w:r w:rsidRPr="00881C08">
        <w:rPr>
          <w:sz w:val="28"/>
          <w:szCs w:val="28"/>
        </w:rPr>
        <w:t>.</w:t>
      </w:r>
      <w:bookmarkEnd w:id="31"/>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32" w:name="_Toc210640065"/>
      <w:r w:rsidRPr="00881C08">
        <w:rPr>
          <w:sz w:val="28"/>
          <w:szCs w:val="28"/>
        </w:rPr>
        <w:t>2.1 Экономико-географическое положение.</w:t>
      </w:r>
      <w:bookmarkEnd w:id="32"/>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Братское сельское поселение расположено в восточной части Усть-Лабинского района в 35 км от районного цента (г. Усть-Лабинск) и 105 км от краевого центра (г. Краснодар).</w:t>
      </w:r>
    </w:p>
    <w:p w:rsidR="00C2520A" w:rsidRPr="00881C08" w:rsidRDefault="00C2520A" w:rsidP="002B2B89">
      <w:pPr>
        <w:jc w:val="both"/>
        <w:rPr>
          <w:sz w:val="28"/>
          <w:szCs w:val="28"/>
        </w:rPr>
      </w:pPr>
      <w:r w:rsidRPr="00881C08">
        <w:rPr>
          <w:sz w:val="28"/>
          <w:szCs w:val="28"/>
        </w:rPr>
        <w:t>Муниципальное образование Братское сельское поселение Усть-Лабинского района Краснодарского края наделено статусом сельского поселения Законом Краснодарского края от 25 мая 2004 г. № 727-КЗ с административным центром – хутор Братский.</w:t>
      </w:r>
    </w:p>
    <w:p w:rsidR="00C2520A" w:rsidRPr="00881C08" w:rsidRDefault="00C2520A" w:rsidP="002B2B89">
      <w:pPr>
        <w:jc w:val="both"/>
        <w:rPr>
          <w:sz w:val="28"/>
          <w:szCs w:val="28"/>
        </w:rPr>
      </w:pPr>
      <w:r w:rsidRPr="00881C08">
        <w:rPr>
          <w:sz w:val="28"/>
          <w:szCs w:val="28"/>
        </w:rPr>
        <w:t>Границы сельского поселения установлены на основании Закона Краснодарского края «Об установлении границ Муниципального образования Усть-Лабинский район, наделении его статусом муниципального района, образовании в его составе муниципальных образований – городского и сельских поселений – и установлении их границ» принятого Законодательным Собранием Краснодарского края 25 мая 2004 года и граничат:</w:t>
      </w:r>
    </w:p>
    <w:p w:rsidR="00C2520A" w:rsidRPr="00881C08" w:rsidRDefault="00C2520A" w:rsidP="002B2B89">
      <w:pPr>
        <w:jc w:val="both"/>
        <w:rPr>
          <w:sz w:val="28"/>
          <w:szCs w:val="28"/>
        </w:rPr>
      </w:pPr>
      <w:r w:rsidRPr="00881C08">
        <w:rPr>
          <w:sz w:val="28"/>
          <w:szCs w:val="28"/>
        </w:rPr>
        <w:t>- на северо-востоке – с Александровским сельским поселением;</w:t>
      </w:r>
    </w:p>
    <w:p w:rsidR="00C2520A" w:rsidRPr="00881C08" w:rsidRDefault="00C2520A" w:rsidP="002B2B89">
      <w:pPr>
        <w:jc w:val="both"/>
        <w:rPr>
          <w:sz w:val="28"/>
          <w:szCs w:val="28"/>
        </w:rPr>
      </w:pPr>
      <w:r w:rsidRPr="00881C08">
        <w:rPr>
          <w:sz w:val="28"/>
          <w:szCs w:val="28"/>
        </w:rPr>
        <w:t>- на юго-востоке – с Тбилисским и Курганинским районами;</w:t>
      </w:r>
    </w:p>
    <w:p w:rsidR="00C2520A" w:rsidRPr="00881C08" w:rsidRDefault="00C2520A" w:rsidP="002B2B89">
      <w:pPr>
        <w:jc w:val="both"/>
        <w:rPr>
          <w:sz w:val="28"/>
          <w:szCs w:val="28"/>
        </w:rPr>
      </w:pPr>
      <w:r w:rsidRPr="00881C08">
        <w:rPr>
          <w:sz w:val="28"/>
          <w:szCs w:val="28"/>
        </w:rPr>
        <w:t>- на юге – с Некрасовским, Новолабинским, Тенгинским сельскими поселениями;</w:t>
      </w:r>
    </w:p>
    <w:p w:rsidR="00C2520A" w:rsidRPr="00881C08" w:rsidRDefault="00C2520A" w:rsidP="002B2B89">
      <w:pPr>
        <w:jc w:val="both"/>
        <w:rPr>
          <w:sz w:val="28"/>
          <w:szCs w:val="28"/>
        </w:rPr>
      </w:pPr>
      <w:r w:rsidRPr="00881C08">
        <w:rPr>
          <w:sz w:val="28"/>
          <w:szCs w:val="28"/>
        </w:rPr>
        <w:t>- на юго-западе – с Усть-Лабинским городским и Двубратским сельским поселениями;</w:t>
      </w:r>
    </w:p>
    <w:p w:rsidR="00C2520A" w:rsidRPr="00881C08" w:rsidRDefault="00C2520A" w:rsidP="002B2B89">
      <w:pPr>
        <w:jc w:val="both"/>
        <w:rPr>
          <w:sz w:val="28"/>
          <w:szCs w:val="28"/>
        </w:rPr>
      </w:pPr>
      <w:r w:rsidRPr="00881C08">
        <w:rPr>
          <w:sz w:val="28"/>
          <w:szCs w:val="28"/>
        </w:rPr>
        <w:t>- на северо-западе – с Ладожским сельским поселением.</w:t>
      </w:r>
    </w:p>
    <w:p w:rsidR="00C2520A" w:rsidRPr="00881C08" w:rsidRDefault="00C2520A" w:rsidP="002B2B89">
      <w:pPr>
        <w:jc w:val="both"/>
        <w:rPr>
          <w:sz w:val="28"/>
          <w:szCs w:val="28"/>
          <w:highlight w:val="yellow"/>
        </w:rPr>
      </w:pPr>
      <w:r w:rsidRPr="00881C08">
        <w:rPr>
          <w:sz w:val="28"/>
          <w:szCs w:val="28"/>
        </w:rPr>
        <w:t>В состав сельского поселения входят 9 хуторов: Братский, Блогов, Калининский, Новоекатериновка, Новоселовка, Саратовский, Северский, Семенов и Херсонский.</w:t>
      </w:r>
    </w:p>
    <w:p w:rsidR="00C2520A" w:rsidRPr="00881C08" w:rsidRDefault="00C2520A" w:rsidP="002B2B89">
      <w:pPr>
        <w:jc w:val="both"/>
        <w:rPr>
          <w:sz w:val="28"/>
          <w:szCs w:val="28"/>
        </w:rPr>
      </w:pPr>
      <w:r w:rsidRPr="00881C08">
        <w:rPr>
          <w:sz w:val="28"/>
          <w:szCs w:val="28"/>
        </w:rPr>
        <w:t>Общая площадь земель поселения составляет 42,17 км2. В населенных пунктах сельского поселения по состоянию на 01.01.2021 г. проживает 4898 человека или 7,4 % от общей численности сельского населения Усть-Лабинского района. Плотность населения – 116 чел./км2.</w:t>
      </w:r>
    </w:p>
    <w:p w:rsidR="00C2520A" w:rsidRPr="00881C08" w:rsidRDefault="00C2520A" w:rsidP="002B2B89">
      <w:pPr>
        <w:jc w:val="both"/>
        <w:rPr>
          <w:sz w:val="28"/>
          <w:szCs w:val="28"/>
        </w:rPr>
      </w:pPr>
      <w:r w:rsidRPr="00881C08">
        <w:rPr>
          <w:sz w:val="28"/>
          <w:szCs w:val="28"/>
        </w:rPr>
        <w:t>Территорию Братского сельского поселения пересекают автодороги регионального значения «ст.Ладожская – ст.Алексее-Тенгинская» и «ст.Некрасовская – х. Братский». По территории Усть-Лабинского района проходит Северо-Кавказская железная дорога, в 35 км от х.Братский в г. Усть-Лабинске имеется пассажирская станция «Усть-Лабинская».</w:t>
      </w:r>
    </w:p>
    <w:p w:rsidR="00C2520A" w:rsidRPr="00881C08" w:rsidRDefault="00C2520A" w:rsidP="002B2B89">
      <w:pPr>
        <w:jc w:val="both"/>
        <w:rPr>
          <w:sz w:val="28"/>
          <w:szCs w:val="28"/>
        </w:rPr>
      </w:pPr>
      <w:r w:rsidRPr="00881C08">
        <w:rPr>
          <w:sz w:val="28"/>
          <w:szCs w:val="28"/>
        </w:rPr>
        <w:t xml:space="preserve">Магистральные газопроводы «Ладожская-Некрасовская», «Юбилейная-Ладожская» (диаметр 300 мм), газопровод-отвод к ГРС «Александровская» (диаметр 100 мм) пересекают территорию поселения с запада на восток и с севера на юг. </w:t>
      </w:r>
    </w:p>
    <w:p w:rsidR="00C2520A" w:rsidRPr="00881C08" w:rsidRDefault="00C2520A" w:rsidP="002B2B89">
      <w:pPr>
        <w:jc w:val="both"/>
        <w:rPr>
          <w:sz w:val="28"/>
          <w:szCs w:val="28"/>
        </w:rPr>
      </w:pPr>
      <w:r w:rsidRPr="00881C08">
        <w:rPr>
          <w:sz w:val="28"/>
          <w:szCs w:val="28"/>
        </w:rPr>
        <w:t>С юга на север по территории сельского поселения проходит нефтепровод ОАО «Черномортранснефть» «Тихорецк-Туапсе».</w:t>
      </w:r>
    </w:p>
    <w:p w:rsidR="00C2520A" w:rsidRPr="00881C08" w:rsidRDefault="00C2520A" w:rsidP="002B2B89">
      <w:pPr>
        <w:jc w:val="both"/>
        <w:rPr>
          <w:sz w:val="28"/>
          <w:szCs w:val="28"/>
        </w:rPr>
      </w:pPr>
      <w:r w:rsidRPr="00881C08">
        <w:rPr>
          <w:sz w:val="28"/>
          <w:szCs w:val="28"/>
        </w:rPr>
        <w:t>Основу специализации территории составляет сельскохозяйственное производство.</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33" w:name="_Toc25845870"/>
      <w:bookmarkStart w:id="34" w:name="_Toc210640066"/>
      <w:r w:rsidRPr="00881C08">
        <w:rPr>
          <w:sz w:val="28"/>
          <w:szCs w:val="28"/>
        </w:rPr>
        <w:t>2.1.1 Краткая историческая справка</w:t>
      </w:r>
      <w:bookmarkEnd w:id="33"/>
      <w:bookmarkEnd w:id="34"/>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Хутор Братский поименован как производное от малороссийского слова «брацкї». В начале 60-х годов XIX века, ещё до переноса границы за </w:t>
      </w:r>
      <w:hyperlink r:id="rId38" w:tooltip="Краснодарский край" w:history="1">
        <w:r w:rsidRPr="00881C08">
          <w:rPr>
            <w:sz w:val="28"/>
            <w:szCs w:val="28"/>
          </w:rPr>
          <w:t>Кубань</w:t>
        </w:r>
      </w:hyperlink>
      <w:r w:rsidRPr="00881C08">
        <w:rPr>
          <w:sz w:val="28"/>
          <w:szCs w:val="28"/>
        </w:rPr>
        <w:t xml:space="preserve">, на месте современного хутора обосновались несколько семей </w:t>
      </w:r>
      <w:hyperlink r:id="rId39" w:tooltip="Старообрядчество" w:history="1">
        <w:r w:rsidRPr="00881C08">
          <w:rPr>
            <w:sz w:val="28"/>
            <w:szCs w:val="28"/>
          </w:rPr>
          <w:t>православных старообрядцев</w:t>
        </w:r>
      </w:hyperlink>
      <w:r w:rsidRPr="00881C08">
        <w:rPr>
          <w:sz w:val="28"/>
          <w:szCs w:val="28"/>
        </w:rPr>
        <w:t xml:space="preserve"> греческого закона из </w:t>
      </w:r>
      <w:hyperlink r:id="rId40" w:tooltip="Чигиринский уезд" w:history="1">
        <w:r w:rsidRPr="00881C08">
          <w:rPr>
            <w:sz w:val="28"/>
            <w:szCs w:val="28"/>
          </w:rPr>
          <w:t>Чигиринского уезда</w:t>
        </w:r>
      </w:hyperlink>
      <w:r w:rsidRPr="00881C08">
        <w:rPr>
          <w:sz w:val="28"/>
          <w:szCs w:val="28"/>
        </w:rPr>
        <w:t xml:space="preserve"> </w:t>
      </w:r>
      <w:hyperlink r:id="rId41" w:tooltip="Киевская губерния" w:history="1">
        <w:r w:rsidRPr="00881C08">
          <w:rPr>
            <w:sz w:val="28"/>
            <w:szCs w:val="28"/>
          </w:rPr>
          <w:t>Киевской губернии</w:t>
        </w:r>
      </w:hyperlink>
      <w:r w:rsidRPr="00881C08">
        <w:rPr>
          <w:sz w:val="28"/>
          <w:szCs w:val="28"/>
        </w:rPr>
        <w:t xml:space="preserve">. Поставили они лёгкие постройки для себя и </w:t>
      </w:r>
      <w:hyperlink r:id="rId42" w:tooltip="Кошара" w:history="1">
        <w:r w:rsidRPr="00881C08">
          <w:rPr>
            <w:sz w:val="28"/>
            <w:szCs w:val="28"/>
          </w:rPr>
          <w:t>кошары</w:t>
        </w:r>
      </w:hyperlink>
      <w:r w:rsidRPr="00881C08">
        <w:rPr>
          <w:sz w:val="28"/>
          <w:szCs w:val="28"/>
        </w:rPr>
        <w:t xml:space="preserve"> для скота на месте бывшего </w:t>
      </w:r>
      <w:hyperlink r:id="rId43" w:tooltip="Ногайцы" w:history="1">
        <w:r w:rsidRPr="00881C08">
          <w:rPr>
            <w:sz w:val="28"/>
            <w:szCs w:val="28"/>
          </w:rPr>
          <w:t>ногайского</w:t>
        </w:r>
      </w:hyperlink>
      <w:r w:rsidRPr="00881C08">
        <w:rPr>
          <w:sz w:val="28"/>
          <w:szCs w:val="28"/>
        </w:rPr>
        <w:t xml:space="preserve"> стойбища. Вначале поселенцы ограничились вольным использованием сенокосных земель местного юрта. Но под давлением казачьего начальства вынуждены были взять в аренду 100 десятин земли, у полковника 25-го конного полка Кубанского казачьего войска – Олимпия Трифоновича Макарова, привилегированного хозяина этих угодий, получившего их в </w:t>
      </w:r>
      <w:hyperlink r:id="rId44" w:tooltip="1865 год" w:history="1">
        <w:r w:rsidRPr="00881C08">
          <w:rPr>
            <w:sz w:val="28"/>
            <w:szCs w:val="28"/>
          </w:rPr>
          <w:t>1865 году</w:t>
        </w:r>
      </w:hyperlink>
      <w:r w:rsidRPr="00881C08">
        <w:rPr>
          <w:sz w:val="28"/>
          <w:szCs w:val="28"/>
        </w:rPr>
        <w:t xml:space="preserve"> по окончании службы на кордонной линии по реке Пшехе. Полковник Макаров свой хутор не осваивал, а лишь сдавал земли в аренду. Он разрешил для постоянного жилья строить арендаторам </w:t>
      </w:r>
      <w:hyperlink r:id="rId45" w:tooltip="Хата" w:history="1">
        <w:r w:rsidRPr="00881C08">
          <w:rPr>
            <w:sz w:val="28"/>
            <w:szCs w:val="28"/>
          </w:rPr>
          <w:t>хаты</w:t>
        </w:r>
      </w:hyperlink>
      <w:r w:rsidRPr="00881C08">
        <w:rPr>
          <w:sz w:val="28"/>
          <w:szCs w:val="28"/>
        </w:rPr>
        <w:t xml:space="preserve">. В начале </w:t>
      </w:r>
      <w:hyperlink r:id="rId46" w:tooltip="1880 год" w:history="1">
        <w:r w:rsidRPr="00881C08">
          <w:rPr>
            <w:sz w:val="28"/>
            <w:szCs w:val="28"/>
          </w:rPr>
          <w:t>1880 года</w:t>
        </w:r>
      </w:hyperlink>
      <w:r w:rsidRPr="00881C08">
        <w:rPr>
          <w:sz w:val="28"/>
          <w:szCs w:val="28"/>
        </w:rPr>
        <w:t xml:space="preserve"> поселенцы на его частнособственных участках создали братскую общину. Это братство изначально приобрело характер сельскохозяйственного трудового коллектива. В течение трёх лет за умеренную плату через кредит банка, члены братства выкупили в свою собственность эти земли у Макарова, ставшего к тому времени уже генерал-майором. Вместе со вновь прибывшими в эти края безземельными чинами в </w:t>
      </w:r>
      <w:hyperlink r:id="rId47" w:tooltip="1882 год" w:history="1">
        <w:r w:rsidRPr="00881C08">
          <w:rPr>
            <w:sz w:val="28"/>
            <w:szCs w:val="28"/>
          </w:rPr>
          <w:t>1882 году</w:t>
        </w:r>
      </w:hyperlink>
      <w:r w:rsidRPr="00881C08">
        <w:rPr>
          <w:sz w:val="28"/>
          <w:szCs w:val="28"/>
        </w:rPr>
        <w:t xml:space="preserve"> они зарегистрировали Братское поземельное товарищество. Крестьян и казаков, желающих тогда купить эти плодородные земли, набралось около 22 семей. Для полного расчёта с продавцом членами товарищества был взят кредит в Кубанском Кооперативном банке, который предоставлялся из расчёта 7% годовых. Вся покупаемая товариществом земля была поделена на паи, в зависимости от вносимых средств и принятых членами обязательств. На один пай пришлось по одной десятине пашни. Река и территория поселения стали общей собственностью товарищества. У каждого члена товарищества был свой земельный надел, который состоял из приусадебного и полевого. Периодически они могли подлежать переделу, но усадебные переделы не практиковались. Для того, что бы всё было справедливо, сенокосы, которые были в небольшом количестве, довольно часто меняли. При согласии братства, любой член товарищества, конечно, потом мог из него выйти, однако осуществить это право на практике было нелегко - соответствующие выкупные платежи были весьма велики.</w:t>
      </w:r>
    </w:p>
    <w:p w:rsidR="00C2520A" w:rsidRPr="00881C08" w:rsidRDefault="00C2520A" w:rsidP="002B2B89">
      <w:pPr>
        <w:jc w:val="both"/>
        <w:rPr>
          <w:sz w:val="28"/>
          <w:szCs w:val="28"/>
        </w:rPr>
      </w:pPr>
      <w:r w:rsidRPr="00881C08">
        <w:rPr>
          <w:sz w:val="28"/>
          <w:szCs w:val="28"/>
        </w:rPr>
        <w:t xml:space="preserve">По сведениям </w:t>
      </w:r>
      <w:hyperlink r:id="rId48" w:tooltip="1882 год" w:history="1">
        <w:r w:rsidRPr="00881C08">
          <w:rPr>
            <w:sz w:val="28"/>
            <w:szCs w:val="28"/>
          </w:rPr>
          <w:t>1882 года,</w:t>
        </w:r>
      </w:hyperlink>
      <w:r w:rsidRPr="00881C08">
        <w:rPr>
          <w:sz w:val="28"/>
          <w:szCs w:val="28"/>
        </w:rPr>
        <w:t xml:space="preserve"> на Макаровском хуторе стояло около 30 хат, времянок и других крытых камышом строений. В них проживало 130 человек лиц невойскового сословия, в основном прибывших с уездов Павлогорадского (</w:t>
      </w:r>
      <w:hyperlink r:id="rId49" w:tooltip="Вязовская волость" w:history="1">
        <w:r w:rsidRPr="00881C08">
          <w:rPr>
            <w:sz w:val="28"/>
            <w:szCs w:val="28"/>
          </w:rPr>
          <w:t>Вязовская волость</w:t>
        </w:r>
      </w:hyperlink>
      <w:r w:rsidRPr="00881C08">
        <w:rPr>
          <w:sz w:val="28"/>
          <w:szCs w:val="28"/>
        </w:rPr>
        <w:t>), Грайворонского и Бахмутского </w:t>
      </w:r>
      <w:hyperlink r:id="rId50" w:tooltip="Екатеринославская губерния" w:history="1">
        <w:r w:rsidRPr="00881C08">
          <w:rPr>
            <w:sz w:val="28"/>
            <w:szCs w:val="28"/>
          </w:rPr>
          <w:t>Екатеринославской губернии</w:t>
        </w:r>
      </w:hyperlink>
      <w:r w:rsidRPr="00881C08">
        <w:rPr>
          <w:sz w:val="28"/>
          <w:szCs w:val="28"/>
        </w:rPr>
        <w:t>. Капитальные кирпичные дома в излучине реки Мокрый Зеленчук (по черкесски - Терс) местные жители начали ставить только лет через десять, уже после окончательного освоения пахотных земель и осушения прибрежных плавней. К тому времени в окрестных местах наряду с трудовым товариществом проживали служивые имущие казаки с узаконенными земельными наделами. В силу того, что на хуторе селились в основном иногородние с Малороссийских краёв, как и в большинстве других соседних, в первые годы здесь повсеместно господствовало слобожанское наречие русского языка – т.н. «</w:t>
      </w:r>
      <w:hyperlink r:id="rId51" w:tooltip="Балачка" w:history="1">
        <w:r w:rsidRPr="00881C08">
          <w:rPr>
            <w:sz w:val="28"/>
            <w:szCs w:val="28"/>
          </w:rPr>
          <w:t>балачка</w:t>
        </w:r>
      </w:hyperlink>
      <w:r w:rsidRPr="00881C08">
        <w:rPr>
          <w:sz w:val="28"/>
          <w:szCs w:val="28"/>
        </w:rPr>
        <w:t>».</w:t>
      </w:r>
    </w:p>
    <w:p w:rsidR="00C2520A" w:rsidRPr="00881C08" w:rsidRDefault="00C2520A" w:rsidP="002B2B89">
      <w:pPr>
        <w:jc w:val="both"/>
        <w:rPr>
          <w:sz w:val="28"/>
          <w:szCs w:val="28"/>
        </w:rPr>
      </w:pPr>
      <w:r w:rsidRPr="00881C08">
        <w:rPr>
          <w:sz w:val="28"/>
          <w:szCs w:val="28"/>
        </w:rPr>
        <w:t xml:space="preserve">С конца </w:t>
      </w:r>
      <w:hyperlink r:id="rId52" w:tooltip="1885 год" w:history="1">
        <w:r w:rsidRPr="00881C08">
          <w:rPr>
            <w:sz w:val="28"/>
            <w:szCs w:val="28"/>
          </w:rPr>
          <w:t>1885 года</w:t>
        </w:r>
      </w:hyperlink>
      <w:r w:rsidRPr="00881C08">
        <w:rPr>
          <w:sz w:val="28"/>
          <w:szCs w:val="28"/>
        </w:rPr>
        <w:t xml:space="preserve"> официально стали именовать это селение хутором Братским. А в </w:t>
      </w:r>
      <w:hyperlink r:id="rId53" w:tooltip="1889 год" w:history="1">
        <w:r w:rsidRPr="00881C08">
          <w:rPr>
            <w:sz w:val="28"/>
            <w:szCs w:val="28"/>
          </w:rPr>
          <w:t>1889 году</w:t>
        </w:r>
      </w:hyperlink>
      <w:r w:rsidRPr="00881C08">
        <w:rPr>
          <w:sz w:val="28"/>
          <w:szCs w:val="28"/>
        </w:rPr>
        <w:t xml:space="preserve"> он попал в список поселений, входящих в состав 2-го призывного участка Майкопского отдела </w:t>
      </w:r>
      <w:hyperlink r:id="rId54" w:tooltip="Кубанское казачье войско" w:history="1">
        <w:r w:rsidRPr="00881C08">
          <w:rPr>
            <w:sz w:val="28"/>
            <w:szCs w:val="28"/>
          </w:rPr>
          <w:t>Кубанского Казачьего Войска</w:t>
        </w:r>
      </w:hyperlink>
      <w:r w:rsidRPr="00881C08">
        <w:rPr>
          <w:sz w:val="28"/>
          <w:szCs w:val="28"/>
        </w:rPr>
        <w:t xml:space="preserve"> и население, со всеми вытекающими повинностями и льготами, было обращено в казаки. С этого времени хутор находился под строгим контролем войсковой администрации и стал обязательным призыв молодых мужчин не казачьего сословия на службу в </w:t>
      </w:r>
      <w:hyperlink r:id="rId55" w:tooltip="Кубанские казаки" w:history="1">
        <w:r w:rsidRPr="00881C08">
          <w:rPr>
            <w:sz w:val="28"/>
            <w:szCs w:val="28"/>
          </w:rPr>
          <w:t>Кубанское Войско</w:t>
        </w:r>
      </w:hyperlink>
      <w:r w:rsidRPr="00881C08">
        <w:rPr>
          <w:sz w:val="28"/>
          <w:szCs w:val="28"/>
        </w:rPr>
        <w:t xml:space="preserve"> наравне с другими поселениями. Объединённое правление находилось в </w:t>
      </w:r>
      <w:hyperlink r:id="rId56" w:tooltip="Александровский хутор (страница отсутствует)" w:history="1">
        <w:r w:rsidRPr="00881C08">
          <w:rPr>
            <w:sz w:val="28"/>
            <w:szCs w:val="28"/>
          </w:rPr>
          <w:t>хуторе Александровском</w:t>
        </w:r>
      </w:hyperlink>
      <w:r w:rsidRPr="00881C08">
        <w:rPr>
          <w:sz w:val="28"/>
          <w:szCs w:val="28"/>
        </w:rPr>
        <w:t xml:space="preserve">, в юрты которого он перешёл с </w:t>
      </w:r>
      <w:hyperlink r:id="rId57" w:tooltip="1886 год" w:history="1">
        <w:r w:rsidRPr="00881C08">
          <w:rPr>
            <w:sz w:val="28"/>
            <w:szCs w:val="28"/>
          </w:rPr>
          <w:t>1886 года</w:t>
        </w:r>
      </w:hyperlink>
      <w:r w:rsidRPr="00881C08">
        <w:rPr>
          <w:sz w:val="28"/>
          <w:szCs w:val="28"/>
        </w:rPr>
        <w:t xml:space="preserve">. Учитывалось строевых казаков (всегда готовых на случай войны и призывающихся в лагеря) 25% от мужского населения хутора, из них постоянно вне хутора на службе должны были находиться четыре-пять казаков. Приказом </w:t>
      </w:r>
      <w:hyperlink r:id="rId58" w:tooltip="Атаман" w:history="1">
        <w:r w:rsidRPr="00881C08">
          <w:rPr>
            <w:sz w:val="28"/>
            <w:szCs w:val="28"/>
          </w:rPr>
          <w:t>атамана</w:t>
        </w:r>
      </w:hyperlink>
      <w:r w:rsidRPr="00881C08">
        <w:rPr>
          <w:sz w:val="28"/>
          <w:szCs w:val="28"/>
        </w:rPr>
        <w:t xml:space="preserve"> иногородним на хуторе селиться не разрешалось. В </w:t>
      </w:r>
      <w:hyperlink r:id="rId59" w:tooltip="1896 год" w:history="1">
        <w:r w:rsidRPr="00881C08">
          <w:rPr>
            <w:sz w:val="28"/>
            <w:szCs w:val="28"/>
          </w:rPr>
          <w:t>1896 году</w:t>
        </w:r>
      </w:hyperlink>
      <w:r w:rsidRPr="00881C08">
        <w:rPr>
          <w:sz w:val="28"/>
          <w:szCs w:val="28"/>
        </w:rPr>
        <w:t xml:space="preserve"> численность коренного населения хутора достигла 330 человек. На их деньги был построен православный молитвенный дом с первоклассной школой. После </w:t>
      </w:r>
      <w:hyperlink r:id="rId60" w:tooltip="Столыпинская аграрная реформа" w:history="1">
        <w:r w:rsidRPr="00881C08">
          <w:rPr>
            <w:sz w:val="28"/>
            <w:szCs w:val="28"/>
          </w:rPr>
          <w:t>столыпинской реформы</w:t>
        </w:r>
      </w:hyperlink>
      <w:r w:rsidRPr="00881C08">
        <w:rPr>
          <w:sz w:val="28"/>
          <w:szCs w:val="28"/>
        </w:rPr>
        <w:t xml:space="preserve"> </w:t>
      </w:r>
      <w:hyperlink r:id="rId61" w:tooltip="1906 год" w:history="1">
        <w:r w:rsidRPr="00881C08">
          <w:rPr>
            <w:sz w:val="28"/>
            <w:szCs w:val="28"/>
          </w:rPr>
          <w:t>1906 года</w:t>
        </w:r>
      </w:hyperlink>
      <w:r w:rsidRPr="00881C08">
        <w:rPr>
          <w:sz w:val="28"/>
          <w:szCs w:val="28"/>
        </w:rPr>
        <w:t xml:space="preserve"> с перепродажей земли стало проще и вновь прибывшие иногородние принялись активно селиться в окрестностях хутора, стоить новые хаты и поселения. В 1913 году в Братском уже стояло 60 дворов и проживало 608 жителей, имея свою мельницу, церковь и молитвенный дом, две школы - церковно-приходская и казачья, три училища Министерства Народного Просвещения . Земельное довольствие всё так же как и 30 лет назад, составляло 880 десятин земли, из них пахотных – 760.</w:t>
      </w:r>
    </w:p>
    <w:p w:rsidR="00C2520A" w:rsidRPr="00881C08" w:rsidRDefault="00C2520A" w:rsidP="002B2B89">
      <w:pPr>
        <w:jc w:val="both"/>
        <w:rPr>
          <w:sz w:val="28"/>
          <w:szCs w:val="28"/>
        </w:rPr>
      </w:pPr>
      <w:r w:rsidRPr="00881C08">
        <w:rPr>
          <w:sz w:val="28"/>
          <w:szCs w:val="28"/>
        </w:rPr>
        <w:t xml:space="preserve">После передачи хутора в </w:t>
      </w:r>
      <w:hyperlink r:id="rId62" w:tooltip="1915 год" w:history="1">
        <w:r w:rsidRPr="00881C08">
          <w:rPr>
            <w:sz w:val="28"/>
            <w:szCs w:val="28"/>
          </w:rPr>
          <w:t>1915 году</w:t>
        </w:r>
      </w:hyperlink>
      <w:r w:rsidRPr="00881C08">
        <w:rPr>
          <w:sz w:val="28"/>
          <w:szCs w:val="28"/>
        </w:rPr>
        <w:t xml:space="preserve"> в Кавказский отдел </w:t>
      </w:r>
      <w:hyperlink r:id="rId63" w:tooltip="Кубанские казаки" w:history="1">
        <w:r w:rsidRPr="00881C08">
          <w:rPr>
            <w:sz w:val="28"/>
            <w:szCs w:val="28"/>
          </w:rPr>
          <w:t>Кубанского Казачьего Войска</w:t>
        </w:r>
      </w:hyperlink>
      <w:r w:rsidRPr="00881C08">
        <w:rPr>
          <w:sz w:val="28"/>
          <w:szCs w:val="28"/>
        </w:rPr>
        <w:t xml:space="preserve">, сам хутор стал волостного значения, волость возникла на основе окружающих крестьянских общин. Было введено волостное управление, в состав волости стали входить почти все окрестные не казачьи поселения по реке Зеленчук. Перед самой </w:t>
      </w:r>
      <w:hyperlink r:id="rId64" w:tooltip="Революция 1917 года в России" w:history="1">
        <w:r w:rsidRPr="00881C08">
          <w:rPr>
            <w:sz w:val="28"/>
            <w:szCs w:val="28"/>
          </w:rPr>
          <w:t>революцией</w:t>
        </w:r>
      </w:hyperlink>
      <w:r w:rsidRPr="00881C08">
        <w:rPr>
          <w:sz w:val="28"/>
          <w:szCs w:val="28"/>
        </w:rPr>
        <w:t xml:space="preserve"> на хуторе стало появляться много неоседлых иногородних работников, особенно женщин, потерявших мужей во время войн. Иногда их число доходило до 100 человек. За революционные годы население хутора резко уменьшилось до 200 человек. Сразу после </w:t>
      </w:r>
      <w:hyperlink r:id="rId65" w:tooltip="Февральская революция" w:history="1">
        <w:r w:rsidRPr="00881C08">
          <w:rPr>
            <w:sz w:val="28"/>
            <w:szCs w:val="28"/>
          </w:rPr>
          <w:t>февральской революции 1917 года</w:t>
        </w:r>
      </w:hyperlink>
      <w:r w:rsidRPr="00881C08">
        <w:rPr>
          <w:sz w:val="28"/>
          <w:szCs w:val="28"/>
        </w:rPr>
        <w:t xml:space="preserve">, хутор Братский был передан в Екатеринодарский отдел </w:t>
      </w:r>
      <w:hyperlink r:id="rId66" w:tooltip="ККВ" w:history="1">
        <w:r w:rsidRPr="00881C08">
          <w:rPr>
            <w:sz w:val="28"/>
            <w:szCs w:val="28"/>
          </w:rPr>
          <w:t>ККВ</w:t>
        </w:r>
      </w:hyperlink>
      <w:r w:rsidRPr="00881C08">
        <w:rPr>
          <w:sz w:val="28"/>
          <w:szCs w:val="28"/>
        </w:rPr>
        <w:t xml:space="preserve">. А 2 июня 1924 года все отделы </w:t>
      </w:r>
      <w:hyperlink r:id="rId67" w:tooltip="Кубано-Черноморская область" w:history="1">
        <w:r w:rsidRPr="00881C08">
          <w:rPr>
            <w:sz w:val="28"/>
            <w:szCs w:val="28"/>
          </w:rPr>
          <w:t>Кубано-Черноморской области</w:t>
        </w:r>
      </w:hyperlink>
      <w:r w:rsidRPr="00881C08">
        <w:rPr>
          <w:sz w:val="28"/>
          <w:szCs w:val="28"/>
        </w:rPr>
        <w:t>, как и само Войско, были упразднены</w:t>
      </w:r>
    </w:p>
    <w:p w:rsidR="00C2520A" w:rsidRPr="00881C08" w:rsidRDefault="00C2520A" w:rsidP="002B2B89">
      <w:pPr>
        <w:jc w:val="both"/>
        <w:rPr>
          <w:sz w:val="28"/>
          <w:szCs w:val="28"/>
        </w:rPr>
      </w:pPr>
      <w:r w:rsidRPr="00881C08">
        <w:rPr>
          <w:sz w:val="28"/>
          <w:szCs w:val="28"/>
        </w:rPr>
        <w:t>Братский сельский Совет был образован в 1924 году с центром - хутор Братский. До 1924 года сельский Совет входил в состав Ладожской волости со станицей Ладожской и селом Болгово. С 1925 по 1934 год Братский сельский Совет входил в состав Усть-Лабинского района. На основании постановления Азово-Черноморского крайисполкома от 28 декабря 1934 года о разукрепнении районов, Братский сельский Совет вошел в состав Ладожского района и до 1953 года входил в его состав.</w:t>
      </w:r>
    </w:p>
    <w:p w:rsidR="00C2520A" w:rsidRPr="00881C08" w:rsidRDefault="00C2520A" w:rsidP="002B2B89">
      <w:pPr>
        <w:jc w:val="both"/>
        <w:rPr>
          <w:sz w:val="28"/>
          <w:szCs w:val="28"/>
        </w:rPr>
      </w:pPr>
      <w:r w:rsidRPr="00881C08">
        <w:rPr>
          <w:sz w:val="28"/>
          <w:szCs w:val="28"/>
        </w:rPr>
        <w:t>Указом Президиума Верховного Совета РСФСР от 22 августа 1953 года Ладожский район был упразднен, его территорию присоединили к Усть-Лабинскому району.</w:t>
      </w:r>
    </w:p>
    <w:p w:rsidR="00C2520A" w:rsidRPr="00881C08" w:rsidRDefault="00C2520A" w:rsidP="002B2B89">
      <w:pPr>
        <w:jc w:val="both"/>
        <w:rPr>
          <w:sz w:val="28"/>
          <w:szCs w:val="28"/>
        </w:rPr>
      </w:pPr>
      <w:r w:rsidRPr="00881C08">
        <w:rPr>
          <w:sz w:val="28"/>
          <w:szCs w:val="28"/>
        </w:rPr>
        <w:t>Органом представительной власти на территории Братского сельского Совета с момента его образования в 1924 году был Братского сельский Совет депутатов трудящихся, исполнительной – исполнительный комитет Братского сельского Совета депутатов трудящихся.</w:t>
      </w:r>
    </w:p>
    <w:p w:rsidR="00C2520A" w:rsidRPr="00881C08" w:rsidRDefault="00C2520A" w:rsidP="002B2B89">
      <w:pPr>
        <w:jc w:val="both"/>
        <w:rPr>
          <w:sz w:val="28"/>
          <w:szCs w:val="28"/>
        </w:rPr>
      </w:pPr>
      <w:r w:rsidRPr="00881C08">
        <w:rPr>
          <w:sz w:val="28"/>
          <w:szCs w:val="28"/>
        </w:rPr>
        <w:t>В период с 8 августа 1942 года по 5 февраля 1943 года Ладожский район был оккупирован немецко-фашистскими войсками.</w:t>
      </w:r>
    </w:p>
    <w:p w:rsidR="00C2520A" w:rsidRPr="00881C08" w:rsidRDefault="00C2520A" w:rsidP="002B2B89">
      <w:pPr>
        <w:jc w:val="both"/>
        <w:rPr>
          <w:sz w:val="28"/>
          <w:szCs w:val="28"/>
        </w:rPr>
      </w:pPr>
      <w:r w:rsidRPr="00881C08">
        <w:rPr>
          <w:sz w:val="28"/>
          <w:szCs w:val="28"/>
        </w:rPr>
        <w:t>На территории Братского сельского Совета до 1950 года находились колхозы: «Путь к коммунизму», имени Кирова, имени Тельмана, имени Калинина, имени Карла Либкнехта, имени Войкова, имени Ленина, «Прогресс», «Красных партизан», «Надежда Ленина», совхоз «Комсомольский труд» и другие.</w:t>
      </w:r>
    </w:p>
    <w:p w:rsidR="00C2520A" w:rsidRPr="00881C08" w:rsidRDefault="00C2520A" w:rsidP="002B2B89">
      <w:pPr>
        <w:jc w:val="both"/>
        <w:rPr>
          <w:sz w:val="28"/>
          <w:szCs w:val="28"/>
        </w:rPr>
      </w:pPr>
      <w:r w:rsidRPr="00881C08">
        <w:rPr>
          <w:sz w:val="28"/>
          <w:szCs w:val="28"/>
        </w:rPr>
        <w:t>На основании решений общих собраний членов колхозов в 1950 году организован укрупненный колхоз имени Кирова после объединения 4 мелких колхозов «Путь к коммунизму», имени Кирова, имени Тельмана, имени Калинина.</w:t>
      </w:r>
    </w:p>
    <w:p w:rsidR="00C2520A" w:rsidRPr="00881C08" w:rsidRDefault="00C2520A" w:rsidP="002B2B89">
      <w:pPr>
        <w:jc w:val="both"/>
        <w:rPr>
          <w:sz w:val="28"/>
          <w:szCs w:val="28"/>
        </w:rPr>
      </w:pPr>
      <w:r w:rsidRPr="00881C08">
        <w:rPr>
          <w:sz w:val="28"/>
          <w:szCs w:val="28"/>
        </w:rPr>
        <w:t>По решению общего собрания уполномоченных колхозников от 06.01.1955 года в состав колхоза имени Кирова вошел колхоз имени Чапаева.</w:t>
      </w:r>
    </w:p>
    <w:p w:rsidR="00C2520A" w:rsidRPr="00881C08" w:rsidRDefault="00C2520A" w:rsidP="002B2B89">
      <w:pPr>
        <w:jc w:val="both"/>
        <w:rPr>
          <w:sz w:val="28"/>
          <w:szCs w:val="28"/>
        </w:rPr>
      </w:pPr>
      <w:r w:rsidRPr="00881C08">
        <w:rPr>
          <w:sz w:val="28"/>
          <w:szCs w:val="28"/>
        </w:rPr>
        <w:t>На основании решения а заседания членов правления колхозов от 05.01.1963 года и решения Усть-Лабинского райисполкома от 25.01.1963 года колхоз имени Кирова переименован в колхоз «Восток»</w:t>
      </w:r>
    </w:p>
    <w:p w:rsidR="00C2520A" w:rsidRPr="00881C08" w:rsidRDefault="00C2520A" w:rsidP="002B2B89">
      <w:pPr>
        <w:jc w:val="both"/>
        <w:rPr>
          <w:sz w:val="28"/>
          <w:szCs w:val="28"/>
        </w:rPr>
      </w:pPr>
      <w:r w:rsidRPr="00881C08">
        <w:rPr>
          <w:sz w:val="28"/>
          <w:szCs w:val="28"/>
        </w:rPr>
        <w:t>На территории Братского сельского Совета находились: хутор Чернов, хутор Братский, хутор Буденный, хутор Семенов, хутор Ново-Николаевка, хутор Новоселовка, хутор Калинин, хутор Болгов, хутор Ново-Екатериновка, хутор Согласный и другие.</w:t>
      </w:r>
    </w:p>
    <w:p w:rsidR="00C2520A" w:rsidRPr="00881C08" w:rsidRDefault="00C2520A" w:rsidP="002B2B89">
      <w:pPr>
        <w:jc w:val="both"/>
        <w:rPr>
          <w:sz w:val="28"/>
          <w:szCs w:val="28"/>
        </w:rPr>
      </w:pPr>
      <w:r w:rsidRPr="00881C08">
        <w:rPr>
          <w:sz w:val="28"/>
          <w:szCs w:val="28"/>
        </w:rPr>
        <w:t>На основании Конституции 1977 года Советы депутатов трудящихся переименовали в Советы народных депутатов.</w:t>
      </w:r>
    </w:p>
    <w:p w:rsidR="00C2520A" w:rsidRPr="00881C08" w:rsidRDefault="00C2520A" w:rsidP="002B2B89">
      <w:pPr>
        <w:jc w:val="both"/>
        <w:rPr>
          <w:sz w:val="28"/>
          <w:szCs w:val="28"/>
        </w:rPr>
      </w:pPr>
      <w:r w:rsidRPr="00881C08">
        <w:rPr>
          <w:sz w:val="28"/>
          <w:szCs w:val="28"/>
        </w:rPr>
        <w:t>В соответствии с Постановлением съезда народных депутатов РСФСР  от 01.11.1991 года «Об организации исполнительной власти в период радикальной экономической реформы», Указом Президента РСФСР от 25.11.1991 года по данному вопросу и распоряжением главы администрации Краснодарского края от 12.12.1991 года № 697-р, распоряжением главы  администрации Усть-Лабинского района № 36-Р-2 от 28.12.1991 года исполком Братского сельского Совета был ликвидирован и образована администрация Братского сельского Совета (Братская сельская администрация).</w:t>
      </w:r>
    </w:p>
    <w:p w:rsidR="00C2520A" w:rsidRPr="00881C08" w:rsidRDefault="00C2520A" w:rsidP="002B2B89">
      <w:pPr>
        <w:jc w:val="both"/>
        <w:rPr>
          <w:sz w:val="28"/>
          <w:szCs w:val="28"/>
        </w:rPr>
      </w:pPr>
      <w:r w:rsidRPr="00881C08">
        <w:rPr>
          <w:sz w:val="28"/>
          <w:szCs w:val="28"/>
        </w:rPr>
        <w:t>Указом Президента Российской Федерации от 21 сентября 1993 года сельские Советы как орган исполнительной власти также ликвидировались.</w:t>
      </w:r>
    </w:p>
    <w:p w:rsidR="00C2520A" w:rsidRPr="00881C08" w:rsidRDefault="00C2520A" w:rsidP="002B2B89">
      <w:pPr>
        <w:jc w:val="both"/>
        <w:rPr>
          <w:sz w:val="28"/>
          <w:szCs w:val="28"/>
        </w:rPr>
      </w:pPr>
      <w:r w:rsidRPr="00881C08">
        <w:rPr>
          <w:sz w:val="28"/>
          <w:szCs w:val="28"/>
        </w:rPr>
        <w:t>Сельская администрация продолжала функционировать.</w:t>
      </w:r>
    </w:p>
    <w:p w:rsidR="00C2520A" w:rsidRPr="00881C08" w:rsidRDefault="00C2520A" w:rsidP="002B2B89">
      <w:pPr>
        <w:jc w:val="both"/>
        <w:rPr>
          <w:sz w:val="28"/>
          <w:szCs w:val="28"/>
        </w:rPr>
      </w:pPr>
      <w:r w:rsidRPr="00881C08">
        <w:rPr>
          <w:sz w:val="28"/>
          <w:szCs w:val="28"/>
        </w:rPr>
        <w:t>В связи с принятием Устава Усть-Лабинского района от 24.10.1996 года и решения № 1 собрания представителей Усть-Лабинского района от 24.10.1996 года сельские администрации преобразовали в округа. Правопреемником Братской сельской администрации стала администрация Братского сельского округа.</w:t>
      </w:r>
    </w:p>
    <w:p w:rsidR="00C2520A" w:rsidRPr="00881C08" w:rsidRDefault="00C2520A" w:rsidP="002B2B89">
      <w:pPr>
        <w:jc w:val="both"/>
        <w:rPr>
          <w:sz w:val="28"/>
          <w:szCs w:val="28"/>
        </w:rPr>
      </w:pPr>
      <w:r w:rsidRPr="00881C08">
        <w:rPr>
          <w:sz w:val="28"/>
          <w:szCs w:val="28"/>
        </w:rPr>
        <w:t>На основании постановления главы администрации Усть-Лабинского района Краснодарского края № 451 от 10.07.1998 года «О создании объединенной администрации Александровского, Братского, Некрасовского, Новолабинского и Тенгинского сельских округов» реорганизована в форме слияния администраций Александровского, Братского, Некрасовского, Новолабинского и Тенгинского сельских округов.</w:t>
      </w:r>
    </w:p>
    <w:p w:rsidR="00C2520A" w:rsidRPr="00881C08" w:rsidRDefault="00C2520A" w:rsidP="002B2B89">
      <w:pPr>
        <w:jc w:val="both"/>
        <w:rPr>
          <w:sz w:val="28"/>
          <w:szCs w:val="28"/>
        </w:rPr>
      </w:pPr>
      <w:r w:rsidRPr="00881C08">
        <w:rPr>
          <w:sz w:val="28"/>
          <w:szCs w:val="28"/>
        </w:rPr>
        <w:t>На основании постановления главы администрации Усть-Лабинского района Краснодарского края № 4 от 31.05.2000 года «О проведении реорганизации объединенной администрации Александровского, Братского, Некрасовского, Новолабинского и Тенгинского сельских округов» объединенная администрация реорганизована путем разделения на администрации Александровского, Братского, Некрасовского, Новолабинского и Тенгинского сельские округа.</w:t>
      </w:r>
    </w:p>
    <w:p w:rsidR="00C2520A" w:rsidRPr="00881C08" w:rsidRDefault="00C2520A" w:rsidP="002B2B89">
      <w:pPr>
        <w:jc w:val="both"/>
        <w:rPr>
          <w:sz w:val="28"/>
          <w:szCs w:val="28"/>
        </w:rPr>
      </w:pPr>
      <w:r w:rsidRPr="00881C08">
        <w:rPr>
          <w:sz w:val="28"/>
          <w:szCs w:val="28"/>
        </w:rPr>
        <w:t>1 января 2006 года, с введением в действие Федерального Закона от 6 октября 2003 года № 131-ФЗ «Об общих принципах организации местного самоуправления в Российской Федерации», в составе муниципального образования Усть-Лабинского район образовано Братское сельское поселение с административным центром хутором Братский.</w:t>
      </w:r>
    </w:p>
    <w:p w:rsidR="00C2520A" w:rsidRPr="00881C08" w:rsidRDefault="00C2520A" w:rsidP="002B2B89">
      <w:pPr>
        <w:jc w:val="both"/>
        <w:rPr>
          <w:sz w:val="28"/>
          <w:szCs w:val="28"/>
        </w:rPr>
      </w:pPr>
      <w:r w:rsidRPr="00881C08">
        <w:rPr>
          <w:sz w:val="28"/>
          <w:szCs w:val="28"/>
        </w:rPr>
        <w:t>Представительным органом на территории поселения является Совет, исполнительно-распорядительным - администрация Братского сельского поселения.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35" w:name="_Toc210640067"/>
      <w:r w:rsidRPr="00881C08">
        <w:rPr>
          <w:sz w:val="28"/>
          <w:szCs w:val="28"/>
        </w:rPr>
        <w:t>2.2 Анализ использования территорий муниципального образования.</w:t>
      </w:r>
      <w:bookmarkEnd w:id="35"/>
    </w:p>
    <w:p w:rsidR="00C2520A" w:rsidRPr="00881C08" w:rsidRDefault="00C2520A" w:rsidP="002B2B89">
      <w:pPr>
        <w:jc w:val="both"/>
        <w:rPr>
          <w:sz w:val="28"/>
          <w:szCs w:val="28"/>
        </w:rPr>
      </w:pPr>
      <w:bookmarkStart w:id="36" w:name="_Toc210640068"/>
      <w:r w:rsidRPr="00881C08">
        <w:rPr>
          <w:sz w:val="28"/>
          <w:szCs w:val="28"/>
        </w:rPr>
        <w:t>2.2.1 Климат</w:t>
      </w:r>
      <w:bookmarkEnd w:id="36"/>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Согласно климатическому районированию по СНиП 2, 01, 01-82, территория работ относится к подрайону III Б, для которого характерны следующие природно-климатические факторы: среднемесячная температура воздуха в январе от –5 до +2, в июле от +21 до +25С. Эти факторы определяют необходимую теплозащиту зданий и сооружений в холодный период и защиту от излишнего перегрева в тёплый период года.</w:t>
      </w:r>
    </w:p>
    <w:p w:rsidR="00C2520A" w:rsidRPr="00881C08" w:rsidRDefault="00C2520A" w:rsidP="002B2B89">
      <w:pPr>
        <w:jc w:val="both"/>
        <w:rPr>
          <w:sz w:val="28"/>
          <w:szCs w:val="28"/>
        </w:rPr>
      </w:pPr>
      <w:r w:rsidRPr="00881C08">
        <w:rPr>
          <w:sz w:val="28"/>
          <w:szCs w:val="28"/>
        </w:rPr>
        <w:t>Температура воздуха</w:t>
      </w:r>
    </w:p>
    <w:p w:rsidR="00C2520A" w:rsidRPr="00881C08" w:rsidRDefault="00C2520A" w:rsidP="002B2B89">
      <w:pPr>
        <w:jc w:val="both"/>
        <w:rPr>
          <w:sz w:val="28"/>
          <w:szCs w:val="28"/>
        </w:rPr>
      </w:pPr>
      <w:r w:rsidRPr="00881C08">
        <w:rPr>
          <w:sz w:val="28"/>
          <w:szCs w:val="28"/>
        </w:rPr>
        <w:t>Годовой ход температуры воздуха характеризуется не очень значительной амплитудой средних месячных температур (25,10С), что говорит об умеренном климате.</w:t>
      </w:r>
    </w:p>
    <w:p w:rsidR="00C2520A" w:rsidRPr="00881C08" w:rsidRDefault="00C2520A" w:rsidP="002B2B89">
      <w:pPr>
        <w:jc w:val="both"/>
        <w:rPr>
          <w:sz w:val="28"/>
          <w:szCs w:val="28"/>
        </w:rPr>
      </w:pPr>
      <w:r w:rsidRPr="00881C08">
        <w:rPr>
          <w:sz w:val="28"/>
          <w:szCs w:val="28"/>
        </w:rPr>
        <w:t>Температурный режим воздуха за многолетний период приведён в таблице №1.</w:t>
      </w:r>
    </w:p>
    <w:p w:rsidR="00C2520A" w:rsidRPr="00881C08" w:rsidRDefault="00C2520A" w:rsidP="002B2B89">
      <w:pPr>
        <w:jc w:val="both"/>
        <w:rPr>
          <w:sz w:val="28"/>
          <w:szCs w:val="28"/>
        </w:rPr>
      </w:pPr>
      <w:r w:rsidRPr="00881C08">
        <w:rPr>
          <w:sz w:val="28"/>
          <w:szCs w:val="28"/>
        </w:rPr>
        <w:t>В условиях климата территории резкой границы между отдельными сезонами нет. Условным показателем сезонов является переход средней суточной температуры через определённые установленные пределы. Средняя дата наступления отрицательных среднесуточных температур (зима) – 18 декабря, а окончания – 22 февраля.</w:t>
      </w:r>
    </w:p>
    <w:p w:rsidR="00C2520A" w:rsidRPr="00881C08" w:rsidRDefault="00C2520A" w:rsidP="002B2B89">
      <w:pPr>
        <w:jc w:val="both"/>
        <w:rPr>
          <w:sz w:val="28"/>
          <w:szCs w:val="28"/>
        </w:rPr>
      </w:pPr>
      <w:r w:rsidRPr="00881C08">
        <w:rPr>
          <w:sz w:val="28"/>
          <w:szCs w:val="28"/>
        </w:rPr>
        <w:t>Период со средней суточной температурой выше 15С (лето) начинается 5 мая и заканчивается 29 сентября.</w:t>
      </w:r>
    </w:p>
    <w:p w:rsidR="00C2520A" w:rsidRPr="00881C08" w:rsidRDefault="00C2520A" w:rsidP="002B2B89">
      <w:pPr>
        <w:jc w:val="both"/>
        <w:rPr>
          <w:sz w:val="28"/>
          <w:szCs w:val="28"/>
        </w:rPr>
      </w:pPr>
      <w:r w:rsidRPr="00881C08">
        <w:rPr>
          <w:sz w:val="28"/>
          <w:szCs w:val="28"/>
        </w:rPr>
        <w:t>Первые заморозки обычно наступают 20 сентября, после 10 апреля их, как правило, не бывает. Устойчивые морозы большой продолжительностью довольно редки. Продолжительность безморозного периода в среднем составляет 192 дня.</w:t>
      </w:r>
    </w:p>
    <w:p w:rsidR="00C2520A" w:rsidRPr="00881C08" w:rsidRDefault="00C2520A" w:rsidP="002B2B89">
      <w:pPr>
        <w:jc w:val="both"/>
        <w:rPr>
          <w:sz w:val="28"/>
          <w:szCs w:val="28"/>
        </w:rPr>
      </w:pPr>
      <w:r w:rsidRPr="00881C08">
        <w:rPr>
          <w:sz w:val="28"/>
          <w:szCs w:val="28"/>
        </w:rPr>
        <w:t>Расчётная температура воздуха самой холодной пятидневки равна – 19С, средняя наиболее холодных суток – 23С. Зимняя вентиляционная температура составляет – 5С.</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Средняя глубина промерзания почвы равна 0,31 м, наибольшая – 0,7 м.</w:t>
      </w:r>
    </w:p>
    <w:p w:rsidR="00C2520A" w:rsidRPr="00881C08" w:rsidRDefault="00C2520A" w:rsidP="002B2B89">
      <w:pPr>
        <w:jc w:val="both"/>
        <w:rPr>
          <w:sz w:val="28"/>
          <w:szCs w:val="28"/>
        </w:rPr>
      </w:pPr>
      <w:r w:rsidRPr="00881C08">
        <w:rPr>
          <w:sz w:val="28"/>
          <w:szCs w:val="28"/>
        </w:rPr>
        <w:t>Температура воздуха, (0С)</w:t>
      </w:r>
    </w:p>
    <w:p w:rsidR="00C2520A" w:rsidRPr="00881C08" w:rsidRDefault="00C2520A" w:rsidP="002B2B89">
      <w:pPr>
        <w:jc w:val="both"/>
        <w:rPr>
          <w:sz w:val="28"/>
          <w:szCs w:val="28"/>
        </w:rPr>
      </w:pPr>
      <w:r w:rsidRPr="00881C08">
        <w:rPr>
          <w:sz w:val="28"/>
          <w:szCs w:val="28"/>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92"/>
        <w:gridCol w:w="566"/>
        <w:gridCol w:w="566"/>
        <w:gridCol w:w="566"/>
        <w:gridCol w:w="706"/>
        <w:gridCol w:w="706"/>
        <w:gridCol w:w="706"/>
        <w:gridCol w:w="706"/>
        <w:gridCol w:w="706"/>
        <w:gridCol w:w="706"/>
        <w:gridCol w:w="706"/>
        <w:gridCol w:w="706"/>
        <w:gridCol w:w="605"/>
        <w:gridCol w:w="706"/>
      </w:tblGrid>
      <w:tr w:rsidR="00C2520A" w:rsidRPr="00881C08" w:rsidTr="007B35E6">
        <w:tc>
          <w:tcPr>
            <w:tcW w:w="58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Температура</w:t>
            </w:r>
          </w:p>
          <w:p w:rsidR="00C2520A" w:rsidRPr="00881C08" w:rsidRDefault="00C2520A" w:rsidP="002B2B89">
            <w:pPr>
              <w:jc w:val="both"/>
              <w:rPr>
                <w:sz w:val="28"/>
                <w:szCs w:val="28"/>
              </w:rPr>
            </w:pPr>
          </w:p>
        </w:tc>
        <w:tc>
          <w:tcPr>
            <w:tcW w:w="317"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w:t>
            </w:r>
          </w:p>
        </w:tc>
        <w:tc>
          <w:tcPr>
            <w:tcW w:w="317"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II</w:t>
            </w:r>
          </w:p>
        </w:tc>
        <w:tc>
          <w:tcPr>
            <w:tcW w:w="317"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III</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IV</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VII</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VIII</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IX</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XI</w:t>
            </w:r>
          </w:p>
        </w:tc>
        <w:tc>
          <w:tcPr>
            <w:tcW w:w="326"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XII</w:t>
            </w:r>
          </w:p>
        </w:tc>
        <w:tc>
          <w:tcPr>
            <w:tcW w:w="34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Год</w:t>
            </w:r>
          </w:p>
        </w:tc>
      </w:tr>
      <w:tr w:rsidR="00C2520A" w:rsidRPr="00881C08" w:rsidTr="007B35E6">
        <w:trPr>
          <w:trHeight w:val="87"/>
        </w:trPr>
        <w:tc>
          <w:tcPr>
            <w:tcW w:w="588" w:type="pct"/>
          </w:tcPr>
          <w:p w:rsidR="00C2520A" w:rsidRPr="00881C08" w:rsidRDefault="00C2520A" w:rsidP="002B2B89">
            <w:pPr>
              <w:jc w:val="both"/>
              <w:rPr>
                <w:sz w:val="28"/>
                <w:szCs w:val="28"/>
              </w:rPr>
            </w:pPr>
            <w:r w:rsidRPr="00881C08">
              <w:rPr>
                <w:sz w:val="28"/>
                <w:szCs w:val="28"/>
              </w:rPr>
              <w:t>Средняя</w:t>
            </w:r>
          </w:p>
        </w:tc>
        <w:tc>
          <w:tcPr>
            <w:tcW w:w="317" w:type="pct"/>
            <w:vAlign w:val="center"/>
          </w:tcPr>
          <w:p w:rsidR="00C2520A" w:rsidRPr="00881C08" w:rsidRDefault="00C2520A" w:rsidP="002B2B89">
            <w:pPr>
              <w:jc w:val="both"/>
              <w:rPr>
                <w:sz w:val="28"/>
                <w:szCs w:val="28"/>
              </w:rPr>
            </w:pPr>
            <w:r w:rsidRPr="00881C08">
              <w:rPr>
                <w:sz w:val="28"/>
                <w:szCs w:val="28"/>
              </w:rPr>
              <w:t>1,8</w:t>
            </w:r>
          </w:p>
        </w:tc>
        <w:tc>
          <w:tcPr>
            <w:tcW w:w="317" w:type="pct"/>
            <w:vAlign w:val="center"/>
          </w:tcPr>
          <w:p w:rsidR="00C2520A" w:rsidRPr="00881C08" w:rsidRDefault="00C2520A" w:rsidP="002B2B89">
            <w:pPr>
              <w:jc w:val="both"/>
              <w:rPr>
                <w:sz w:val="28"/>
                <w:szCs w:val="28"/>
              </w:rPr>
            </w:pPr>
            <w:r w:rsidRPr="00881C08">
              <w:rPr>
                <w:sz w:val="28"/>
                <w:szCs w:val="28"/>
              </w:rPr>
              <w:t>0,8</w:t>
            </w:r>
          </w:p>
        </w:tc>
        <w:tc>
          <w:tcPr>
            <w:tcW w:w="317" w:type="pct"/>
            <w:vAlign w:val="center"/>
          </w:tcPr>
          <w:p w:rsidR="00C2520A" w:rsidRPr="00881C08" w:rsidRDefault="00C2520A" w:rsidP="002B2B89">
            <w:pPr>
              <w:jc w:val="both"/>
              <w:rPr>
                <w:sz w:val="28"/>
                <w:szCs w:val="28"/>
              </w:rPr>
            </w:pPr>
            <w:r w:rsidRPr="00881C08">
              <w:rPr>
                <w:sz w:val="28"/>
                <w:szCs w:val="28"/>
              </w:rPr>
              <w:t>4,5</w:t>
            </w:r>
          </w:p>
        </w:tc>
        <w:tc>
          <w:tcPr>
            <w:tcW w:w="348" w:type="pct"/>
            <w:vAlign w:val="center"/>
          </w:tcPr>
          <w:p w:rsidR="00C2520A" w:rsidRPr="00881C08" w:rsidRDefault="00C2520A" w:rsidP="002B2B89">
            <w:pPr>
              <w:jc w:val="both"/>
              <w:rPr>
                <w:sz w:val="28"/>
                <w:szCs w:val="28"/>
              </w:rPr>
            </w:pPr>
            <w:r w:rsidRPr="00881C08">
              <w:rPr>
                <w:sz w:val="28"/>
                <w:szCs w:val="28"/>
              </w:rPr>
              <w:t>11,3</w:t>
            </w:r>
          </w:p>
        </w:tc>
        <w:tc>
          <w:tcPr>
            <w:tcW w:w="348" w:type="pct"/>
            <w:vAlign w:val="center"/>
          </w:tcPr>
          <w:p w:rsidR="00C2520A" w:rsidRPr="00881C08" w:rsidRDefault="00C2520A" w:rsidP="002B2B89">
            <w:pPr>
              <w:jc w:val="both"/>
              <w:rPr>
                <w:sz w:val="28"/>
                <w:szCs w:val="28"/>
              </w:rPr>
            </w:pPr>
            <w:r w:rsidRPr="00881C08">
              <w:rPr>
                <w:sz w:val="28"/>
                <w:szCs w:val="28"/>
              </w:rPr>
              <w:t>17,0</w:t>
            </w:r>
          </w:p>
        </w:tc>
        <w:tc>
          <w:tcPr>
            <w:tcW w:w="348" w:type="pct"/>
            <w:vAlign w:val="center"/>
          </w:tcPr>
          <w:p w:rsidR="00C2520A" w:rsidRPr="00881C08" w:rsidRDefault="00C2520A" w:rsidP="002B2B89">
            <w:pPr>
              <w:jc w:val="both"/>
              <w:rPr>
                <w:sz w:val="28"/>
                <w:szCs w:val="28"/>
              </w:rPr>
            </w:pPr>
            <w:r w:rsidRPr="00881C08">
              <w:rPr>
                <w:sz w:val="28"/>
                <w:szCs w:val="28"/>
              </w:rPr>
              <w:t>20,7</w:t>
            </w:r>
          </w:p>
        </w:tc>
        <w:tc>
          <w:tcPr>
            <w:tcW w:w="348" w:type="pct"/>
            <w:vAlign w:val="center"/>
          </w:tcPr>
          <w:p w:rsidR="00C2520A" w:rsidRPr="00881C08" w:rsidRDefault="00C2520A" w:rsidP="002B2B89">
            <w:pPr>
              <w:jc w:val="both"/>
              <w:rPr>
                <w:sz w:val="28"/>
                <w:szCs w:val="28"/>
              </w:rPr>
            </w:pPr>
            <w:r w:rsidRPr="00881C08">
              <w:rPr>
                <w:sz w:val="28"/>
                <w:szCs w:val="28"/>
              </w:rPr>
              <w:t>23,3</w:t>
            </w:r>
          </w:p>
        </w:tc>
        <w:tc>
          <w:tcPr>
            <w:tcW w:w="348" w:type="pct"/>
            <w:vAlign w:val="center"/>
          </w:tcPr>
          <w:p w:rsidR="00C2520A" w:rsidRPr="00881C08" w:rsidRDefault="00C2520A" w:rsidP="002B2B89">
            <w:pPr>
              <w:jc w:val="both"/>
              <w:rPr>
                <w:sz w:val="28"/>
                <w:szCs w:val="28"/>
              </w:rPr>
            </w:pPr>
            <w:r w:rsidRPr="00881C08">
              <w:rPr>
                <w:sz w:val="28"/>
                <w:szCs w:val="28"/>
              </w:rPr>
              <w:t>22,7</w:t>
            </w:r>
          </w:p>
        </w:tc>
        <w:tc>
          <w:tcPr>
            <w:tcW w:w="348" w:type="pct"/>
            <w:vAlign w:val="center"/>
          </w:tcPr>
          <w:p w:rsidR="00C2520A" w:rsidRPr="00881C08" w:rsidRDefault="00C2520A" w:rsidP="002B2B89">
            <w:pPr>
              <w:jc w:val="both"/>
              <w:rPr>
                <w:sz w:val="28"/>
                <w:szCs w:val="28"/>
              </w:rPr>
            </w:pPr>
            <w:r w:rsidRPr="00881C08">
              <w:rPr>
                <w:sz w:val="28"/>
                <w:szCs w:val="28"/>
              </w:rPr>
              <w:t>17,6</w:t>
            </w:r>
          </w:p>
        </w:tc>
        <w:tc>
          <w:tcPr>
            <w:tcW w:w="348" w:type="pct"/>
            <w:vAlign w:val="center"/>
          </w:tcPr>
          <w:p w:rsidR="00C2520A" w:rsidRPr="00881C08" w:rsidRDefault="00C2520A" w:rsidP="002B2B89">
            <w:pPr>
              <w:jc w:val="both"/>
              <w:rPr>
                <w:sz w:val="28"/>
                <w:szCs w:val="28"/>
              </w:rPr>
            </w:pPr>
            <w:r w:rsidRPr="00881C08">
              <w:rPr>
                <w:sz w:val="28"/>
                <w:szCs w:val="28"/>
              </w:rPr>
              <w:t>11,4</w:t>
            </w:r>
          </w:p>
        </w:tc>
        <w:tc>
          <w:tcPr>
            <w:tcW w:w="348" w:type="pct"/>
            <w:vAlign w:val="center"/>
          </w:tcPr>
          <w:p w:rsidR="00C2520A" w:rsidRPr="00881C08" w:rsidRDefault="00C2520A" w:rsidP="002B2B89">
            <w:pPr>
              <w:jc w:val="both"/>
              <w:rPr>
                <w:sz w:val="28"/>
                <w:szCs w:val="28"/>
              </w:rPr>
            </w:pPr>
            <w:r w:rsidRPr="00881C08">
              <w:rPr>
                <w:sz w:val="28"/>
                <w:szCs w:val="28"/>
              </w:rPr>
              <w:t>5,8</w:t>
            </w:r>
          </w:p>
        </w:tc>
        <w:tc>
          <w:tcPr>
            <w:tcW w:w="326" w:type="pct"/>
            <w:vAlign w:val="center"/>
          </w:tcPr>
          <w:p w:rsidR="00C2520A" w:rsidRPr="00881C08" w:rsidRDefault="00C2520A" w:rsidP="002B2B89">
            <w:pPr>
              <w:jc w:val="both"/>
              <w:rPr>
                <w:sz w:val="28"/>
                <w:szCs w:val="28"/>
              </w:rPr>
            </w:pPr>
            <w:r w:rsidRPr="00881C08">
              <w:rPr>
                <w:sz w:val="28"/>
                <w:szCs w:val="28"/>
              </w:rPr>
              <w:t>0,4</w:t>
            </w:r>
          </w:p>
        </w:tc>
        <w:tc>
          <w:tcPr>
            <w:tcW w:w="348" w:type="pct"/>
            <w:vAlign w:val="center"/>
          </w:tcPr>
          <w:p w:rsidR="00C2520A" w:rsidRPr="00881C08" w:rsidRDefault="00C2520A" w:rsidP="002B2B89">
            <w:pPr>
              <w:jc w:val="both"/>
              <w:rPr>
                <w:sz w:val="28"/>
                <w:szCs w:val="28"/>
              </w:rPr>
            </w:pPr>
            <w:r w:rsidRPr="00881C08">
              <w:rPr>
                <w:sz w:val="28"/>
                <w:szCs w:val="28"/>
              </w:rPr>
              <w:t>11,1</w:t>
            </w:r>
          </w:p>
        </w:tc>
      </w:tr>
      <w:tr w:rsidR="00C2520A" w:rsidRPr="00881C08" w:rsidTr="007B35E6">
        <w:tc>
          <w:tcPr>
            <w:tcW w:w="588" w:type="pct"/>
          </w:tcPr>
          <w:p w:rsidR="00C2520A" w:rsidRPr="00881C08" w:rsidRDefault="00C2520A" w:rsidP="002B2B89">
            <w:pPr>
              <w:jc w:val="both"/>
              <w:rPr>
                <w:sz w:val="28"/>
                <w:szCs w:val="28"/>
              </w:rPr>
            </w:pPr>
            <w:r w:rsidRPr="00881C08">
              <w:rPr>
                <w:sz w:val="28"/>
                <w:szCs w:val="28"/>
              </w:rPr>
              <w:t>Средняя минимальная</w:t>
            </w:r>
          </w:p>
        </w:tc>
        <w:tc>
          <w:tcPr>
            <w:tcW w:w="317" w:type="pct"/>
            <w:vAlign w:val="center"/>
          </w:tcPr>
          <w:p w:rsidR="00C2520A" w:rsidRPr="00881C08" w:rsidRDefault="00C2520A" w:rsidP="002B2B89">
            <w:pPr>
              <w:jc w:val="both"/>
              <w:rPr>
                <w:sz w:val="28"/>
                <w:szCs w:val="28"/>
              </w:rPr>
            </w:pPr>
            <w:r w:rsidRPr="00881C08">
              <w:rPr>
                <w:sz w:val="28"/>
                <w:szCs w:val="28"/>
              </w:rPr>
              <w:t>5,2</w:t>
            </w:r>
          </w:p>
        </w:tc>
        <w:tc>
          <w:tcPr>
            <w:tcW w:w="317" w:type="pct"/>
            <w:vAlign w:val="center"/>
          </w:tcPr>
          <w:p w:rsidR="00C2520A" w:rsidRPr="00881C08" w:rsidRDefault="00C2520A" w:rsidP="002B2B89">
            <w:pPr>
              <w:jc w:val="both"/>
              <w:rPr>
                <w:sz w:val="28"/>
                <w:szCs w:val="28"/>
              </w:rPr>
            </w:pPr>
            <w:r w:rsidRPr="00881C08">
              <w:rPr>
                <w:sz w:val="28"/>
                <w:szCs w:val="28"/>
              </w:rPr>
              <w:t>5,4</w:t>
            </w:r>
          </w:p>
        </w:tc>
        <w:tc>
          <w:tcPr>
            <w:tcW w:w="317" w:type="pct"/>
            <w:vAlign w:val="center"/>
          </w:tcPr>
          <w:p w:rsidR="00C2520A" w:rsidRPr="00881C08" w:rsidRDefault="00C2520A" w:rsidP="002B2B89">
            <w:pPr>
              <w:jc w:val="both"/>
              <w:rPr>
                <w:sz w:val="28"/>
                <w:szCs w:val="28"/>
              </w:rPr>
            </w:pPr>
            <w:r w:rsidRPr="00881C08">
              <w:rPr>
                <w:sz w:val="28"/>
                <w:szCs w:val="28"/>
              </w:rPr>
              <w:t>1,2</w:t>
            </w:r>
          </w:p>
        </w:tc>
        <w:tc>
          <w:tcPr>
            <w:tcW w:w="348" w:type="pct"/>
            <w:vAlign w:val="center"/>
          </w:tcPr>
          <w:p w:rsidR="00C2520A" w:rsidRPr="00881C08" w:rsidRDefault="00C2520A" w:rsidP="002B2B89">
            <w:pPr>
              <w:jc w:val="both"/>
              <w:rPr>
                <w:sz w:val="28"/>
                <w:szCs w:val="28"/>
              </w:rPr>
            </w:pPr>
            <w:r w:rsidRPr="00881C08">
              <w:rPr>
                <w:sz w:val="28"/>
                <w:szCs w:val="28"/>
              </w:rPr>
              <w:t>4,8</w:t>
            </w:r>
          </w:p>
        </w:tc>
        <w:tc>
          <w:tcPr>
            <w:tcW w:w="348" w:type="pct"/>
            <w:vAlign w:val="center"/>
          </w:tcPr>
          <w:p w:rsidR="00C2520A" w:rsidRPr="00881C08" w:rsidRDefault="00C2520A" w:rsidP="002B2B89">
            <w:pPr>
              <w:jc w:val="both"/>
              <w:rPr>
                <w:sz w:val="28"/>
                <w:szCs w:val="28"/>
              </w:rPr>
            </w:pPr>
            <w:r w:rsidRPr="00881C08">
              <w:rPr>
                <w:sz w:val="28"/>
                <w:szCs w:val="28"/>
              </w:rPr>
              <w:t>10,3</w:t>
            </w:r>
          </w:p>
        </w:tc>
        <w:tc>
          <w:tcPr>
            <w:tcW w:w="348" w:type="pct"/>
            <w:vAlign w:val="center"/>
          </w:tcPr>
          <w:p w:rsidR="00C2520A" w:rsidRPr="00881C08" w:rsidRDefault="00C2520A" w:rsidP="002B2B89">
            <w:pPr>
              <w:jc w:val="both"/>
              <w:rPr>
                <w:sz w:val="28"/>
                <w:szCs w:val="28"/>
              </w:rPr>
            </w:pPr>
            <w:r w:rsidRPr="00881C08">
              <w:rPr>
                <w:sz w:val="28"/>
                <w:szCs w:val="28"/>
              </w:rPr>
              <w:t>14,0</w:t>
            </w:r>
          </w:p>
        </w:tc>
        <w:tc>
          <w:tcPr>
            <w:tcW w:w="348" w:type="pct"/>
            <w:vAlign w:val="center"/>
          </w:tcPr>
          <w:p w:rsidR="00C2520A" w:rsidRPr="00881C08" w:rsidRDefault="00C2520A" w:rsidP="002B2B89">
            <w:pPr>
              <w:jc w:val="both"/>
              <w:rPr>
                <w:sz w:val="28"/>
                <w:szCs w:val="28"/>
              </w:rPr>
            </w:pPr>
            <w:r w:rsidRPr="00881C08">
              <w:rPr>
                <w:sz w:val="28"/>
                <w:szCs w:val="28"/>
              </w:rPr>
              <w:t>16,4</w:t>
            </w:r>
          </w:p>
        </w:tc>
        <w:tc>
          <w:tcPr>
            <w:tcW w:w="348" w:type="pct"/>
            <w:vAlign w:val="center"/>
          </w:tcPr>
          <w:p w:rsidR="00C2520A" w:rsidRPr="00881C08" w:rsidRDefault="00C2520A" w:rsidP="002B2B89">
            <w:pPr>
              <w:jc w:val="both"/>
              <w:rPr>
                <w:sz w:val="28"/>
                <w:szCs w:val="28"/>
              </w:rPr>
            </w:pPr>
            <w:r w:rsidRPr="00881C08">
              <w:rPr>
                <w:sz w:val="28"/>
                <w:szCs w:val="28"/>
              </w:rPr>
              <w:t>15,6</w:t>
            </w:r>
          </w:p>
        </w:tc>
        <w:tc>
          <w:tcPr>
            <w:tcW w:w="348" w:type="pct"/>
            <w:vAlign w:val="center"/>
          </w:tcPr>
          <w:p w:rsidR="00C2520A" w:rsidRPr="00881C08" w:rsidRDefault="00C2520A" w:rsidP="002B2B89">
            <w:pPr>
              <w:jc w:val="both"/>
              <w:rPr>
                <w:sz w:val="28"/>
                <w:szCs w:val="28"/>
              </w:rPr>
            </w:pPr>
            <w:r w:rsidRPr="00881C08">
              <w:rPr>
                <w:sz w:val="28"/>
                <w:szCs w:val="28"/>
              </w:rPr>
              <w:t>10,6</w:t>
            </w:r>
          </w:p>
        </w:tc>
        <w:tc>
          <w:tcPr>
            <w:tcW w:w="348" w:type="pct"/>
            <w:vAlign w:val="center"/>
          </w:tcPr>
          <w:p w:rsidR="00C2520A" w:rsidRPr="00881C08" w:rsidRDefault="00C2520A" w:rsidP="002B2B89">
            <w:pPr>
              <w:jc w:val="both"/>
              <w:rPr>
                <w:sz w:val="28"/>
                <w:szCs w:val="28"/>
              </w:rPr>
            </w:pPr>
            <w:r w:rsidRPr="00881C08">
              <w:rPr>
                <w:sz w:val="28"/>
                <w:szCs w:val="28"/>
              </w:rPr>
              <w:t>5,6</w:t>
            </w:r>
          </w:p>
        </w:tc>
        <w:tc>
          <w:tcPr>
            <w:tcW w:w="348" w:type="pct"/>
            <w:vAlign w:val="center"/>
          </w:tcPr>
          <w:p w:rsidR="00C2520A" w:rsidRPr="00881C08" w:rsidRDefault="00C2520A" w:rsidP="002B2B89">
            <w:pPr>
              <w:jc w:val="both"/>
              <w:rPr>
                <w:sz w:val="28"/>
                <w:szCs w:val="28"/>
              </w:rPr>
            </w:pPr>
            <w:r w:rsidRPr="00881C08">
              <w:rPr>
                <w:sz w:val="28"/>
                <w:szCs w:val="28"/>
              </w:rPr>
              <w:t>0,6</w:t>
            </w:r>
          </w:p>
        </w:tc>
        <w:tc>
          <w:tcPr>
            <w:tcW w:w="326" w:type="pct"/>
            <w:vAlign w:val="center"/>
          </w:tcPr>
          <w:p w:rsidR="00C2520A" w:rsidRPr="00881C08" w:rsidRDefault="00C2520A" w:rsidP="002B2B89">
            <w:pPr>
              <w:jc w:val="both"/>
              <w:rPr>
                <w:sz w:val="28"/>
                <w:szCs w:val="28"/>
              </w:rPr>
            </w:pPr>
            <w:r w:rsidRPr="00881C08">
              <w:rPr>
                <w:sz w:val="28"/>
                <w:szCs w:val="28"/>
              </w:rPr>
              <w:t>-3,2</w:t>
            </w:r>
          </w:p>
        </w:tc>
        <w:tc>
          <w:tcPr>
            <w:tcW w:w="348" w:type="pct"/>
            <w:vAlign w:val="center"/>
          </w:tcPr>
          <w:p w:rsidR="00C2520A" w:rsidRPr="00881C08" w:rsidRDefault="00C2520A" w:rsidP="002B2B89">
            <w:pPr>
              <w:jc w:val="both"/>
              <w:rPr>
                <w:sz w:val="28"/>
                <w:szCs w:val="28"/>
              </w:rPr>
            </w:pPr>
            <w:r w:rsidRPr="00881C08">
              <w:rPr>
                <w:sz w:val="28"/>
                <w:szCs w:val="28"/>
              </w:rPr>
              <w:t>5,2</w:t>
            </w:r>
          </w:p>
        </w:tc>
      </w:tr>
      <w:tr w:rsidR="00C2520A" w:rsidRPr="00881C08" w:rsidTr="007B35E6">
        <w:tc>
          <w:tcPr>
            <w:tcW w:w="588" w:type="pct"/>
          </w:tcPr>
          <w:p w:rsidR="00C2520A" w:rsidRPr="00881C08" w:rsidRDefault="00C2520A" w:rsidP="002B2B89">
            <w:pPr>
              <w:jc w:val="both"/>
              <w:rPr>
                <w:sz w:val="28"/>
                <w:szCs w:val="28"/>
              </w:rPr>
            </w:pPr>
            <w:r w:rsidRPr="00881C08">
              <w:rPr>
                <w:sz w:val="28"/>
                <w:szCs w:val="28"/>
              </w:rPr>
              <w:t>Абсолютный минимум</w:t>
            </w:r>
          </w:p>
        </w:tc>
        <w:tc>
          <w:tcPr>
            <w:tcW w:w="317" w:type="pct"/>
            <w:vAlign w:val="center"/>
          </w:tcPr>
          <w:p w:rsidR="00C2520A" w:rsidRPr="00881C08" w:rsidRDefault="00C2520A" w:rsidP="002B2B89">
            <w:pPr>
              <w:jc w:val="both"/>
              <w:rPr>
                <w:sz w:val="28"/>
                <w:szCs w:val="28"/>
              </w:rPr>
            </w:pPr>
            <w:r w:rsidRPr="00881C08">
              <w:rPr>
                <w:sz w:val="28"/>
                <w:szCs w:val="28"/>
              </w:rPr>
              <w:t>-36</w:t>
            </w:r>
          </w:p>
        </w:tc>
        <w:tc>
          <w:tcPr>
            <w:tcW w:w="317" w:type="pct"/>
            <w:vAlign w:val="center"/>
          </w:tcPr>
          <w:p w:rsidR="00C2520A" w:rsidRPr="00881C08" w:rsidRDefault="00C2520A" w:rsidP="002B2B89">
            <w:pPr>
              <w:jc w:val="both"/>
              <w:rPr>
                <w:sz w:val="28"/>
                <w:szCs w:val="28"/>
              </w:rPr>
            </w:pPr>
            <w:r w:rsidRPr="00881C08">
              <w:rPr>
                <w:sz w:val="28"/>
                <w:szCs w:val="28"/>
              </w:rPr>
              <w:t>-33</w:t>
            </w:r>
          </w:p>
        </w:tc>
        <w:tc>
          <w:tcPr>
            <w:tcW w:w="317" w:type="pct"/>
            <w:vAlign w:val="center"/>
          </w:tcPr>
          <w:p w:rsidR="00C2520A" w:rsidRPr="00881C08" w:rsidRDefault="00C2520A" w:rsidP="002B2B89">
            <w:pPr>
              <w:jc w:val="both"/>
              <w:rPr>
                <w:sz w:val="28"/>
                <w:szCs w:val="28"/>
              </w:rPr>
            </w:pPr>
            <w:r w:rsidRPr="00881C08">
              <w:rPr>
                <w:sz w:val="28"/>
                <w:szCs w:val="28"/>
              </w:rPr>
              <w:t>-21</w:t>
            </w:r>
          </w:p>
        </w:tc>
        <w:tc>
          <w:tcPr>
            <w:tcW w:w="348" w:type="pct"/>
            <w:vAlign w:val="center"/>
          </w:tcPr>
          <w:p w:rsidR="00C2520A" w:rsidRPr="00881C08" w:rsidRDefault="00C2520A" w:rsidP="002B2B89">
            <w:pPr>
              <w:jc w:val="both"/>
              <w:rPr>
                <w:sz w:val="28"/>
                <w:szCs w:val="28"/>
              </w:rPr>
            </w:pPr>
            <w:r w:rsidRPr="00881C08">
              <w:rPr>
                <w:sz w:val="28"/>
                <w:szCs w:val="28"/>
              </w:rPr>
              <w:t>-10</w:t>
            </w:r>
          </w:p>
        </w:tc>
        <w:tc>
          <w:tcPr>
            <w:tcW w:w="348" w:type="pct"/>
            <w:vAlign w:val="center"/>
          </w:tcPr>
          <w:p w:rsidR="00C2520A" w:rsidRPr="00881C08" w:rsidRDefault="00C2520A" w:rsidP="002B2B89">
            <w:pPr>
              <w:jc w:val="both"/>
              <w:rPr>
                <w:sz w:val="28"/>
                <w:szCs w:val="28"/>
              </w:rPr>
            </w:pPr>
            <w:r w:rsidRPr="00881C08">
              <w:rPr>
                <w:sz w:val="28"/>
                <w:szCs w:val="28"/>
              </w:rPr>
              <w:t>-2</w:t>
            </w:r>
          </w:p>
        </w:tc>
        <w:tc>
          <w:tcPr>
            <w:tcW w:w="348" w:type="pct"/>
            <w:vAlign w:val="center"/>
          </w:tcPr>
          <w:p w:rsidR="00C2520A" w:rsidRPr="00881C08" w:rsidRDefault="00C2520A" w:rsidP="002B2B89">
            <w:pPr>
              <w:jc w:val="both"/>
              <w:rPr>
                <w:sz w:val="28"/>
                <w:szCs w:val="28"/>
              </w:rPr>
            </w:pPr>
            <w:r w:rsidRPr="00881C08">
              <w:rPr>
                <w:sz w:val="28"/>
                <w:szCs w:val="28"/>
              </w:rPr>
              <w:t>4</w:t>
            </w:r>
          </w:p>
        </w:tc>
        <w:tc>
          <w:tcPr>
            <w:tcW w:w="348" w:type="pct"/>
            <w:vAlign w:val="center"/>
          </w:tcPr>
          <w:p w:rsidR="00C2520A" w:rsidRPr="00881C08" w:rsidRDefault="00C2520A" w:rsidP="002B2B89">
            <w:pPr>
              <w:jc w:val="both"/>
              <w:rPr>
                <w:sz w:val="28"/>
                <w:szCs w:val="28"/>
              </w:rPr>
            </w:pPr>
            <w:r w:rsidRPr="00881C08">
              <w:rPr>
                <w:sz w:val="28"/>
                <w:szCs w:val="28"/>
              </w:rPr>
              <w:t>8</w:t>
            </w:r>
          </w:p>
        </w:tc>
        <w:tc>
          <w:tcPr>
            <w:tcW w:w="348" w:type="pct"/>
            <w:vAlign w:val="center"/>
          </w:tcPr>
          <w:p w:rsidR="00C2520A" w:rsidRPr="00881C08" w:rsidRDefault="00C2520A" w:rsidP="002B2B89">
            <w:pPr>
              <w:jc w:val="both"/>
              <w:rPr>
                <w:sz w:val="28"/>
                <w:szCs w:val="28"/>
              </w:rPr>
            </w:pPr>
            <w:r w:rsidRPr="00881C08">
              <w:rPr>
                <w:sz w:val="28"/>
                <w:szCs w:val="28"/>
              </w:rPr>
              <w:t>4</w:t>
            </w:r>
          </w:p>
        </w:tc>
        <w:tc>
          <w:tcPr>
            <w:tcW w:w="348" w:type="pct"/>
            <w:vAlign w:val="center"/>
          </w:tcPr>
          <w:p w:rsidR="00C2520A" w:rsidRPr="00881C08" w:rsidRDefault="00C2520A" w:rsidP="002B2B89">
            <w:pPr>
              <w:jc w:val="both"/>
              <w:rPr>
                <w:sz w:val="28"/>
                <w:szCs w:val="28"/>
              </w:rPr>
            </w:pPr>
            <w:r w:rsidRPr="00881C08">
              <w:rPr>
                <w:sz w:val="28"/>
                <w:szCs w:val="28"/>
              </w:rPr>
              <w:t>-2</w:t>
            </w:r>
          </w:p>
        </w:tc>
        <w:tc>
          <w:tcPr>
            <w:tcW w:w="348" w:type="pct"/>
            <w:vAlign w:val="center"/>
          </w:tcPr>
          <w:p w:rsidR="00C2520A" w:rsidRPr="00881C08" w:rsidRDefault="00C2520A" w:rsidP="002B2B89">
            <w:pPr>
              <w:jc w:val="both"/>
              <w:rPr>
                <w:sz w:val="28"/>
                <w:szCs w:val="28"/>
              </w:rPr>
            </w:pPr>
            <w:r w:rsidRPr="00881C08">
              <w:rPr>
                <w:sz w:val="28"/>
                <w:szCs w:val="28"/>
              </w:rPr>
              <w:t>-10</w:t>
            </w:r>
          </w:p>
        </w:tc>
        <w:tc>
          <w:tcPr>
            <w:tcW w:w="348" w:type="pct"/>
            <w:vAlign w:val="center"/>
          </w:tcPr>
          <w:p w:rsidR="00C2520A" w:rsidRPr="00881C08" w:rsidRDefault="00C2520A" w:rsidP="002B2B89">
            <w:pPr>
              <w:jc w:val="both"/>
              <w:rPr>
                <w:sz w:val="28"/>
                <w:szCs w:val="28"/>
              </w:rPr>
            </w:pPr>
            <w:r w:rsidRPr="00881C08">
              <w:rPr>
                <w:sz w:val="28"/>
                <w:szCs w:val="28"/>
              </w:rPr>
              <w:t>-23</w:t>
            </w:r>
          </w:p>
        </w:tc>
        <w:tc>
          <w:tcPr>
            <w:tcW w:w="326" w:type="pct"/>
            <w:vAlign w:val="center"/>
          </w:tcPr>
          <w:p w:rsidR="00C2520A" w:rsidRPr="00881C08" w:rsidRDefault="00C2520A" w:rsidP="002B2B89">
            <w:pPr>
              <w:jc w:val="both"/>
              <w:rPr>
                <w:sz w:val="28"/>
                <w:szCs w:val="28"/>
              </w:rPr>
            </w:pPr>
            <w:r w:rsidRPr="00881C08">
              <w:rPr>
                <w:sz w:val="28"/>
                <w:szCs w:val="28"/>
              </w:rPr>
              <w:t>-29</w:t>
            </w:r>
          </w:p>
        </w:tc>
        <w:tc>
          <w:tcPr>
            <w:tcW w:w="348" w:type="pct"/>
            <w:vAlign w:val="center"/>
          </w:tcPr>
          <w:p w:rsidR="00C2520A" w:rsidRPr="00881C08" w:rsidRDefault="00C2520A" w:rsidP="002B2B89">
            <w:pPr>
              <w:jc w:val="both"/>
              <w:rPr>
                <w:sz w:val="28"/>
                <w:szCs w:val="28"/>
              </w:rPr>
            </w:pPr>
            <w:r w:rsidRPr="00881C08">
              <w:rPr>
                <w:sz w:val="28"/>
                <w:szCs w:val="28"/>
              </w:rPr>
              <w:t>-36</w:t>
            </w:r>
          </w:p>
        </w:tc>
      </w:tr>
      <w:tr w:rsidR="00C2520A" w:rsidRPr="00881C08" w:rsidTr="007B35E6">
        <w:tc>
          <w:tcPr>
            <w:tcW w:w="588" w:type="pct"/>
          </w:tcPr>
          <w:p w:rsidR="00C2520A" w:rsidRPr="00881C08" w:rsidRDefault="00C2520A" w:rsidP="002B2B89">
            <w:pPr>
              <w:jc w:val="both"/>
              <w:rPr>
                <w:sz w:val="28"/>
                <w:szCs w:val="28"/>
              </w:rPr>
            </w:pPr>
            <w:r w:rsidRPr="00881C08">
              <w:rPr>
                <w:sz w:val="28"/>
                <w:szCs w:val="28"/>
              </w:rPr>
              <w:t>Средняя максимальная</w:t>
            </w:r>
          </w:p>
        </w:tc>
        <w:tc>
          <w:tcPr>
            <w:tcW w:w="317"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2,2</w:t>
            </w:r>
          </w:p>
        </w:tc>
        <w:tc>
          <w:tcPr>
            <w:tcW w:w="317"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3,7</w:t>
            </w:r>
          </w:p>
        </w:tc>
        <w:tc>
          <w:tcPr>
            <w:tcW w:w="317"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9,7</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17,1</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23,2</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26,8</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29,8</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29,7</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24,7</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18,4</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10,5</w:t>
            </w:r>
          </w:p>
        </w:tc>
        <w:tc>
          <w:tcPr>
            <w:tcW w:w="326"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4,7</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16,7</w:t>
            </w:r>
          </w:p>
        </w:tc>
      </w:tr>
      <w:tr w:rsidR="00C2520A" w:rsidRPr="00881C08" w:rsidTr="007B35E6">
        <w:tc>
          <w:tcPr>
            <w:tcW w:w="588" w:type="pct"/>
          </w:tcPr>
          <w:p w:rsidR="00C2520A" w:rsidRPr="00881C08" w:rsidRDefault="00C2520A" w:rsidP="002B2B89">
            <w:pPr>
              <w:jc w:val="both"/>
              <w:rPr>
                <w:sz w:val="28"/>
                <w:szCs w:val="28"/>
              </w:rPr>
            </w:pPr>
            <w:r w:rsidRPr="00881C08">
              <w:rPr>
                <w:sz w:val="28"/>
                <w:szCs w:val="28"/>
              </w:rPr>
              <w:t>Абсолютный максимум</w:t>
            </w:r>
          </w:p>
        </w:tc>
        <w:tc>
          <w:tcPr>
            <w:tcW w:w="317"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20</w:t>
            </w:r>
          </w:p>
        </w:tc>
        <w:tc>
          <w:tcPr>
            <w:tcW w:w="317"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22</w:t>
            </w:r>
          </w:p>
        </w:tc>
        <w:tc>
          <w:tcPr>
            <w:tcW w:w="317"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32</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34</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36</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38</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40</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42</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38</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35</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30</w:t>
            </w:r>
          </w:p>
        </w:tc>
        <w:tc>
          <w:tcPr>
            <w:tcW w:w="326"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23</w:t>
            </w:r>
          </w:p>
        </w:tc>
        <w:tc>
          <w:tcPr>
            <w:tcW w:w="348" w:type="pct"/>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42</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Осадки. Снежный покров</w:t>
      </w:r>
    </w:p>
    <w:p w:rsidR="00C2520A" w:rsidRPr="00881C08" w:rsidRDefault="00C2520A" w:rsidP="002B2B89">
      <w:pPr>
        <w:jc w:val="both"/>
        <w:rPr>
          <w:sz w:val="28"/>
          <w:szCs w:val="28"/>
        </w:rPr>
      </w:pPr>
      <w:r w:rsidRPr="00881C08">
        <w:rPr>
          <w:sz w:val="28"/>
          <w:szCs w:val="28"/>
        </w:rPr>
        <w:t>Среднегодовая сумма осадков составляет 702 м. Абсолютный максимум 1020 мм наблюдался в 1915г. Распределение осадков в течение года неравномерное. Амплитуда между самым засушливым месяцем (сентябрь) и самым дождливым (декабрь) составляет 37мм (таблица 2).</w:t>
      </w:r>
    </w:p>
    <w:p w:rsidR="00C2520A" w:rsidRPr="00881C08" w:rsidRDefault="00C2520A" w:rsidP="002B2B89">
      <w:pPr>
        <w:jc w:val="both"/>
        <w:rPr>
          <w:sz w:val="28"/>
          <w:szCs w:val="28"/>
        </w:rPr>
      </w:pPr>
      <w:r w:rsidRPr="00881C08">
        <w:rPr>
          <w:sz w:val="28"/>
          <w:szCs w:val="28"/>
        </w:rPr>
        <w:t>Тип годового хода осадков внутриматериковый с чертами средиземноморского, который характеризуется наличием двух максимумов в июне и декабре, почти одинаковых по величине и одним максимумом в сентябре.</w:t>
      </w:r>
    </w:p>
    <w:p w:rsidR="00C2520A" w:rsidRPr="00881C08" w:rsidRDefault="00C2520A" w:rsidP="002B2B89">
      <w:pPr>
        <w:jc w:val="both"/>
        <w:rPr>
          <w:sz w:val="28"/>
          <w:szCs w:val="28"/>
        </w:rPr>
      </w:pPr>
      <w:r w:rsidRPr="00881C08">
        <w:rPr>
          <w:sz w:val="28"/>
          <w:szCs w:val="28"/>
        </w:rPr>
        <w:t>Наибольшее количество осадков (201мм) наблюдалось в ноябре 1909 года, сумма осадков более чем втрое превысила норму (61мм). Суточные максимумы 1, 2 и 5% обеспеченности составляют 90, 78 и 65мм.</w:t>
      </w:r>
    </w:p>
    <w:p w:rsidR="00C2520A" w:rsidRPr="00881C08" w:rsidRDefault="00C2520A" w:rsidP="002B2B89">
      <w:pPr>
        <w:jc w:val="both"/>
        <w:rPr>
          <w:sz w:val="28"/>
          <w:szCs w:val="28"/>
        </w:rPr>
      </w:pPr>
      <w:r w:rsidRPr="00881C08">
        <w:rPr>
          <w:sz w:val="28"/>
          <w:szCs w:val="28"/>
        </w:rPr>
        <w:t>Если в ряду годовых сумм осадков выделить осадки ниже 600мм и выше 700мм, то для первой градации период повторений в первые 10 лет составляет от 1 до 4 лет, в следующие годы он вырисовывается чётче и равен 5-7 годам. Для сумм осадков выше 700мм вообще не прослеживается никакой закономерности.</w:t>
      </w:r>
    </w:p>
    <w:p w:rsidR="00C2520A" w:rsidRPr="00881C08" w:rsidRDefault="00C2520A" w:rsidP="002B2B89">
      <w:pPr>
        <w:jc w:val="both"/>
        <w:rPr>
          <w:sz w:val="28"/>
          <w:szCs w:val="28"/>
        </w:rPr>
      </w:pPr>
      <w:r w:rsidRPr="00881C08">
        <w:rPr>
          <w:sz w:val="28"/>
          <w:szCs w:val="28"/>
        </w:rPr>
        <w:t>В период с положительной средней суточной температурой на Кубани, который составляет 10 месяцев, испарение преобладает над осадками, хотя в отдельные месяцы могут наблюдаться отклонения от установленных норм. Снежный покров неустойчив. В течение зимы он может неоднократно появляться и исчезать. Средняя дата его первого появления -  6 декабря, схода – 9 марта. Число дней в году со снежным покровом 42. Средняя высота снежного покрова за зиму колеблется в пределах от 4 до 8см, средняя из наибольших – 19см, максимальная – 54см. Средняя плотность снега при наибольшей декадной высоте – 0,18см3. Запас воды в снеге, средний из наибольших за зиму, - 62см.</w:t>
      </w:r>
    </w:p>
    <w:p w:rsidR="00C2520A" w:rsidRPr="00881C08" w:rsidRDefault="00C2520A" w:rsidP="002B2B89">
      <w:pPr>
        <w:jc w:val="both"/>
        <w:rPr>
          <w:sz w:val="28"/>
          <w:szCs w:val="28"/>
        </w:rPr>
      </w:pPr>
      <w:r w:rsidRPr="00881C08">
        <w:rPr>
          <w:sz w:val="28"/>
          <w:szCs w:val="28"/>
        </w:rPr>
        <w:t>По повторяемости высот снежного покрова по декадам и наибольшей декадной высоте из всех наблюдаемых самой суровой явилась зима 1985года.</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Среднее количество осадков, (мм)</w:t>
      </w:r>
    </w:p>
    <w:p w:rsidR="00C2520A" w:rsidRPr="00881C08" w:rsidRDefault="00C2520A" w:rsidP="002B2B89">
      <w:pPr>
        <w:jc w:val="both"/>
        <w:rPr>
          <w:sz w:val="28"/>
          <w:szCs w:val="28"/>
        </w:rPr>
      </w:pPr>
      <w:r w:rsidRPr="00881C08">
        <w:rPr>
          <w:sz w:val="28"/>
          <w:szCs w:val="28"/>
        </w:rPr>
        <w:t>Таблица №2</w:t>
      </w:r>
    </w:p>
    <w:tbl>
      <w:tblPr>
        <w:tblW w:w="100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26"/>
        <w:gridCol w:w="521"/>
        <w:gridCol w:w="589"/>
        <w:gridCol w:w="589"/>
        <w:gridCol w:w="589"/>
        <w:gridCol w:w="589"/>
        <w:gridCol w:w="589"/>
        <w:gridCol w:w="588"/>
        <w:gridCol w:w="622"/>
        <w:gridCol w:w="588"/>
        <w:gridCol w:w="588"/>
        <w:gridCol w:w="588"/>
        <w:gridCol w:w="588"/>
        <w:gridCol w:w="588"/>
        <w:gridCol w:w="635"/>
        <w:gridCol w:w="708"/>
      </w:tblGrid>
      <w:tr w:rsidR="00C2520A" w:rsidRPr="00881C08" w:rsidTr="007B35E6">
        <w:tc>
          <w:tcPr>
            <w:tcW w:w="1134" w:type="dxa"/>
            <w:vAlign w:val="center"/>
          </w:tcPr>
          <w:p w:rsidR="00C2520A" w:rsidRPr="00881C08" w:rsidRDefault="00C2520A" w:rsidP="002B2B89">
            <w:pPr>
              <w:jc w:val="both"/>
              <w:rPr>
                <w:sz w:val="28"/>
                <w:szCs w:val="28"/>
              </w:rPr>
            </w:pPr>
            <w:r w:rsidRPr="00881C08">
              <w:rPr>
                <w:sz w:val="28"/>
                <w:szCs w:val="28"/>
              </w:rPr>
              <w:t>Месяцы</w:t>
            </w:r>
          </w:p>
        </w:tc>
        <w:tc>
          <w:tcPr>
            <w:tcW w:w="521" w:type="dxa"/>
            <w:vAlign w:val="center"/>
          </w:tcPr>
          <w:p w:rsidR="00C2520A" w:rsidRPr="00881C08" w:rsidRDefault="00C2520A" w:rsidP="002B2B89">
            <w:pPr>
              <w:jc w:val="both"/>
              <w:rPr>
                <w:sz w:val="28"/>
                <w:szCs w:val="28"/>
              </w:rPr>
            </w:pPr>
            <w:r w:rsidRPr="00881C08">
              <w:rPr>
                <w:sz w:val="28"/>
                <w:szCs w:val="28"/>
              </w:rPr>
              <w:t>I</w:t>
            </w:r>
          </w:p>
        </w:tc>
        <w:tc>
          <w:tcPr>
            <w:tcW w:w="589" w:type="dxa"/>
            <w:vAlign w:val="center"/>
          </w:tcPr>
          <w:p w:rsidR="00C2520A" w:rsidRPr="00881C08" w:rsidRDefault="00C2520A" w:rsidP="002B2B89">
            <w:pPr>
              <w:jc w:val="both"/>
              <w:rPr>
                <w:sz w:val="28"/>
                <w:szCs w:val="28"/>
              </w:rPr>
            </w:pPr>
            <w:r w:rsidRPr="00881C08">
              <w:rPr>
                <w:sz w:val="28"/>
                <w:szCs w:val="28"/>
              </w:rPr>
              <w:t>II</w:t>
            </w:r>
          </w:p>
        </w:tc>
        <w:tc>
          <w:tcPr>
            <w:tcW w:w="589" w:type="dxa"/>
            <w:vAlign w:val="center"/>
          </w:tcPr>
          <w:p w:rsidR="00C2520A" w:rsidRPr="00881C08" w:rsidRDefault="00C2520A" w:rsidP="002B2B89">
            <w:pPr>
              <w:jc w:val="both"/>
              <w:rPr>
                <w:sz w:val="28"/>
                <w:szCs w:val="28"/>
              </w:rPr>
            </w:pPr>
            <w:r w:rsidRPr="00881C08">
              <w:rPr>
                <w:sz w:val="28"/>
                <w:szCs w:val="28"/>
              </w:rPr>
              <w:t>III</w:t>
            </w:r>
          </w:p>
        </w:tc>
        <w:tc>
          <w:tcPr>
            <w:tcW w:w="589" w:type="dxa"/>
            <w:vAlign w:val="center"/>
          </w:tcPr>
          <w:p w:rsidR="00C2520A" w:rsidRPr="00881C08" w:rsidRDefault="00C2520A" w:rsidP="002B2B89">
            <w:pPr>
              <w:jc w:val="both"/>
              <w:rPr>
                <w:sz w:val="28"/>
                <w:szCs w:val="28"/>
              </w:rPr>
            </w:pPr>
            <w:r w:rsidRPr="00881C08">
              <w:rPr>
                <w:sz w:val="28"/>
                <w:szCs w:val="28"/>
              </w:rPr>
              <w:t>IV</w:t>
            </w:r>
          </w:p>
        </w:tc>
        <w:tc>
          <w:tcPr>
            <w:tcW w:w="589" w:type="dxa"/>
            <w:vAlign w:val="center"/>
          </w:tcPr>
          <w:p w:rsidR="00C2520A" w:rsidRPr="00881C08" w:rsidRDefault="00C2520A" w:rsidP="002B2B89">
            <w:pPr>
              <w:jc w:val="both"/>
              <w:rPr>
                <w:sz w:val="28"/>
                <w:szCs w:val="28"/>
              </w:rPr>
            </w:pPr>
            <w:r w:rsidRPr="00881C08">
              <w:rPr>
                <w:sz w:val="28"/>
                <w:szCs w:val="28"/>
              </w:rPr>
              <w:t>V</w:t>
            </w:r>
          </w:p>
        </w:tc>
        <w:tc>
          <w:tcPr>
            <w:tcW w:w="589" w:type="dxa"/>
            <w:vAlign w:val="center"/>
          </w:tcPr>
          <w:p w:rsidR="00C2520A" w:rsidRPr="00881C08" w:rsidRDefault="00C2520A" w:rsidP="002B2B89">
            <w:pPr>
              <w:jc w:val="both"/>
              <w:rPr>
                <w:sz w:val="28"/>
                <w:szCs w:val="28"/>
              </w:rPr>
            </w:pPr>
            <w:r w:rsidRPr="00881C08">
              <w:rPr>
                <w:sz w:val="28"/>
                <w:szCs w:val="28"/>
              </w:rPr>
              <w:t>VI</w:t>
            </w:r>
          </w:p>
        </w:tc>
        <w:tc>
          <w:tcPr>
            <w:tcW w:w="588" w:type="dxa"/>
            <w:vAlign w:val="center"/>
          </w:tcPr>
          <w:p w:rsidR="00C2520A" w:rsidRPr="00881C08" w:rsidRDefault="00C2520A" w:rsidP="002B2B89">
            <w:pPr>
              <w:jc w:val="both"/>
              <w:rPr>
                <w:sz w:val="28"/>
                <w:szCs w:val="28"/>
              </w:rPr>
            </w:pPr>
            <w:r w:rsidRPr="00881C08">
              <w:rPr>
                <w:sz w:val="28"/>
                <w:szCs w:val="28"/>
              </w:rPr>
              <w:t>VII</w:t>
            </w:r>
          </w:p>
        </w:tc>
        <w:tc>
          <w:tcPr>
            <w:tcW w:w="622" w:type="dxa"/>
            <w:vAlign w:val="center"/>
          </w:tcPr>
          <w:p w:rsidR="00C2520A" w:rsidRPr="00881C08" w:rsidRDefault="00C2520A" w:rsidP="002B2B89">
            <w:pPr>
              <w:jc w:val="both"/>
              <w:rPr>
                <w:sz w:val="28"/>
                <w:szCs w:val="28"/>
              </w:rPr>
            </w:pPr>
            <w:r w:rsidRPr="00881C08">
              <w:rPr>
                <w:sz w:val="28"/>
                <w:szCs w:val="28"/>
              </w:rPr>
              <w:t>VIII</w:t>
            </w:r>
          </w:p>
        </w:tc>
        <w:tc>
          <w:tcPr>
            <w:tcW w:w="588" w:type="dxa"/>
            <w:vAlign w:val="center"/>
          </w:tcPr>
          <w:p w:rsidR="00C2520A" w:rsidRPr="00881C08" w:rsidRDefault="00C2520A" w:rsidP="002B2B89">
            <w:pPr>
              <w:jc w:val="both"/>
              <w:rPr>
                <w:sz w:val="28"/>
                <w:szCs w:val="28"/>
              </w:rPr>
            </w:pPr>
            <w:r w:rsidRPr="00881C08">
              <w:rPr>
                <w:sz w:val="28"/>
                <w:szCs w:val="28"/>
              </w:rPr>
              <w:t>IX</w:t>
            </w:r>
          </w:p>
        </w:tc>
        <w:tc>
          <w:tcPr>
            <w:tcW w:w="588" w:type="dxa"/>
            <w:vAlign w:val="center"/>
          </w:tcPr>
          <w:p w:rsidR="00C2520A" w:rsidRPr="00881C08" w:rsidRDefault="00C2520A" w:rsidP="002B2B89">
            <w:pPr>
              <w:jc w:val="both"/>
              <w:rPr>
                <w:sz w:val="28"/>
                <w:szCs w:val="28"/>
              </w:rPr>
            </w:pPr>
            <w:r w:rsidRPr="00881C08">
              <w:rPr>
                <w:sz w:val="28"/>
                <w:szCs w:val="28"/>
              </w:rPr>
              <w:t>X</w:t>
            </w:r>
          </w:p>
        </w:tc>
        <w:tc>
          <w:tcPr>
            <w:tcW w:w="588" w:type="dxa"/>
            <w:vAlign w:val="center"/>
          </w:tcPr>
          <w:p w:rsidR="00C2520A" w:rsidRPr="00881C08" w:rsidRDefault="00C2520A" w:rsidP="002B2B89">
            <w:pPr>
              <w:jc w:val="both"/>
              <w:rPr>
                <w:sz w:val="28"/>
                <w:szCs w:val="28"/>
              </w:rPr>
            </w:pPr>
            <w:r w:rsidRPr="00881C08">
              <w:rPr>
                <w:sz w:val="28"/>
                <w:szCs w:val="28"/>
              </w:rPr>
              <w:t>XI</w:t>
            </w:r>
          </w:p>
        </w:tc>
        <w:tc>
          <w:tcPr>
            <w:tcW w:w="588" w:type="dxa"/>
            <w:vAlign w:val="center"/>
          </w:tcPr>
          <w:p w:rsidR="00C2520A" w:rsidRPr="00881C08" w:rsidRDefault="00C2520A" w:rsidP="002B2B89">
            <w:pPr>
              <w:jc w:val="both"/>
              <w:rPr>
                <w:sz w:val="28"/>
                <w:szCs w:val="28"/>
              </w:rPr>
            </w:pPr>
            <w:r w:rsidRPr="00881C08">
              <w:rPr>
                <w:sz w:val="28"/>
                <w:szCs w:val="28"/>
              </w:rPr>
              <w:t>XII</w:t>
            </w:r>
          </w:p>
        </w:tc>
        <w:tc>
          <w:tcPr>
            <w:tcW w:w="588" w:type="dxa"/>
            <w:vAlign w:val="center"/>
          </w:tcPr>
          <w:p w:rsidR="00C2520A" w:rsidRPr="00881C08" w:rsidRDefault="00C2520A" w:rsidP="002B2B89">
            <w:pPr>
              <w:jc w:val="both"/>
              <w:rPr>
                <w:sz w:val="28"/>
                <w:szCs w:val="28"/>
              </w:rPr>
            </w:pPr>
            <w:r w:rsidRPr="00881C08">
              <w:rPr>
                <w:sz w:val="28"/>
                <w:szCs w:val="28"/>
              </w:rPr>
              <w:t>XI-III</w:t>
            </w:r>
          </w:p>
        </w:tc>
        <w:tc>
          <w:tcPr>
            <w:tcW w:w="635" w:type="dxa"/>
            <w:vAlign w:val="center"/>
          </w:tcPr>
          <w:p w:rsidR="00C2520A" w:rsidRPr="00881C08" w:rsidRDefault="00C2520A" w:rsidP="002B2B89">
            <w:pPr>
              <w:jc w:val="both"/>
              <w:rPr>
                <w:sz w:val="28"/>
                <w:szCs w:val="28"/>
              </w:rPr>
            </w:pPr>
            <w:r w:rsidRPr="00881C08">
              <w:rPr>
                <w:sz w:val="28"/>
                <w:szCs w:val="28"/>
              </w:rPr>
              <w:t>IV-X</w:t>
            </w:r>
          </w:p>
        </w:tc>
        <w:tc>
          <w:tcPr>
            <w:tcW w:w="708" w:type="dxa"/>
            <w:vAlign w:val="center"/>
          </w:tcPr>
          <w:p w:rsidR="00C2520A" w:rsidRPr="00881C08" w:rsidRDefault="00C2520A" w:rsidP="002B2B89">
            <w:pPr>
              <w:jc w:val="both"/>
              <w:rPr>
                <w:sz w:val="28"/>
                <w:szCs w:val="28"/>
              </w:rPr>
            </w:pPr>
            <w:r w:rsidRPr="00881C08">
              <w:rPr>
                <w:sz w:val="28"/>
                <w:szCs w:val="28"/>
              </w:rPr>
              <w:t>Год</w:t>
            </w:r>
          </w:p>
        </w:tc>
      </w:tr>
      <w:tr w:rsidR="00C2520A" w:rsidRPr="00881C08" w:rsidTr="007B35E6">
        <w:tc>
          <w:tcPr>
            <w:tcW w:w="1134" w:type="dxa"/>
          </w:tcPr>
          <w:p w:rsidR="00C2520A" w:rsidRPr="00881C08" w:rsidRDefault="00C2520A" w:rsidP="002B2B89">
            <w:pPr>
              <w:jc w:val="both"/>
              <w:rPr>
                <w:sz w:val="28"/>
                <w:szCs w:val="28"/>
              </w:rPr>
            </w:pPr>
            <w:r w:rsidRPr="00881C08">
              <w:rPr>
                <w:sz w:val="28"/>
                <w:szCs w:val="28"/>
              </w:rPr>
              <w:t>Осадки</w:t>
            </w:r>
          </w:p>
        </w:tc>
        <w:tc>
          <w:tcPr>
            <w:tcW w:w="521" w:type="dxa"/>
            <w:vAlign w:val="center"/>
          </w:tcPr>
          <w:p w:rsidR="00C2520A" w:rsidRPr="00881C08" w:rsidRDefault="00C2520A" w:rsidP="002B2B89">
            <w:pPr>
              <w:jc w:val="both"/>
              <w:rPr>
                <w:sz w:val="28"/>
                <w:szCs w:val="28"/>
              </w:rPr>
            </w:pPr>
            <w:r w:rsidRPr="00881C08">
              <w:rPr>
                <w:sz w:val="28"/>
                <w:szCs w:val="28"/>
              </w:rPr>
              <w:t>56</w:t>
            </w:r>
          </w:p>
        </w:tc>
        <w:tc>
          <w:tcPr>
            <w:tcW w:w="589" w:type="dxa"/>
            <w:vAlign w:val="center"/>
          </w:tcPr>
          <w:p w:rsidR="00C2520A" w:rsidRPr="00881C08" w:rsidRDefault="00C2520A" w:rsidP="002B2B89">
            <w:pPr>
              <w:jc w:val="both"/>
              <w:rPr>
                <w:sz w:val="28"/>
                <w:szCs w:val="28"/>
              </w:rPr>
            </w:pPr>
            <w:r w:rsidRPr="00881C08">
              <w:rPr>
                <w:sz w:val="28"/>
                <w:szCs w:val="28"/>
              </w:rPr>
              <w:t>55</w:t>
            </w:r>
          </w:p>
        </w:tc>
        <w:tc>
          <w:tcPr>
            <w:tcW w:w="589" w:type="dxa"/>
            <w:vAlign w:val="center"/>
          </w:tcPr>
          <w:p w:rsidR="00C2520A" w:rsidRPr="00881C08" w:rsidRDefault="00C2520A" w:rsidP="002B2B89">
            <w:pPr>
              <w:jc w:val="both"/>
              <w:rPr>
                <w:sz w:val="28"/>
                <w:szCs w:val="28"/>
              </w:rPr>
            </w:pPr>
            <w:r w:rsidRPr="00881C08">
              <w:rPr>
                <w:sz w:val="28"/>
                <w:szCs w:val="28"/>
              </w:rPr>
              <w:t>56</w:t>
            </w:r>
          </w:p>
        </w:tc>
        <w:tc>
          <w:tcPr>
            <w:tcW w:w="589" w:type="dxa"/>
            <w:vAlign w:val="center"/>
          </w:tcPr>
          <w:p w:rsidR="00C2520A" w:rsidRPr="00881C08" w:rsidRDefault="00C2520A" w:rsidP="002B2B89">
            <w:pPr>
              <w:jc w:val="both"/>
              <w:rPr>
                <w:sz w:val="28"/>
                <w:szCs w:val="28"/>
              </w:rPr>
            </w:pPr>
            <w:r w:rsidRPr="00881C08">
              <w:rPr>
                <w:sz w:val="28"/>
                <w:szCs w:val="28"/>
              </w:rPr>
              <w:t>55</w:t>
            </w:r>
          </w:p>
        </w:tc>
        <w:tc>
          <w:tcPr>
            <w:tcW w:w="589" w:type="dxa"/>
            <w:vAlign w:val="center"/>
          </w:tcPr>
          <w:p w:rsidR="00C2520A" w:rsidRPr="00881C08" w:rsidRDefault="00C2520A" w:rsidP="002B2B89">
            <w:pPr>
              <w:jc w:val="both"/>
              <w:rPr>
                <w:sz w:val="28"/>
                <w:szCs w:val="28"/>
              </w:rPr>
            </w:pPr>
            <w:r w:rsidRPr="00881C08">
              <w:rPr>
                <w:sz w:val="28"/>
                <w:szCs w:val="28"/>
              </w:rPr>
              <w:t>60</w:t>
            </w:r>
          </w:p>
        </w:tc>
        <w:tc>
          <w:tcPr>
            <w:tcW w:w="589" w:type="dxa"/>
            <w:vAlign w:val="center"/>
          </w:tcPr>
          <w:p w:rsidR="00C2520A" w:rsidRPr="00881C08" w:rsidRDefault="00C2520A" w:rsidP="002B2B89">
            <w:pPr>
              <w:jc w:val="both"/>
              <w:rPr>
                <w:sz w:val="28"/>
                <w:szCs w:val="28"/>
              </w:rPr>
            </w:pPr>
            <w:r w:rsidRPr="00881C08">
              <w:rPr>
                <w:sz w:val="28"/>
                <w:szCs w:val="28"/>
              </w:rPr>
              <w:t>69</w:t>
            </w:r>
          </w:p>
        </w:tc>
        <w:tc>
          <w:tcPr>
            <w:tcW w:w="588" w:type="dxa"/>
            <w:vAlign w:val="center"/>
          </w:tcPr>
          <w:p w:rsidR="00C2520A" w:rsidRPr="00881C08" w:rsidRDefault="00C2520A" w:rsidP="002B2B89">
            <w:pPr>
              <w:jc w:val="both"/>
              <w:rPr>
                <w:sz w:val="28"/>
                <w:szCs w:val="28"/>
              </w:rPr>
            </w:pPr>
            <w:r w:rsidRPr="00881C08">
              <w:rPr>
                <w:sz w:val="28"/>
                <w:szCs w:val="28"/>
              </w:rPr>
              <w:t>61</w:t>
            </w:r>
          </w:p>
        </w:tc>
        <w:tc>
          <w:tcPr>
            <w:tcW w:w="622" w:type="dxa"/>
            <w:vAlign w:val="center"/>
          </w:tcPr>
          <w:p w:rsidR="00C2520A" w:rsidRPr="00881C08" w:rsidRDefault="00C2520A" w:rsidP="002B2B89">
            <w:pPr>
              <w:jc w:val="both"/>
              <w:rPr>
                <w:sz w:val="28"/>
                <w:szCs w:val="28"/>
              </w:rPr>
            </w:pPr>
            <w:r w:rsidRPr="00881C08">
              <w:rPr>
                <w:sz w:val="28"/>
                <w:szCs w:val="28"/>
              </w:rPr>
              <w:t>52</w:t>
            </w:r>
          </w:p>
        </w:tc>
        <w:tc>
          <w:tcPr>
            <w:tcW w:w="588" w:type="dxa"/>
            <w:vAlign w:val="center"/>
          </w:tcPr>
          <w:p w:rsidR="00C2520A" w:rsidRPr="00881C08" w:rsidRDefault="00C2520A" w:rsidP="002B2B89">
            <w:pPr>
              <w:jc w:val="both"/>
              <w:rPr>
                <w:sz w:val="28"/>
                <w:szCs w:val="28"/>
              </w:rPr>
            </w:pPr>
            <w:r w:rsidRPr="00881C08">
              <w:rPr>
                <w:sz w:val="28"/>
                <w:szCs w:val="28"/>
              </w:rPr>
              <w:t>40</w:t>
            </w:r>
          </w:p>
        </w:tc>
        <w:tc>
          <w:tcPr>
            <w:tcW w:w="588" w:type="dxa"/>
            <w:vAlign w:val="center"/>
          </w:tcPr>
          <w:p w:rsidR="00C2520A" w:rsidRPr="00881C08" w:rsidRDefault="00C2520A" w:rsidP="002B2B89">
            <w:pPr>
              <w:jc w:val="both"/>
              <w:rPr>
                <w:sz w:val="28"/>
                <w:szCs w:val="28"/>
              </w:rPr>
            </w:pPr>
            <w:r w:rsidRPr="00881C08">
              <w:rPr>
                <w:sz w:val="28"/>
                <w:szCs w:val="28"/>
              </w:rPr>
              <w:t>55</w:t>
            </w:r>
          </w:p>
        </w:tc>
        <w:tc>
          <w:tcPr>
            <w:tcW w:w="588" w:type="dxa"/>
            <w:vAlign w:val="center"/>
          </w:tcPr>
          <w:p w:rsidR="00C2520A" w:rsidRPr="00881C08" w:rsidRDefault="00C2520A" w:rsidP="002B2B89">
            <w:pPr>
              <w:jc w:val="both"/>
              <w:rPr>
                <w:sz w:val="28"/>
                <w:szCs w:val="28"/>
              </w:rPr>
            </w:pPr>
            <w:r w:rsidRPr="00881C08">
              <w:rPr>
                <w:sz w:val="28"/>
                <w:szCs w:val="28"/>
              </w:rPr>
              <w:t>66</w:t>
            </w:r>
          </w:p>
        </w:tc>
        <w:tc>
          <w:tcPr>
            <w:tcW w:w="588" w:type="dxa"/>
            <w:vAlign w:val="center"/>
          </w:tcPr>
          <w:p w:rsidR="00C2520A" w:rsidRPr="00881C08" w:rsidRDefault="00C2520A" w:rsidP="002B2B89">
            <w:pPr>
              <w:jc w:val="both"/>
              <w:rPr>
                <w:sz w:val="28"/>
                <w:szCs w:val="28"/>
              </w:rPr>
            </w:pPr>
            <w:r w:rsidRPr="00881C08">
              <w:rPr>
                <w:sz w:val="28"/>
                <w:szCs w:val="28"/>
              </w:rPr>
              <w:t>77</w:t>
            </w:r>
          </w:p>
        </w:tc>
        <w:tc>
          <w:tcPr>
            <w:tcW w:w="588" w:type="dxa"/>
            <w:vAlign w:val="center"/>
          </w:tcPr>
          <w:p w:rsidR="00C2520A" w:rsidRPr="00881C08" w:rsidRDefault="00C2520A" w:rsidP="002B2B89">
            <w:pPr>
              <w:jc w:val="both"/>
              <w:rPr>
                <w:sz w:val="28"/>
                <w:szCs w:val="28"/>
              </w:rPr>
            </w:pPr>
            <w:r w:rsidRPr="00881C08">
              <w:rPr>
                <w:sz w:val="28"/>
                <w:szCs w:val="28"/>
              </w:rPr>
              <w:t>310</w:t>
            </w:r>
          </w:p>
        </w:tc>
        <w:tc>
          <w:tcPr>
            <w:tcW w:w="635" w:type="dxa"/>
            <w:vAlign w:val="center"/>
          </w:tcPr>
          <w:p w:rsidR="00C2520A" w:rsidRPr="00881C08" w:rsidRDefault="00C2520A" w:rsidP="002B2B89">
            <w:pPr>
              <w:jc w:val="both"/>
              <w:rPr>
                <w:sz w:val="28"/>
                <w:szCs w:val="28"/>
              </w:rPr>
            </w:pPr>
            <w:r w:rsidRPr="00881C08">
              <w:rPr>
                <w:sz w:val="28"/>
                <w:szCs w:val="28"/>
              </w:rPr>
              <w:t>392</w:t>
            </w:r>
          </w:p>
        </w:tc>
        <w:tc>
          <w:tcPr>
            <w:tcW w:w="708" w:type="dxa"/>
            <w:vAlign w:val="center"/>
          </w:tcPr>
          <w:p w:rsidR="00C2520A" w:rsidRPr="00881C08" w:rsidRDefault="00C2520A" w:rsidP="002B2B89">
            <w:pPr>
              <w:jc w:val="both"/>
              <w:rPr>
                <w:sz w:val="28"/>
                <w:szCs w:val="28"/>
              </w:rPr>
            </w:pPr>
            <w:r w:rsidRPr="00881C08">
              <w:rPr>
                <w:sz w:val="28"/>
                <w:szCs w:val="28"/>
              </w:rPr>
              <w:t>702</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Ветер</w:t>
      </w:r>
    </w:p>
    <w:p w:rsidR="00C2520A" w:rsidRPr="00881C08" w:rsidRDefault="00C2520A" w:rsidP="002B2B89">
      <w:pPr>
        <w:jc w:val="both"/>
        <w:rPr>
          <w:sz w:val="28"/>
          <w:szCs w:val="28"/>
        </w:rPr>
      </w:pPr>
      <w:r w:rsidRPr="00881C08">
        <w:rPr>
          <w:sz w:val="28"/>
          <w:szCs w:val="28"/>
        </w:rPr>
        <w:t>Район работ характеризуется сравнительно небольшими скоростями ветра, почти одинаковыми во все сезоны года.</w:t>
      </w:r>
    </w:p>
    <w:p w:rsidR="00C2520A" w:rsidRPr="00881C08" w:rsidRDefault="00C2520A" w:rsidP="002B2B89">
      <w:pPr>
        <w:jc w:val="both"/>
        <w:rPr>
          <w:sz w:val="28"/>
          <w:szCs w:val="28"/>
        </w:rPr>
      </w:pPr>
      <w:r w:rsidRPr="00881C08">
        <w:rPr>
          <w:sz w:val="28"/>
          <w:szCs w:val="28"/>
        </w:rPr>
        <w:t>В течение всего года господствуют ветры широтного и субширотного направлений.</w:t>
      </w:r>
    </w:p>
    <w:p w:rsidR="00C2520A" w:rsidRPr="00881C08" w:rsidRDefault="00C2520A" w:rsidP="002B2B89">
      <w:pPr>
        <w:jc w:val="both"/>
        <w:rPr>
          <w:sz w:val="28"/>
          <w:szCs w:val="28"/>
        </w:rPr>
      </w:pPr>
      <w:r w:rsidRPr="00881C08">
        <w:rPr>
          <w:sz w:val="28"/>
          <w:szCs w:val="28"/>
        </w:rPr>
        <w:t>На долю восточных и западных ветров приходится 35%, северо-восточных и юго-западных – 37%. Повторяемость южных и северных ветров составляет в сумме всего 13%.</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Средняя месячная и годовая скорость ветра, (м/с)</w:t>
      </w:r>
    </w:p>
    <w:p w:rsidR="00C2520A" w:rsidRPr="00881C08" w:rsidRDefault="00C2520A" w:rsidP="002B2B89">
      <w:pPr>
        <w:jc w:val="both"/>
        <w:rPr>
          <w:sz w:val="28"/>
          <w:szCs w:val="28"/>
        </w:rPr>
      </w:pPr>
      <w:r w:rsidRPr="00881C08">
        <w:rPr>
          <w:sz w:val="28"/>
          <w:szCs w:val="28"/>
        </w:rPr>
        <w:t>Таблица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43"/>
        <w:gridCol w:w="751"/>
        <w:gridCol w:w="751"/>
        <w:gridCol w:w="751"/>
        <w:gridCol w:w="751"/>
        <w:gridCol w:w="751"/>
        <w:gridCol w:w="799"/>
        <w:gridCol w:w="916"/>
        <w:gridCol w:w="750"/>
        <w:gridCol w:w="750"/>
        <w:gridCol w:w="750"/>
        <w:gridCol w:w="799"/>
        <w:gridCol w:w="868"/>
      </w:tblGrid>
      <w:tr w:rsidR="00C2520A" w:rsidRPr="00881C08" w:rsidTr="007B35E6">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II</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III</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IV</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w:t>
            </w:r>
          </w:p>
        </w:tc>
        <w:tc>
          <w:tcPr>
            <w:tcW w:w="394"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VII</w:t>
            </w:r>
          </w:p>
        </w:tc>
        <w:tc>
          <w:tcPr>
            <w:tcW w:w="452"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VIII</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IX</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XI</w:t>
            </w:r>
          </w:p>
        </w:tc>
        <w:tc>
          <w:tcPr>
            <w:tcW w:w="394"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XII</w:t>
            </w:r>
          </w:p>
        </w:tc>
        <w:tc>
          <w:tcPr>
            <w:tcW w:w="42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Год</w:t>
            </w:r>
          </w:p>
        </w:tc>
      </w:tr>
      <w:tr w:rsidR="00C2520A" w:rsidRPr="00881C08" w:rsidTr="007B35E6">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2,8</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3,2</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3,6</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3,4</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3,1</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2,7</w:t>
            </w:r>
          </w:p>
        </w:tc>
        <w:tc>
          <w:tcPr>
            <w:tcW w:w="394"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2,6</w:t>
            </w:r>
          </w:p>
        </w:tc>
        <w:tc>
          <w:tcPr>
            <w:tcW w:w="452"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2,5</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2,4</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2,5</w:t>
            </w:r>
          </w:p>
        </w:tc>
        <w:tc>
          <w:tcPr>
            <w:tcW w:w="37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2,7</w:t>
            </w:r>
          </w:p>
        </w:tc>
        <w:tc>
          <w:tcPr>
            <w:tcW w:w="394"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2,8</w:t>
            </w:r>
          </w:p>
        </w:tc>
        <w:tc>
          <w:tcPr>
            <w:tcW w:w="428"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2,5</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Повторяемость направлений ветра и штилей, ( %)</w:t>
      </w:r>
    </w:p>
    <w:p w:rsidR="00C2520A" w:rsidRPr="00881C08" w:rsidRDefault="00C2520A" w:rsidP="002B2B89">
      <w:pPr>
        <w:jc w:val="both"/>
        <w:rPr>
          <w:sz w:val="28"/>
          <w:szCs w:val="28"/>
        </w:rPr>
      </w:pPr>
      <w:r w:rsidRPr="00881C08">
        <w:rPr>
          <w:sz w:val="28"/>
          <w:szCs w:val="28"/>
        </w:rPr>
        <w:t>Таблица№4</w:t>
      </w:r>
    </w:p>
    <w:tbl>
      <w:tblPr>
        <w:tblW w:w="966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83"/>
        <w:gridCol w:w="869"/>
        <w:gridCol w:w="868"/>
        <w:gridCol w:w="868"/>
        <w:gridCol w:w="868"/>
        <w:gridCol w:w="868"/>
        <w:gridCol w:w="868"/>
        <w:gridCol w:w="868"/>
        <w:gridCol w:w="868"/>
        <w:gridCol w:w="1132"/>
      </w:tblGrid>
      <w:tr w:rsidR="00C2520A" w:rsidRPr="00881C08" w:rsidTr="007B35E6">
        <w:tc>
          <w:tcPr>
            <w:tcW w:w="1591"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Месяц</w:t>
            </w:r>
          </w:p>
        </w:tc>
        <w:tc>
          <w:tcPr>
            <w:tcW w:w="869"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w:t>
            </w:r>
          </w:p>
        </w:tc>
        <w:tc>
          <w:tcPr>
            <w:tcW w:w="868"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СВ</w:t>
            </w:r>
          </w:p>
        </w:tc>
        <w:tc>
          <w:tcPr>
            <w:tcW w:w="868"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w:t>
            </w:r>
          </w:p>
        </w:tc>
        <w:tc>
          <w:tcPr>
            <w:tcW w:w="868"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ЮВ</w:t>
            </w:r>
          </w:p>
        </w:tc>
        <w:tc>
          <w:tcPr>
            <w:tcW w:w="868"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Ю</w:t>
            </w:r>
          </w:p>
        </w:tc>
        <w:tc>
          <w:tcPr>
            <w:tcW w:w="868"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ЮЗ</w:t>
            </w:r>
          </w:p>
        </w:tc>
        <w:tc>
          <w:tcPr>
            <w:tcW w:w="868"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З</w:t>
            </w:r>
          </w:p>
        </w:tc>
        <w:tc>
          <w:tcPr>
            <w:tcW w:w="868"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СЗ</w:t>
            </w:r>
          </w:p>
        </w:tc>
        <w:tc>
          <w:tcPr>
            <w:tcW w:w="1132" w:type="dxa"/>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Штиль</w:t>
            </w:r>
          </w:p>
        </w:tc>
      </w:tr>
      <w:tr w:rsidR="00C2520A" w:rsidRPr="00881C08" w:rsidTr="007B35E6">
        <w:tc>
          <w:tcPr>
            <w:tcW w:w="1591" w:type="dxa"/>
          </w:tcPr>
          <w:p w:rsidR="00C2520A" w:rsidRPr="00881C08" w:rsidRDefault="00C2520A" w:rsidP="002B2B89">
            <w:pPr>
              <w:jc w:val="both"/>
              <w:rPr>
                <w:sz w:val="28"/>
                <w:szCs w:val="28"/>
              </w:rPr>
            </w:pPr>
            <w:r w:rsidRPr="00881C08">
              <w:rPr>
                <w:sz w:val="28"/>
                <w:szCs w:val="28"/>
              </w:rPr>
              <w:t>Январь</w:t>
            </w:r>
          </w:p>
        </w:tc>
        <w:tc>
          <w:tcPr>
            <w:tcW w:w="869" w:type="dxa"/>
          </w:tcPr>
          <w:p w:rsidR="00C2520A" w:rsidRPr="00881C08" w:rsidRDefault="00C2520A" w:rsidP="002B2B89">
            <w:pPr>
              <w:jc w:val="both"/>
              <w:rPr>
                <w:sz w:val="28"/>
                <w:szCs w:val="28"/>
              </w:rPr>
            </w:pPr>
            <w:r w:rsidRPr="00881C08">
              <w:rPr>
                <w:sz w:val="28"/>
                <w:szCs w:val="28"/>
              </w:rPr>
              <w:t>5</w:t>
            </w:r>
          </w:p>
        </w:tc>
        <w:tc>
          <w:tcPr>
            <w:tcW w:w="868" w:type="dxa"/>
          </w:tcPr>
          <w:p w:rsidR="00C2520A" w:rsidRPr="00881C08" w:rsidRDefault="00C2520A" w:rsidP="002B2B89">
            <w:pPr>
              <w:jc w:val="both"/>
              <w:rPr>
                <w:sz w:val="28"/>
                <w:szCs w:val="28"/>
              </w:rPr>
            </w:pPr>
            <w:r w:rsidRPr="00881C08">
              <w:rPr>
                <w:sz w:val="28"/>
                <w:szCs w:val="28"/>
              </w:rPr>
              <w:t>21</w:t>
            </w:r>
          </w:p>
        </w:tc>
        <w:tc>
          <w:tcPr>
            <w:tcW w:w="868" w:type="dxa"/>
          </w:tcPr>
          <w:p w:rsidR="00C2520A" w:rsidRPr="00881C08" w:rsidRDefault="00C2520A" w:rsidP="002B2B89">
            <w:pPr>
              <w:jc w:val="both"/>
              <w:rPr>
                <w:sz w:val="28"/>
                <w:szCs w:val="28"/>
              </w:rPr>
            </w:pPr>
            <w:r w:rsidRPr="00881C08">
              <w:rPr>
                <w:sz w:val="28"/>
                <w:szCs w:val="28"/>
              </w:rPr>
              <w:t>24</w:t>
            </w:r>
          </w:p>
        </w:tc>
        <w:tc>
          <w:tcPr>
            <w:tcW w:w="868" w:type="dxa"/>
          </w:tcPr>
          <w:p w:rsidR="00C2520A" w:rsidRPr="00881C08" w:rsidRDefault="00C2520A" w:rsidP="002B2B89">
            <w:pPr>
              <w:jc w:val="both"/>
              <w:rPr>
                <w:sz w:val="28"/>
                <w:szCs w:val="28"/>
              </w:rPr>
            </w:pPr>
            <w:r w:rsidRPr="00881C08">
              <w:rPr>
                <w:sz w:val="28"/>
                <w:szCs w:val="28"/>
              </w:rPr>
              <w:t>6</w:t>
            </w:r>
          </w:p>
        </w:tc>
        <w:tc>
          <w:tcPr>
            <w:tcW w:w="868" w:type="dxa"/>
          </w:tcPr>
          <w:p w:rsidR="00C2520A" w:rsidRPr="00881C08" w:rsidRDefault="00C2520A" w:rsidP="002B2B89">
            <w:pPr>
              <w:jc w:val="both"/>
              <w:rPr>
                <w:sz w:val="28"/>
                <w:szCs w:val="28"/>
              </w:rPr>
            </w:pPr>
            <w:r w:rsidRPr="00881C08">
              <w:rPr>
                <w:sz w:val="28"/>
                <w:szCs w:val="28"/>
              </w:rPr>
              <w:t>7</w:t>
            </w:r>
          </w:p>
        </w:tc>
        <w:tc>
          <w:tcPr>
            <w:tcW w:w="868" w:type="dxa"/>
          </w:tcPr>
          <w:p w:rsidR="00C2520A" w:rsidRPr="00881C08" w:rsidRDefault="00C2520A" w:rsidP="002B2B89">
            <w:pPr>
              <w:jc w:val="both"/>
              <w:rPr>
                <w:sz w:val="28"/>
                <w:szCs w:val="28"/>
              </w:rPr>
            </w:pPr>
            <w:r w:rsidRPr="00881C08">
              <w:rPr>
                <w:sz w:val="28"/>
                <w:szCs w:val="28"/>
              </w:rPr>
              <w:t>14</w:t>
            </w:r>
          </w:p>
        </w:tc>
        <w:tc>
          <w:tcPr>
            <w:tcW w:w="868" w:type="dxa"/>
          </w:tcPr>
          <w:p w:rsidR="00C2520A" w:rsidRPr="00881C08" w:rsidRDefault="00C2520A" w:rsidP="002B2B89">
            <w:pPr>
              <w:jc w:val="both"/>
              <w:rPr>
                <w:sz w:val="28"/>
                <w:szCs w:val="28"/>
              </w:rPr>
            </w:pPr>
            <w:r w:rsidRPr="00881C08">
              <w:rPr>
                <w:sz w:val="28"/>
                <w:szCs w:val="28"/>
              </w:rPr>
              <w:t>14</w:t>
            </w:r>
          </w:p>
        </w:tc>
        <w:tc>
          <w:tcPr>
            <w:tcW w:w="868" w:type="dxa"/>
          </w:tcPr>
          <w:p w:rsidR="00C2520A" w:rsidRPr="00881C08" w:rsidRDefault="00C2520A" w:rsidP="002B2B89">
            <w:pPr>
              <w:jc w:val="both"/>
              <w:rPr>
                <w:sz w:val="28"/>
                <w:szCs w:val="28"/>
              </w:rPr>
            </w:pPr>
            <w:r w:rsidRPr="00881C08">
              <w:rPr>
                <w:sz w:val="28"/>
                <w:szCs w:val="28"/>
              </w:rPr>
              <w:t>9</w:t>
            </w:r>
          </w:p>
        </w:tc>
        <w:tc>
          <w:tcPr>
            <w:tcW w:w="1132" w:type="dxa"/>
          </w:tcPr>
          <w:p w:rsidR="00C2520A" w:rsidRPr="00881C08" w:rsidRDefault="00C2520A" w:rsidP="002B2B89">
            <w:pPr>
              <w:jc w:val="both"/>
              <w:rPr>
                <w:sz w:val="28"/>
                <w:szCs w:val="28"/>
              </w:rPr>
            </w:pPr>
            <w:r w:rsidRPr="00881C08">
              <w:rPr>
                <w:sz w:val="28"/>
                <w:szCs w:val="28"/>
              </w:rPr>
              <w:t>14</w:t>
            </w:r>
          </w:p>
        </w:tc>
      </w:tr>
      <w:tr w:rsidR="00C2520A" w:rsidRPr="00881C08" w:rsidTr="007B35E6">
        <w:tc>
          <w:tcPr>
            <w:tcW w:w="1591" w:type="dxa"/>
          </w:tcPr>
          <w:p w:rsidR="00C2520A" w:rsidRPr="00881C08" w:rsidRDefault="00C2520A" w:rsidP="002B2B89">
            <w:pPr>
              <w:jc w:val="both"/>
              <w:rPr>
                <w:sz w:val="28"/>
                <w:szCs w:val="28"/>
              </w:rPr>
            </w:pPr>
            <w:r w:rsidRPr="00881C08">
              <w:rPr>
                <w:sz w:val="28"/>
                <w:szCs w:val="28"/>
              </w:rPr>
              <w:t>Апрель</w:t>
            </w:r>
          </w:p>
        </w:tc>
        <w:tc>
          <w:tcPr>
            <w:tcW w:w="869" w:type="dxa"/>
          </w:tcPr>
          <w:p w:rsidR="00C2520A" w:rsidRPr="00881C08" w:rsidRDefault="00C2520A" w:rsidP="002B2B89">
            <w:pPr>
              <w:jc w:val="both"/>
              <w:rPr>
                <w:sz w:val="28"/>
                <w:szCs w:val="28"/>
              </w:rPr>
            </w:pPr>
            <w:r w:rsidRPr="00881C08">
              <w:rPr>
                <w:sz w:val="28"/>
                <w:szCs w:val="28"/>
              </w:rPr>
              <w:t>6</w:t>
            </w:r>
          </w:p>
        </w:tc>
        <w:tc>
          <w:tcPr>
            <w:tcW w:w="868" w:type="dxa"/>
          </w:tcPr>
          <w:p w:rsidR="00C2520A" w:rsidRPr="00881C08" w:rsidRDefault="00C2520A" w:rsidP="002B2B89">
            <w:pPr>
              <w:jc w:val="both"/>
              <w:rPr>
                <w:sz w:val="28"/>
                <w:szCs w:val="28"/>
              </w:rPr>
            </w:pPr>
            <w:r w:rsidRPr="00881C08">
              <w:rPr>
                <w:sz w:val="28"/>
                <w:szCs w:val="28"/>
              </w:rPr>
              <w:t>20</w:t>
            </w:r>
          </w:p>
        </w:tc>
        <w:tc>
          <w:tcPr>
            <w:tcW w:w="868" w:type="dxa"/>
          </w:tcPr>
          <w:p w:rsidR="00C2520A" w:rsidRPr="00881C08" w:rsidRDefault="00C2520A" w:rsidP="002B2B89">
            <w:pPr>
              <w:jc w:val="both"/>
              <w:rPr>
                <w:sz w:val="28"/>
                <w:szCs w:val="28"/>
              </w:rPr>
            </w:pPr>
            <w:r w:rsidRPr="00881C08">
              <w:rPr>
                <w:sz w:val="28"/>
                <w:szCs w:val="28"/>
              </w:rPr>
              <w:t>20</w:t>
            </w:r>
          </w:p>
        </w:tc>
        <w:tc>
          <w:tcPr>
            <w:tcW w:w="868" w:type="dxa"/>
          </w:tcPr>
          <w:p w:rsidR="00C2520A" w:rsidRPr="00881C08" w:rsidRDefault="00C2520A" w:rsidP="002B2B89">
            <w:pPr>
              <w:jc w:val="both"/>
              <w:rPr>
                <w:sz w:val="28"/>
                <w:szCs w:val="28"/>
              </w:rPr>
            </w:pPr>
            <w:r w:rsidRPr="00881C08">
              <w:rPr>
                <w:sz w:val="28"/>
                <w:szCs w:val="28"/>
              </w:rPr>
              <w:t>5</w:t>
            </w:r>
          </w:p>
        </w:tc>
        <w:tc>
          <w:tcPr>
            <w:tcW w:w="868" w:type="dxa"/>
          </w:tcPr>
          <w:p w:rsidR="00C2520A" w:rsidRPr="00881C08" w:rsidRDefault="00C2520A" w:rsidP="002B2B89">
            <w:pPr>
              <w:jc w:val="both"/>
              <w:rPr>
                <w:sz w:val="28"/>
                <w:szCs w:val="28"/>
              </w:rPr>
            </w:pPr>
            <w:r w:rsidRPr="00881C08">
              <w:rPr>
                <w:sz w:val="28"/>
                <w:szCs w:val="28"/>
              </w:rPr>
              <w:t>7</w:t>
            </w:r>
          </w:p>
        </w:tc>
        <w:tc>
          <w:tcPr>
            <w:tcW w:w="868" w:type="dxa"/>
          </w:tcPr>
          <w:p w:rsidR="00C2520A" w:rsidRPr="00881C08" w:rsidRDefault="00C2520A" w:rsidP="002B2B89">
            <w:pPr>
              <w:jc w:val="both"/>
              <w:rPr>
                <w:sz w:val="28"/>
                <w:szCs w:val="28"/>
              </w:rPr>
            </w:pPr>
            <w:r w:rsidRPr="00881C08">
              <w:rPr>
                <w:sz w:val="28"/>
                <w:szCs w:val="28"/>
              </w:rPr>
              <w:t>19</w:t>
            </w:r>
          </w:p>
        </w:tc>
        <w:tc>
          <w:tcPr>
            <w:tcW w:w="868" w:type="dxa"/>
          </w:tcPr>
          <w:p w:rsidR="00C2520A" w:rsidRPr="00881C08" w:rsidRDefault="00C2520A" w:rsidP="002B2B89">
            <w:pPr>
              <w:jc w:val="both"/>
              <w:rPr>
                <w:sz w:val="28"/>
                <w:szCs w:val="28"/>
              </w:rPr>
            </w:pPr>
            <w:r w:rsidRPr="00881C08">
              <w:rPr>
                <w:sz w:val="28"/>
                <w:szCs w:val="28"/>
              </w:rPr>
              <w:t>14</w:t>
            </w:r>
          </w:p>
        </w:tc>
        <w:tc>
          <w:tcPr>
            <w:tcW w:w="868" w:type="dxa"/>
          </w:tcPr>
          <w:p w:rsidR="00C2520A" w:rsidRPr="00881C08" w:rsidRDefault="00C2520A" w:rsidP="002B2B89">
            <w:pPr>
              <w:jc w:val="both"/>
              <w:rPr>
                <w:sz w:val="28"/>
                <w:szCs w:val="28"/>
              </w:rPr>
            </w:pPr>
            <w:r w:rsidRPr="00881C08">
              <w:rPr>
                <w:sz w:val="28"/>
                <w:szCs w:val="28"/>
              </w:rPr>
              <w:t>9</w:t>
            </w:r>
          </w:p>
        </w:tc>
        <w:tc>
          <w:tcPr>
            <w:tcW w:w="1132" w:type="dxa"/>
          </w:tcPr>
          <w:p w:rsidR="00C2520A" w:rsidRPr="00881C08" w:rsidRDefault="00C2520A" w:rsidP="002B2B89">
            <w:pPr>
              <w:jc w:val="both"/>
              <w:rPr>
                <w:sz w:val="28"/>
                <w:szCs w:val="28"/>
              </w:rPr>
            </w:pPr>
            <w:r w:rsidRPr="00881C08">
              <w:rPr>
                <w:sz w:val="28"/>
                <w:szCs w:val="28"/>
              </w:rPr>
              <w:t>9</w:t>
            </w:r>
          </w:p>
        </w:tc>
      </w:tr>
      <w:tr w:rsidR="00C2520A" w:rsidRPr="00881C08" w:rsidTr="007B35E6">
        <w:tc>
          <w:tcPr>
            <w:tcW w:w="1591" w:type="dxa"/>
          </w:tcPr>
          <w:p w:rsidR="00C2520A" w:rsidRPr="00881C08" w:rsidRDefault="00C2520A" w:rsidP="002B2B89">
            <w:pPr>
              <w:jc w:val="both"/>
              <w:rPr>
                <w:sz w:val="28"/>
                <w:szCs w:val="28"/>
              </w:rPr>
            </w:pPr>
            <w:r w:rsidRPr="00881C08">
              <w:rPr>
                <w:sz w:val="28"/>
                <w:szCs w:val="28"/>
              </w:rPr>
              <w:t>Июль</w:t>
            </w:r>
          </w:p>
        </w:tc>
        <w:tc>
          <w:tcPr>
            <w:tcW w:w="869" w:type="dxa"/>
          </w:tcPr>
          <w:p w:rsidR="00C2520A" w:rsidRPr="00881C08" w:rsidRDefault="00C2520A" w:rsidP="002B2B89">
            <w:pPr>
              <w:jc w:val="both"/>
              <w:rPr>
                <w:sz w:val="28"/>
                <w:szCs w:val="28"/>
              </w:rPr>
            </w:pPr>
            <w:r w:rsidRPr="00881C08">
              <w:rPr>
                <w:sz w:val="28"/>
                <w:szCs w:val="28"/>
              </w:rPr>
              <w:t>8</w:t>
            </w:r>
          </w:p>
        </w:tc>
        <w:tc>
          <w:tcPr>
            <w:tcW w:w="868" w:type="dxa"/>
          </w:tcPr>
          <w:p w:rsidR="00C2520A" w:rsidRPr="00881C08" w:rsidRDefault="00C2520A" w:rsidP="002B2B89">
            <w:pPr>
              <w:jc w:val="both"/>
              <w:rPr>
                <w:sz w:val="28"/>
                <w:szCs w:val="28"/>
              </w:rPr>
            </w:pPr>
            <w:r w:rsidRPr="00881C08">
              <w:rPr>
                <w:sz w:val="28"/>
                <w:szCs w:val="28"/>
              </w:rPr>
              <w:t>16</w:t>
            </w:r>
          </w:p>
        </w:tc>
        <w:tc>
          <w:tcPr>
            <w:tcW w:w="868" w:type="dxa"/>
          </w:tcPr>
          <w:p w:rsidR="00C2520A" w:rsidRPr="00881C08" w:rsidRDefault="00C2520A" w:rsidP="002B2B89">
            <w:pPr>
              <w:jc w:val="both"/>
              <w:rPr>
                <w:sz w:val="28"/>
                <w:szCs w:val="28"/>
              </w:rPr>
            </w:pPr>
            <w:r w:rsidRPr="00881C08">
              <w:rPr>
                <w:sz w:val="28"/>
                <w:szCs w:val="28"/>
              </w:rPr>
              <w:t>13</w:t>
            </w:r>
          </w:p>
        </w:tc>
        <w:tc>
          <w:tcPr>
            <w:tcW w:w="868" w:type="dxa"/>
          </w:tcPr>
          <w:p w:rsidR="00C2520A" w:rsidRPr="00881C08" w:rsidRDefault="00C2520A" w:rsidP="002B2B89">
            <w:pPr>
              <w:jc w:val="both"/>
              <w:rPr>
                <w:sz w:val="28"/>
                <w:szCs w:val="28"/>
              </w:rPr>
            </w:pPr>
            <w:r w:rsidRPr="00881C08">
              <w:rPr>
                <w:sz w:val="28"/>
                <w:szCs w:val="28"/>
              </w:rPr>
              <w:t>4</w:t>
            </w:r>
          </w:p>
        </w:tc>
        <w:tc>
          <w:tcPr>
            <w:tcW w:w="868" w:type="dxa"/>
          </w:tcPr>
          <w:p w:rsidR="00C2520A" w:rsidRPr="00881C08" w:rsidRDefault="00C2520A" w:rsidP="002B2B89">
            <w:pPr>
              <w:jc w:val="both"/>
              <w:rPr>
                <w:sz w:val="28"/>
                <w:szCs w:val="28"/>
              </w:rPr>
            </w:pPr>
            <w:r w:rsidRPr="00881C08">
              <w:rPr>
                <w:sz w:val="28"/>
                <w:szCs w:val="28"/>
              </w:rPr>
              <w:t>7</w:t>
            </w:r>
          </w:p>
        </w:tc>
        <w:tc>
          <w:tcPr>
            <w:tcW w:w="868" w:type="dxa"/>
          </w:tcPr>
          <w:p w:rsidR="00C2520A" w:rsidRPr="00881C08" w:rsidRDefault="00C2520A" w:rsidP="002B2B89">
            <w:pPr>
              <w:jc w:val="both"/>
              <w:rPr>
                <w:sz w:val="28"/>
                <w:szCs w:val="28"/>
              </w:rPr>
            </w:pPr>
            <w:r w:rsidRPr="00881C08">
              <w:rPr>
                <w:sz w:val="28"/>
                <w:szCs w:val="28"/>
              </w:rPr>
              <w:t>20</w:t>
            </w:r>
          </w:p>
        </w:tc>
        <w:tc>
          <w:tcPr>
            <w:tcW w:w="868" w:type="dxa"/>
          </w:tcPr>
          <w:p w:rsidR="00C2520A" w:rsidRPr="00881C08" w:rsidRDefault="00C2520A" w:rsidP="002B2B89">
            <w:pPr>
              <w:jc w:val="both"/>
              <w:rPr>
                <w:sz w:val="28"/>
                <w:szCs w:val="28"/>
              </w:rPr>
            </w:pPr>
            <w:r w:rsidRPr="00881C08">
              <w:rPr>
                <w:sz w:val="28"/>
                <w:szCs w:val="28"/>
              </w:rPr>
              <w:t>18</w:t>
            </w:r>
          </w:p>
        </w:tc>
        <w:tc>
          <w:tcPr>
            <w:tcW w:w="868" w:type="dxa"/>
          </w:tcPr>
          <w:p w:rsidR="00C2520A" w:rsidRPr="00881C08" w:rsidRDefault="00C2520A" w:rsidP="002B2B89">
            <w:pPr>
              <w:jc w:val="both"/>
              <w:rPr>
                <w:sz w:val="28"/>
                <w:szCs w:val="28"/>
              </w:rPr>
            </w:pPr>
            <w:r w:rsidRPr="00881C08">
              <w:rPr>
                <w:sz w:val="28"/>
                <w:szCs w:val="28"/>
              </w:rPr>
              <w:t>14</w:t>
            </w:r>
          </w:p>
        </w:tc>
        <w:tc>
          <w:tcPr>
            <w:tcW w:w="1132" w:type="dxa"/>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1591" w:type="dxa"/>
          </w:tcPr>
          <w:p w:rsidR="00C2520A" w:rsidRPr="00881C08" w:rsidRDefault="00C2520A" w:rsidP="002B2B89">
            <w:pPr>
              <w:jc w:val="both"/>
              <w:rPr>
                <w:sz w:val="28"/>
                <w:szCs w:val="28"/>
              </w:rPr>
            </w:pPr>
            <w:r w:rsidRPr="00881C08">
              <w:rPr>
                <w:sz w:val="28"/>
                <w:szCs w:val="28"/>
              </w:rPr>
              <w:t>Октябрь</w:t>
            </w:r>
          </w:p>
        </w:tc>
        <w:tc>
          <w:tcPr>
            <w:tcW w:w="869" w:type="dxa"/>
          </w:tcPr>
          <w:p w:rsidR="00C2520A" w:rsidRPr="00881C08" w:rsidRDefault="00C2520A" w:rsidP="002B2B89">
            <w:pPr>
              <w:jc w:val="both"/>
              <w:rPr>
                <w:sz w:val="28"/>
                <w:szCs w:val="28"/>
              </w:rPr>
            </w:pPr>
            <w:r w:rsidRPr="00881C08">
              <w:rPr>
                <w:sz w:val="28"/>
                <w:szCs w:val="28"/>
              </w:rPr>
              <w:t>7</w:t>
            </w:r>
          </w:p>
        </w:tc>
        <w:tc>
          <w:tcPr>
            <w:tcW w:w="868" w:type="dxa"/>
          </w:tcPr>
          <w:p w:rsidR="00C2520A" w:rsidRPr="00881C08" w:rsidRDefault="00C2520A" w:rsidP="002B2B89">
            <w:pPr>
              <w:jc w:val="both"/>
              <w:rPr>
                <w:sz w:val="28"/>
                <w:szCs w:val="28"/>
              </w:rPr>
            </w:pPr>
            <w:r w:rsidRPr="00881C08">
              <w:rPr>
                <w:sz w:val="28"/>
                <w:szCs w:val="28"/>
              </w:rPr>
              <w:t>25</w:t>
            </w:r>
          </w:p>
        </w:tc>
        <w:tc>
          <w:tcPr>
            <w:tcW w:w="868" w:type="dxa"/>
          </w:tcPr>
          <w:p w:rsidR="00C2520A" w:rsidRPr="00881C08" w:rsidRDefault="00C2520A" w:rsidP="002B2B89">
            <w:pPr>
              <w:jc w:val="both"/>
              <w:rPr>
                <w:sz w:val="28"/>
                <w:szCs w:val="28"/>
              </w:rPr>
            </w:pPr>
            <w:r w:rsidRPr="00881C08">
              <w:rPr>
                <w:sz w:val="28"/>
                <w:szCs w:val="28"/>
              </w:rPr>
              <w:t>20</w:t>
            </w:r>
          </w:p>
        </w:tc>
        <w:tc>
          <w:tcPr>
            <w:tcW w:w="868" w:type="dxa"/>
          </w:tcPr>
          <w:p w:rsidR="00C2520A" w:rsidRPr="00881C08" w:rsidRDefault="00C2520A" w:rsidP="002B2B89">
            <w:pPr>
              <w:jc w:val="both"/>
              <w:rPr>
                <w:sz w:val="28"/>
                <w:szCs w:val="28"/>
              </w:rPr>
            </w:pPr>
            <w:r w:rsidRPr="00881C08">
              <w:rPr>
                <w:sz w:val="28"/>
                <w:szCs w:val="28"/>
              </w:rPr>
              <w:t>5</w:t>
            </w:r>
          </w:p>
        </w:tc>
        <w:tc>
          <w:tcPr>
            <w:tcW w:w="868" w:type="dxa"/>
          </w:tcPr>
          <w:p w:rsidR="00C2520A" w:rsidRPr="00881C08" w:rsidRDefault="00C2520A" w:rsidP="002B2B89">
            <w:pPr>
              <w:jc w:val="both"/>
              <w:rPr>
                <w:sz w:val="28"/>
                <w:szCs w:val="28"/>
              </w:rPr>
            </w:pPr>
            <w:r w:rsidRPr="00881C08">
              <w:rPr>
                <w:sz w:val="28"/>
                <w:szCs w:val="28"/>
              </w:rPr>
              <w:t>4</w:t>
            </w:r>
          </w:p>
        </w:tc>
        <w:tc>
          <w:tcPr>
            <w:tcW w:w="868" w:type="dxa"/>
          </w:tcPr>
          <w:p w:rsidR="00C2520A" w:rsidRPr="00881C08" w:rsidRDefault="00C2520A" w:rsidP="002B2B89">
            <w:pPr>
              <w:jc w:val="both"/>
              <w:rPr>
                <w:sz w:val="28"/>
                <w:szCs w:val="28"/>
              </w:rPr>
            </w:pPr>
            <w:r w:rsidRPr="00881C08">
              <w:rPr>
                <w:sz w:val="28"/>
                <w:szCs w:val="28"/>
              </w:rPr>
              <w:t>15</w:t>
            </w:r>
          </w:p>
        </w:tc>
        <w:tc>
          <w:tcPr>
            <w:tcW w:w="868" w:type="dxa"/>
          </w:tcPr>
          <w:p w:rsidR="00C2520A" w:rsidRPr="00881C08" w:rsidRDefault="00C2520A" w:rsidP="002B2B89">
            <w:pPr>
              <w:jc w:val="both"/>
              <w:rPr>
                <w:sz w:val="28"/>
                <w:szCs w:val="28"/>
              </w:rPr>
            </w:pPr>
            <w:r w:rsidRPr="00881C08">
              <w:rPr>
                <w:sz w:val="28"/>
                <w:szCs w:val="28"/>
              </w:rPr>
              <w:t>16</w:t>
            </w:r>
          </w:p>
        </w:tc>
        <w:tc>
          <w:tcPr>
            <w:tcW w:w="868" w:type="dxa"/>
          </w:tcPr>
          <w:p w:rsidR="00C2520A" w:rsidRPr="00881C08" w:rsidRDefault="00C2520A" w:rsidP="002B2B89">
            <w:pPr>
              <w:jc w:val="both"/>
              <w:rPr>
                <w:sz w:val="28"/>
                <w:szCs w:val="28"/>
              </w:rPr>
            </w:pPr>
            <w:r w:rsidRPr="00881C08">
              <w:rPr>
                <w:sz w:val="28"/>
                <w:szCs w:val="28"/>
              </w:rPr>
              <w:t>8</w:t>
            </w:r>
          </w:p>
        </w:tc>
        <w:tc>
          <w:tcPr>
            <w:tcW w:w="1132" w:type="dxa"/>
          </w:tcPr>
          <w:p w:rsidR="00C2520A" w:rsidRPr="00881C08" w:rsidRDefault="00C2520A" w:rsidP="002B2B89">
            <w:pPr>
              <w:jc w:val="both"/>
              <w:rPr>
                <w:sz w:val="28"/>
                <w:szCs w:val="28"/>
              </w:rPr>
            </w:pPr>
            <w:r w:rsidRPr="00881C08">
              <w:rPr>
                <w:sz w:val="28"/>
                <w:szCs w:val="28"/>
              </w:rPr>
              <w:t>22</w:t>
            </w:r>
          </w:p>
        </w:tc>
      </w:tr>
      <w:tr w:rsidR="00C2520A" w:rsidRPr="00881C08" w:rsidTr="007B35E6">
        <w:tc>
          <w:tcPr>
            <w:tcW w:w="1591" w:type="dxa"/>
          </w:tcPr>
          <w:p w:rsidR="00C2520A" w:rsidRPr="00881C08" w:rsidRDefault="00C2520A" w:rsidP="002B2B89">
            <w:pPr>
              <w:jc w:val="both"/>
              <w:rPr>
                <w:sz w:val="28"/>
                <w:szCs w:val="28"/>
              </w:rPr>
            </w:pPr>
            <w:r w:rsidRPr="00881C08">
              <w:rPr>
                <w:sz w:val="28"/>
                <w:szCs w:val="28"/>
              </w:rPr>
              <w:t>Год</w:t>
            </w:r>
          </w:p>
        </w:tc>
        <w:tc>
          <w:tcPr>
            <w:tcW w:w="869" w:type="dxa"/>
          </w:tcPr>
          <w:p w:rsidR="00C2520A" w:rsidRPr="00881C08" w:rsidRDefault="00C2520A" w:rsidP="002B2B89">
            <w:pPr>
              <w:jc w:val="both"/>
              <w:rPr>
                <w:sz w:val="28"/>
                <w:szCs w:val="28"/>
              </w:rPr>
            </w:pPr>
            <w:r w:rsidRPr="00881C08">
              <w:rPr>
                <w:sz w:val="28"/>
                <w:szCs w:val="28"/>
              </w:rPr>
              <w:t>7</w:t>
            </w:r>
          </w:p>
        </w:tc>
        <w:tc>
          <w:tcPr>
            <w:tcW w:w="868" w:type="dxa"/>
          </w:tcPr>
          <w:p w:rsidR="00C2520A" w:rsidRPr="00881C08" w:rsidRDefault="00C2520A" w:rsidP="002B2B89">
            <w:pPr>
              <w:jc w:val="both"/>
              <w:rPr>
                <w:sz w:val="28"/>
                <w:szCs w:val="28"/>
              </w:rPr>
            </w:pPr>
            <w:r w:rsidRPr="00881C08">
              <w:rPr>
                <w:sz w:val="28"/>
                <w:szCs w:val="28"/>
              </w:rPr>
              <w:t>25</w:t>
            </w:r>
          </w:p>
        </w:tc>
        <w:tc>
          <w:tcPr>
            <w:tcW w:w="868" w:type="dxa"/>
          </w:tcPr>
          <w:p w:rsidR="00C2520A" w:rsidRPr="00881C08" w:rsidRDefault="00C2520A" w:rsidP="002B2B89">
            <w:pPr>
              <w:jc w:val="both"/>
              <w:rPr>
                <w:sz w:val="28"/>
                <w:szCs w:val="28"/>
              </w:rPr>
            </w:pPr>
            <w:r w:rsidRPr="00881C08">
              <w:rPr>
                <w:sz w:val="28"/>
                <w:szCs w:val="28"/>
              </w:rPr>
              <w:t>20</w:t>
            </w:r>
          </w:p>
        </w:tc>
        <w:tc>
          <w:tcPr>
            <w:tcW w:w="868" w:type="dxa"/>
          </w:tcPr>
          <w:p w:rsidR="00C2520A" w:rsidRPr="00881C08" w:rsidRDefault="00C2520A" w:rsidP="002B2B89">
            <w:pPr>
              <w:jc w:val="both"/>
              <w:rPr>
                <w:sz w:val="28"/>
                <w:szCs w:val="28"/>
              </w:rPr>
            </w:pPr>
            <w:r w:rsidRPr="00881C08">
              <w:rPr>
                <w:sz w:val="28"/>
                <w:szCs w:val="28"/>
              </w:rPr>
              <w:t>5</w:t>
            </w:r>
          </w:p>
        </w:tc>
        <w:tc>
          <w:tcPr>
            <w:tcW w:w="868" w:type="dxa"/>
          </w:tcPr>
          <w:p w:rsidR="00C2520A" w:rsidRPr="00881C08" w:rsidRDefault="00C2520A" w:rsidP="002B2B89">
            <w:pPr>
              <w:jc w:val="both"/>
              <w:rPr>
                <w:sz w:val="28"/>
                <w:szCs w:val="28"/>
              </w:rPr>
            </w:pPr>
            <w:r w:rsidRPr="00881C08">
              <w:rPr>
                <w:sz w:val="28"/>
                <w:szCs w:val="28"/>
              </w:rPr>
              <w:t>4</w:t>
            </w:r>
          </w:p>
        </w:tc>
        <w:tc>
          <w:tcPr>
            <w:tcW w:w="868" w:type="dxa"/>
          </w:tcPr>
          <w:p w:rsidR="00C2520A" w:rsidRPr="00881C08" w:rsidRDefault="00C2520A" w:rsidP="002B2B89">
            <w:pPr>
              <w:jc w:val="both"/>
              <w:rPr>
                <w:sz w:val="28"/>
                <w:szCs w:val="28"/>
              </w:rPr>
            </w:pPr>
            <w:r w:rsidRPr="00881C08">
              <w:rPr>
                <w:sz w:val="28"/>
                <w:szCs w:val="28"/>
              </w:rPr>
              <w:t>15</w:t>
            </w:r>
          </w:p>
        </w:tc>
        <w:tc>
          <w:tcPr>
            <w:tcW w:w="868" w:type="dxa"/>
          </w:tcPr>
          <w:p w:rsidR="00C2520A" w:rsidRPr="00881C08" w:rsidRDefault="00C2520A" w:rsidP="002B2B89">
            <w:pPr>
              <w:jc w:val="both"/>
              <w:rPr>
                <w:sz w:val="28"/>
                <w:szCs w:val="28"/>
              </w:rPr>
            </w:pPr>
            <w:r w:rsidRPr="00881C08">
              <w:rPr>
                <w:sz w:val="28"/>
                <w:szCs w:val="28"/>
              </w:rPr>
              <w:t>16</w:t>
            </w:r>
          </w:p>
        </w:tc>
        <w:tc>
          <w:tcPr>
            <w:tcW w:w="868" w:type="dxa"/>
          </w:tcPr>
          <w:p w:rsidR="00C2520A" w:rsidRPr="00881C08" w:rsidRDefault="00C2520A" w:rsidP="002B2B89">
            <w:pPr>
              <w:jc w:val="both"/>
              <w:rPr>
                <w:sz w:val="28"/>
                <w:szCs w:val="28"/>
              </w:rPr>
            </w:pPr>
            <w:r w:rsidRPr="00881C08">
              <w:rPr>
                <w:sz w:val="28"/>
                <w:szCs w:val="28"/>
              </w:rPr>
              <w:t>8</w:t>
            </w:r>
          </w:p>
        </w:tc>
        <w:tc>
          <w:tcPr>
            <w:tcW w:w="1132" w:type="dxa"/>
          </w:tcPr>
          <w:p w:rsidR="00C2520A" w:rsidRPr="00881C08" w:rsidRDefault="00C2520A" w:rsidP="002B2B89">
            <w:pPr>
              <w:jc w:val="both"/>
              <w:rPr>
                <w:sz w:val="28"/>
                <w:szCs w:val="28"/>
              </w:rPr>
            </w:pPr>
            <w:r w:rsidRPr="00881C08">
              <w:rPr>
                <w:sz w:val="28"/>
                <w:szCs w:val="28"/>
              </w:rPr>
              <w:t>22</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Относительная влажность</w:t>
      </w:r>
    </w:p>
    <w:p w:rsidR="00C2520A" w:rsidRPr="00881C08" w:rsidRDefault="00C2520A" w:rsidP="002B2B89">
      <w:pPr>
        <w:jc w:val="both"/>
        <w:rPr>
          <w:sz w:val="28"/>
          <w:szCs w:val="28"/>
        </w:rPr>
      </w:pPr>
      <w:r w:rsidRPr="00881C08">
        <w:rPr>
          <w:sz w:val="28"/>
          <w:szCs w:val="28"/>
        </w:rPr>
        <w:t>Относительная влажность воздуха имеет отчётливо выраженный годовой ход. Наибольшие значения отмечаются зимой, наименьшие летом. Минимальные значения относительной влажности приурочены к июлю-августу, максимальные – к январю.</w:t>
      </w:r>
    </w:p>
    <w:p w:rsidR="00C2520A" w:rsidRPr="00881C08" w:rsidRDefault="00C2520A" w:rsidP="002B2B89">
      <w:pPr>
        <w:jc w:val="both"/>
        <w:rPr>
          <w:sz w:val="28"/>
          <w:szCs w:val="28"/>
        </w:rPr>
      </w:pPr>
      <w:r w:rsidRPr="00881C08">
        <w:rPr>
          <w:sz w:val="28"/>
          <w:szCs w:val="28"/>
        </w:rPr>
        <w:t>Максимальная относительная влажность наблюдается в ночные и предутренние часы, как в теплый, так и в холодный период. Минимальная влажность воздуха наблюдается в 13 часов во все сезоны года. Величины, приведенные в табл. 6, являются средними климатическими за многолетний период, поэтому следует учесть, что в различной синоптической обстановке суточный ход относительной влажности может существенно меняться. Так во время обложных дождей, туманов влажность может достигать 95–98% и не меняться в течение нескольких суток. В период засухи влажность может уменьшаться до 25–30%.</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Относительная влажность воздуха, (%)</w:t>
      </w:r>
    </w:p>
    <w:p w:rsidR="00C2520A" w:rsidRPr="00881C08" w:rsidRDefault="00C2520A" w:rsidP="002B2B89">
      <w:pPr>
        <w:jc w:val="both"/>
        <w:rPr>
          <w:sz w:val="28"/>
          <w:szCs w:val="28"/>
        </w:rPr>
      </w:pPr>
      <w:r w:rsidRPr="00881C08">
        <w:rPr>
          <w:sz w:val="28"/>
          <w:szCs w:val="28"/>
        </w:rPr>
        <w:t>Таблица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32"/>
        <w:gridCol w:w="644"/>
        <w:gridCol w:w="736"/>
        <w:gridCol w:w="736"/>
        <w:gridCol w:w="736"/>
        <w:gridCol w:w="736"/>
        <w:gridCol w:w="736"/>
        <w:gridCol w:w="736"/>
        <w:gridCol w:w="736"/>
        <w:gridCol w:w="736"/>
        <w:gridCol w:w="736"/>
        <w:gridCol w:w="652"/>
        <w:gridCol w:w="661"/>
      </w:tblGrid>
      <w:tr w:rsidR="00C2520A" w:rsidRPr="00881C08" w:rsidTr="007B35E6">
        <w:trPr>
          <w:jc w:val="center"/>
        </w:trPr>
        <w:tc>
          <w:tcPr>
            <w:tcW w:w="540" w:type="dxa"/>
            <w:vAlign w:val="center"/>
          </w:tcPr>
          <w:p w:rsidR="00C2520A" w:rsidRPr="00881C08" w:rsidRDefault="00C2520A" w:rsidP="002B2B89">
            <w:pPr>
              <w:jc w:val="both"/>
              <w:rPr>
                <w:sz w:val="28"/>
                <w:szCs w:val="28"/>
              </w:rPr>
            </w:pPr>
            <w:r w:rsidRPr="00881C08">
              <w:rPr>
                <w:sz w:val="28"/>
                <w:szCs w:val="28"/>
              </w:rPr>
              <w:t>I</w:t>
            </w:r>
          </w:p>
        </w:tc>
        <w:tc>
          <w:tcPr>
            <w:tcW w:w="644" w:type="dxa"/>
            <w:vAlign w:val="center"/>
          </w:tcPr>
          <w:p w:rsidR="00C2520A" w:rsidRPr="00881C08" w:rsidRDefault="00C2520A" w:rsidP="002B2B89">
            <w:pPr>
              <w:jc w:val="both"/>
              <w:rPr>
                <w:sz w:val="28"/>
                <w:szCs w:val="28"/>
              </w:rPr>
            </w:pPr>
            <w:r w:rsidRPr="00881C08">
              <w:rPr>
                <w:sz w:val="28"/>
                <w:szCs w:val="28"/>
              </w:rPr>
              <w:t>II</w:t>
            </w:r>
          </w:p>
        </w:tc>
        <w:tc>
          <w:tcPr>
            <w:tcW w:w="736" w:type="dxa"/>
            <w:vAlign w:val="center"/>
          </w:tcPr>
          <w:p w:rsidR="00C2520A" w:rsidRPr="00881C08" w:rsidRDefault="00C2520A" w:rsidP="002B2B89">
            <w:pPr>
              <w:jc w:val="both"/>
              <w:rPr>
                <w:sz w:val="28"/>
                <w:szCs w:val="28"/>
              </w:rPr>
            </w:pPr>
            <w:r w:rsidRPr="00881C08">
              <w:rPr>
                <w:sz w:val="28"/>
                <w:szCs w:val="28"/>
              </w:rPr>
              <w:t>III</w:t>
            </w:r>
          </w:p>
        </w:tc>
        <w:tc>
          <w:tcPr>
            <w:tcW w:w="736" w:type="dxa"/>
            <w:vAlign w:val="center"/>
          </w:tcPr>
          <w:p w:rsidR="00C2520A" w:rsidRPr="00881C08" w:rsidRDefault="00C2520A" w:rsidP="002B2B89">
            <w:pPr>
              <w:jc w:val="both"/>
              <w:rPr>
                <w:sz w:val="28"/>
                <w:szCs w:val="28"/>
              </w:rPr>
            </w:pPr>
            <w:r w:rsidRPr="00881C08">
              <w:rPr>
                <w:sz w:val="28"/>
                <w:szCs w:val="28"/>
              </w:rPr>
              <w:t>IV</w:t>
            </w:r>
          </w:p>
        </w:tc>
        <w:tc>
          <w:tcPr>
            <w:tcW w:w="736" w:type="dxa"/>
            <w:vAlign w:val="center"/>
          </w:tcPr>
          <w:p w:rsidR="00C2520A" w:rsidRPr="00881C08" w:rsidRDefault="00C2520A" w:rsidP="002B2B89">
            <w:pPr>
              <w:jc w:val="both"/>
              <w:rPr>
                <w:sz w:val="28"/>
                <w:szCs w:val="28"/>
              </w:rPr>
            </w:pPr>
            <w:r w:rsidRPr="00881C08">
              <w:rPr>
                <w:sz w:val="28"/>
                <w:szCs w:val="28"/>
              </w:rPr>
              <w:t>V</w:t>
            </w:r>
          </w:p>
        </w:tc>
        <w:tc>
          <w:tcPr>
            <w:tcW w:w="736" w:type="dxa"/>
            <w:vAlign w:val="center"/>
          </w:tcPr>
          <w:p w:rsidR="00C2520A" w:rsidRPr="00881C08" w:rsidRDefault="00C2520A" w:rsidP="002B2B89">
            <w:pPr>
              <w:jc w:val="both"/>
              <w:rPr>
                <w:sz w:val="28"/>
                <w:szCs w:val="28"/>
              </w:rPr>
            </w:pPr>
            <w:r w:rsidRPr="00881C08">
              <w:rPr>
                <w:sz w:val="28"/>
                <w:szCs w:val="28"/>
              </w:rPr>
              <w:t>VI</w:t>
            </w:r>
          </w:p>
        </w:tc>
        <w:tc>
          <w:tcPr>
            <w:tcW w:w="736" w:type="dxa"/>
            <w:vAlign w:val="center"/>
          </w:tcPr>
          <w:p w:rsidR="00C2520A" w:rsidRPr="00881C08" w:rsidRDefault="00C2520A" w:rsidP="002B2B89">
            <w:pPr>
              <w:jc w:val="both"/>
              <w:rPr>
                <w:sz w:val="28"/>
                <w:szCs w:val="28"/>
              </w:rPr>
            </w:pPr>
            <w:r w:rsidRPr="00881C08">
              <w:rPr>
                <w:sz w:val="28"/>
                <w:szCs w:val="28"/>
              </w:rPr>
              <w:t>VII</w:t>
            </w:r>
          </w:p>
        </w:tc>
        <w:tc>
          <w:tcPr>
            <w:tcW w:w="736" w:type="dxa"/>
            <w:vAlign w:val="center"/>
          </w:tcPr>
          <w:p w:rsidR="00C2520A" w:rsidRPr="00881C08" w:rsidRDefault="00C2520A" w:rsidP="002B2B89">
            <w:pPr>
              <w:jc w:val="both"/>
              <w:rPr>
                <w:sz w:val="28"/>
                <w:szCs w:val="28"/>
              </w:rPr>
            </w:pPr>
            <w:r w:rsidRPr="00881C08">
              <w:rPr>
                <w:sz w:val="28"/>
                <w:szCs w:val="28"/>
              </w:rPr>
              <w:t>VIII</w:t>
            </w:r>
          </w:p>
        </w:tc>
        <w:tc>
          <w:tcPr>
            <w:tcW w:w="736" w:type="dxa"/>
            <w:vAlign w:val="center"/>
          </w:tcPr>
          <w:p w:rsidR="00C2520A" w:rsidRPr="00881C08" w:rsidRDefault="00C2520A" w:rsidP="002B2B89">
            <w:pPr>
              <w:jc w:val="both"/>
              <w:rPr>
                <w:sz w:val="28"/>
                <w:szCs w:val="28"/>
              </w:rPr>
            </w:pPr>
            <w:r w:rsidRPr="00881C08">
              <w:rPr>
                <w:sz w:val="28"/>
                <w:szCs w:val="28"/>
              </w:rPr>
              <w:t>IX</w:t>
            </w:r>
          </w:p>
        </w:tc>
        <w:tc>
          <w:tcPr>
            <w:tcW w:w="736" w:type="dxa"/>
            <w:vAlign w:val="center"/>
          </w:tcPr>
          <w:p w:rsidR="00C2520A" w:rsidRPr="00881C08" w:rsidRDefault="00C2520A" w:rsidP="002B2B89">
            <w:pPr>
              <w:jc w:val="both"/>
              <w:rPr>
                <w:sz w:val="28"/>
                <w:szCs w:val="28"/>
              </w:rPr>
            </w:pPr>
            <w:r w:rsidRPr="00881C08">
              <w:rPr>
                <w:sz w:val="28"/>
                <w:szCs w:val="28"/>
              </w:rPr>
              <w:t>X</w:t>
            </w:r>
          </w:p>
        </w:tc>
        <w:tc>
          <w:tcPr>
            <w:tcW w:w="736" w:type="dxa"/>
            <w:vAlign w:val="center"/>
          </w:tcPr>
          <w:p w:rsidR="00C2520A" w:rsidRPr="00881C08" w:rsidRDefault="00C2520A" w:rsidP="002B2B89">
            <w:pPr>
              <w:jc w:val="both"/>
              <w:rPr>
                <w:sz w:val="28"/>
                <w:szCs w:val="28"/>
              </w:rPr>
            </w:pPr>
            <w:r w:rsidRPr="00881C08">
              <w:rPr>
                <w:sz w:val="28"/>
                <w:szCs w:val="28"/>
              </w:rPr>
              <w:t>XI</w:t>
            </w:r>
          </w:p>
        </w:tc>
        <w:tc>
          <w:tcPr>
            <w:tcW w:w="652" w:type="dxa"/>
            <w:vAlign w:val="center"/>
          </w:tcPr>
          <w:p w:rsidR="00C2520A" w:rsidRPr="00881C08" w:rsidRDefault="00C2520A" w:rsidP="002B2B89">
            <w:pPr>
              <w:jc w:val="both"/>
              <w:rPr>
                <w:sz w:val="28"/>
                <w:szCs w:val="28"/>
              </w:rPr>
            </w:pPr>
            <w:r w:rsidRPr="00881C08">
              <w:rPr>
                <w:sz w:val="28"/>
                <w:szCs w:val="28"/>
              </w:rPr>
              <w:t>XII</w:t>
            </w:r>
          </w:p>
        </w:tc>
        <w:tc>
          <w:tcPr>
            <w:tcW w:w="597" w:type="dxa"/>
            <w:vAlign w:val="center"/>
          </w:tcPr>
          <w:p w:rsidR="00C2520A" w:rsidRPr="00881C08" w:rsidRDefault="00C2520A" w:rsidP="002B2B89">
            <w:pPr>
              <w:jc w:val="both"/>
              <w:rPr>
                <w:sz w:val="28"/>
                <w:szCs w:val="28"/>
              </w:rPr>
            </w:pPr>
            <w:r w:rsidRPr="00881C08">
              <w:rPr>
                <w:sz w:val="28"/>
                <w:szCs w:val="28"/>
              </w:rPr>
              <w:t>Год</w:t>
            </w:r>
          </w:p>
        </w:tc>
      </w:tr>
      <w:tr w:rsidR="00C2520A" w:rsidRPr="00881C08" w:rsidTr="007B35E6">
        <w:trPr>
          <w:jc w:val="center"/>
        </w:trPr>
        <w:tc>
          <w:tcPr>
            <w:tcW w:w="540" w:type="dxa"/>
            <w:vAlign w:val="center"/>
          </w:tcPr>
          <w:p w:rsidR="00C2520A" w:rsidRPr="00881C08" w:rsidRDefault="00C2520A" w:rsidP="002B2B89">
            <w:pPr>
              <w:jc w:val="both"/>
              <w:rPr>
                <w:sz w:val="28"/>
                <w:szCs w:val="28"/>
              </w:rPr>
            </w:pPr>
            <w:r w:rsidRPr="00881C08">
              <w:rPr>
                <w:sz w:val="28"/>
                <w:szCs w:val="28"/>
              </w:rPr>
              <w:t>85</w:t>
            </w:r>
          </w:p>
        </w:tc>
        <w:tc>
          <w:tcPr>
            <w:tcW w:w="644" w:type="dxa"/>
            <w:vAlign w:val="center"/>
          </w:tcPr>
          <w:p w:rsidR="00C2520A" w:rsidRPr="00881C08" w:rsidRDefault="00C2520A" w:rsidP="002B2B89">
            <w:pPr>
              <w:jc w:val="both"/>
              <w:rPr>
                <w:sz w:val="28"/>
                <w:szCs w:val="28"/>
              </w:rPr>
            </w:pPr>
            <w:r w:rsidRPr="00881C08">
              <w:rPr>
                <w:sz w:val="28"/>
                <w:szCs w:val="28"/>
              </w:rPr>
              <w:t>82</w:t>
            </w:r>
          </w:p>
        </w:tc>
        <w:tc>
          <w:tcPr>
            <w:tcW w:w="736" w:type="dxa"/>
            <w:vAlign w:val="center"/>
          </w:tcPr>
          <w:p w:rsidR="00C2520A" w:rsidRPr="00881C08" w:rsidRDefault="00C2520A" w:rsidP="002B2B89">
            <w:pPr>
              <w:jc w:val="both"/>
              <w:rPr>
                <w:sz w:val="28"/>
                <w:szCs w:val="28"/>
              </w:rPr>
            </w:pPr>
            <w:r w:rsidRPr="00881C08">
              <w:rPr>
                <w:sz w:val="28"/>
                <w:szCs w:val="28"/>
              </w:rPr>
              <w:t>77</w:t>
            </w:r>
          </w:p>
        </w:tc>
        <w:tc>
          <w:tcPr>
            <w:tcW w:w="736" w:type="dxa"/>
            <w:vAlign w:val="center"/>
          </w:tcPr>
          <w:p w:rsidR="00C2520A" w:rsidRPr="00881C08" w:rsidRDefault="00C2520A" w:rsidP="002B2B89">
            <w:pPr>
              <w:jc w:val="both"/>
              <w:rPr>
                <w:sz w:val="28"/>
                <w:szCs w:val="28"/>
              </w:rPr>
            </w:pPr>
            <w:r w:rsidRPr="00881C08">
              <w:rPr>
                <w:sz w:val="28"/>
                <w:szCs w:val="28"/>
              </w:rPr>
              <w:t>68</w:t>
            </w:r>
          </w:p>
        </w:tc>
        <w:tc>
          <w:tcPr>
            <w:tcW w:w="736" w:type="dxa"/>
            <w:vAlign w:val="center"/>
          </w:tcPr>
          <w:p w:rsidR="00C2520A" w:rsidRPr="00881C08" w:rsidRDefault="00C2520A" w:rsidP="002B2B89">
            <w:pPr>
              <w:jc w:val="both"/>
              <w:rPr>
                <w:sz w:val="28"/>
                <w:szCs w:val="28"/>
              </w:rPr>
            </w:pPr>
            <w:r w:rsidRPr="00881C08">
              <w:rPr>
                <w:sz w:val="28"/>
                <w:szCs w:val="28"/>
              </w:rPr>
              <w:t>67</w:t>
            </w:r>
          </w:p>
        </w:tc>
        <w:tc>
          <w:tcPr>
            <w:tcW w:w="736" w:type="dxa"/>
            <w:vAlign w:val="center"/>
          </w:tcPr>
          <w:p w:rsidR="00C2520A" w:rsidRPr="00881C08" w:rsidRDefault="00C2520A" w:rsidP="002B2B89">
            <w:pPr>
              <w:jc w:val="both"/>
              <w:rPr>
                <w:sz w:val="28"/>
                <w:szCs w:val="28"/>
              </w:rPr>
            </w:pPr>
            <w:r w:rsidRPr="00881C08">
              <w:rPr>
                <w:sz w:val="28"/>
                <w:szCs w:val="28"/>
              </w:rPr>
              <w:t>66</w:t>
            </w:r>
          </w:p>
        </w:tc>
        <w:tc>
          <w:tcPr>
            <w:tcW w:w="736" w:type="dxa"/>
            <w:vAlign w:val="center"/>
          </w:tcPr>
          <w:p w:rsidR="00C2520A" w:rsidRPr="00881C08" w:rsidRDefault="00C2520A" w:rsidP="002B2B89">
            <w:pPr>
              <w:jc w:val="both"/>
              <w:rPr>
                <w:sz w:val="28"/>
                <w:szCs w:val="28"/>
              </w:rPr>
            </w:pPr>
            <w:r w:rsidRPr="00881C08">
              <w:rPr>
                <w:sz w:val="28"/>
                <w:szCs w:val="28"/>
              </w:rPr>
              <w:t>64</w:t>
            </w:r>
          </w:p>
        </w:tc>
        <w:tc>
          <w:tcPr>
            <w:tcW w:w="736" w:type="dxa"/>
            <w:vAlign w:val="center"/>
          </w:tcPr>
          <w:p w:rsidR="00C2520A" w:rsidRPr="00881C08" w:rsidRDefault="00C2520A" w:rsidP="002B2B89">
            <w:pPr>
              <w:jc w:val="both"/>
              <w:rPr>
                <w:sz w:val="28"/>
                <w:szCs w:val="28"/>
              </w:rPr>
            </w:pPr>
            <w:r w:rsidRPr="00881C08">
              <w:rPr>
                <w:sz w:val="28"/>
                <w:szCs w:val="28"/>
              </w:rPr>
              <w:t>63</w:t>
            </w:r>
          </w:p>
        </w:tc>
        <w:tc>
          <w:tcPr>
            <w:tcW w:w="736" w:type="dxa"/>
            <w:vAlign w:val="center"/>
          </w:tcPr>
          <w:p w:rsidR="00C2520A" w:rsidRPr="00881C08" w:rsidRDefault="00C2520A" w:rsidP="002B2B89">
            <w:pPr>
              <w:jc w:val="both"/>
              <w:rPr>
                <w:sz w:val="28"/>
                <w:szCs w:val="28"/>
              </w:rPr>
            </w:pPr>
            <w:r w:rsidRPr="00881C08">
              <w:rPr>
                <w:sz w:val="28"/>
                <w:szCs w:val="28"/>
              </w:rPr>
              <w:t>68</w:t>
            </w:r>
          </w:p>
        </w:tc>
        <w:tc>
          <w:tcPr>
            <w:tcW w:w="736" w:type="dxa"/>
            <w:vAlign w:val="center"/>
          </w:tcPr>
          <w:p w:rsidR="00C2520A" w:rsidRPr="00881C08" w:rsidRDefault="00C2520A" w:rsidP="002B2B89">
            <w:pPr>
              <w:jc w:val="both"/>
              <w:rPr>
                <w:sz w:val="28"/>
                <w:szCs w:val="28"/>
              </w:rPr>
            </w:pPr>
            <w:r w:rsidRPr="00881C08">
              <w:rPr>
                <w:sz w:val="28"/>
                <w:szCs w:val="28"/>
              </w:rPr>
              <w:t>76</w:t>
            </w:r>
          </w:p>
        </w:tc>
        <w:tc>
          <w:tcPr>
            <w:tcW w:w="736" w:type="dxa"/>
            <w:vAlign w:val="center"/>
          </w:tcPr>
          <w:p w:rsidR="00C2520A" w:rsidRPr="00881C08" w:rsidRDefault="00C2520A" w:rsidP="002B2B89">
            <w:pPr>
              <w:jc w:val="both"/>
              <w:rPr>
                <w:sz w:val="28"/>
                <w:szCs w:val="28"/>
              </w:rPr>
            </w:pPr>
            <w:r w:rsidRPr="00881C08">
              <w:rPr>
                <w:sz w:val="28"/>
                <w:szCs w:val="28"/>
              </w:rPr>
              <w:t>82</w:t>
            </w:r>
          </w:p>
        </w:tc>
        <w:tc>
          <w:tcPr>
            <w:tcW w:w="652" w:type="dxa"/>
            <w:vAlign w:val="center"/>
          </w:tcPr>
          <w:p w:rsidR="00C2520A" w:rsidRPr="00881C08" w:rsidRDefault="00C2520A" w:rsidP="002B2B89">
            <w:pPr>
              <w:jc w:val="both"/>
              <w:rPr>
                <w:sz w:val="28"/>
                <w:szCs w:val="28"/>
              </w:rPr>
            </w:pPr>
            <w:r w:rsidRPr="00881C08">
              <w:rPr>
                <w:sz w:val="28"/>
                <w:szCs w:val="28"/>
              </w:rPr>
              <w:t>84</w:t>
            </w:r>
          </w:p>
        </w:tc>
        <w:tc>
          <w:tcPr>
            <w:tcW w:w="597" w:type="dxa"/>
            <w:vAlign w:val="center"/>
          </w:tcPr>
          <w:p w:rsidR="00C2520A" w:rsidRPr="00881C08" w:rsidRDefault="00C2520A" w:rsidP="002B2B89">
            <w:pPr>
              <w:jc w:val="both"/>
              <w:rPr>
                <w:sz w:val="28"/>
                <w:szCs w:val="28"/>
              </w:rPr>
            </w:pPr>
            <w:r w:rsidRPr="00881C08">
              <w:rPr>
                <w:sz w:val="28"/>
                <w:szCs w:val="28"/>
              </w:rPr>
              <w:t>74</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Средняя месячная и годовая относительная влажность воздуха в различные часы суток, (%)</w:t>
      </w:r>
    </w:p>
    <w:p w:rsidR="00C2520A" w:rsidRPr="00881C08" w:rsidRDefault="00C2520A" w:rsidP="002B2B89">
      <w:pPr>
        <w:jc w:val="both"/>
        <w:rPr>
          <w:sz w:val="28"/>
          <w:szCs w:val="28"/>
        </w:rPr>
      </w:pPr>
      <w:r w:rsidRPr="00881C08">
        <w:rPr>
          <w:sz w:val="28"/>
          <w:szCs w:val="28"/>
        </w:rPr>
        <w:t>Таблица №6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39"/>
        <w:gridCol w:w="640"/>
        <w:gridCol w:w="639"/>
        <w:gridCol w:w="639"/>
        <w:gridCol w:w="659"/>
        <w:gridCol w:w="639"/>
        <w:gridCol w:w="659"/>
        <w:gridCol w:w="770"/>
        <w:gridCol w:w="882"/>
        <w:gridCol w:w="659"/>
        <w:gridCol w:w="639"/>
        <w:gridCol w:w="659"/>
        <w:gridCol w:w="770"/>
        <w:gridCol w:w="837"/>
      </w:tblGrid>
      <w:tr w:rsidR="00C2520A" w:rsidRPr="00881C08" w:rsidTr="007B35E6">
        <w:trPr>
          <w:jc w:val="center"/>
        </w:trPr>
        <w:tc>
          <w:tcPr>
            <w:tcW w:w="516"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Часы</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II</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III</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IV</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VII</w:t>
            </w:r>
          </w:p>
        </w:tc>
        <w:tc>
          <w:tcPr>
            <w:tcW w:w="43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VIII</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IX</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XI</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XII</w:t>
            </w:r>
          </w:p>
        </w:tc>
        <w:tc>
          <w:tcPr>
            <w:tcW w:w="413"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Год</w:t>
            </w:r>
          </w:p>
        </w:tc>
      </w:tr>
      <w:tr w:rsidR="00C2520A" w:rsidRPr="00881C08" w:rsidTr="007B35E6">
        <w:trPr>
          <w:jc w:val="center"/>
        </w:trPr>
        <w:tc>
          <w:tcPr>
            <w:tcW w:w="516"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87</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86</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84</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79</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81</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82</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80</w:t>
            </w:r>
          </w:p>
        </w:tc>
        <w:tc>
          <w:tcPr>
            <w:tcW w:w="43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77</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81</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86</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88</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87</w:t>
            </w:r>
          </w:p>
        </w:tc>
        <w:tc>
          <w:tcPr>
            <w:tcW w:w="413"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83</w:t>
            </w:r>
          </w:p>
        </w:tc>
      </w:tr>
      <w:tr w:rsidR="00C2520A" w:rsidRPr="00881C08" w:rsidTr="007B35E6">
        <w:trPr>
          <w:jc w:val="center"/>
        </w:trPr>
        <w:tc>
          <w:tcPr>
            <w:tcW w:w="516"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88</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87</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86</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80</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77</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75</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74</w:t>
            </w:r>
          </w:p>
        </w:tc>
        <w:tc>
          <w:tcPr>
            <w:tcW w:w="43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76</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82</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88</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90</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88</w:t>
            </w:r>
          </w:p>
        </w:tc>
        <w:tc>
          <w:tcPr>
            <w:tcW w:w="413"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83</w:t>
            </w:r>
          </w:p>
        </w:tc>
      </w:tr>
      <w:tr w:rsidR="00C2520A" w:rsidRPr="00881C08" w:rsidTr="007B35E6">
        <w:trPr>
          <w:jc w:val="center"/>
        </w:trPr>
        <w:tc>
          <w:tcPr>
            <w:tcW w:w="516"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13</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79</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75</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64</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51</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51</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49</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46</w:t>
            </w:r>
          </w:p>
        </w:tc>
        <w:tc>
          <w:tcPr>
            <w:tcW w:w="43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44</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46</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56</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70</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76</w:t>
            </w:r>
          </w:p>
        </w:tc>
        <w:tc>
          <w:tcPr>
            <w:tcW w:w="413"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59</w:t>
            </w:r>
          </w:p>
        </w:tc>
      </w:tr>
      <w:tr w:rsidR="00C2520A" w:rsidRPr="00881C08" w:rsidTr="007B35E6">
        <w:trPr>
          <w:jc w:val="center"/>
        </w:trPr>
        <w:tc>
          <w:tcPr>
            <w:tcW w:w="516"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19</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85</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82</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74</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61</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60</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59</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55</w:t>
            </w:r>
          </w:p>
        </w:tc>
        <w:tc>
          <w:tcPr>
            <w:tcW w:w="43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56</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63</w:t>
            </w:r>
          </w:p>
        </w:tc>
        <w:tc>
          <w:tcPr>
            <w:tcW w:w="31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74</w:t>
            </w:r>
          </w:p>
        </w:tc>
        <w:tc>
          <w:tcPr>
            <w:tcW w:w="325"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82</w:t>
            </w:r>
          </w:p>
        </w:tc>
        <w:tc>
          <w:tcPr>
            <w:tcW w:w="380"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84</w:t>
            </w:r>
          </w:p>
        </w:tc>
        <w:tc>
          <w:tcPr>
            <w:tcW w:w="413" w:type="pct"/>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70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37" w:name="_Toc210640069"/>
      <w:r w:rsidRPr="00881C08">
        <w:rPr>
          <w:sz w:val="28"/>
          <w:szCs w:val="28"/>
        </w:rPr>
        <w:t>2.2.2. Гидрологическая и гидрогеологическая характеристика</w:t>
      </w:r>
      <w:bookmarkEnd w:id="37"/>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Главными водными артериями сельского поселения являются реки: Кубань, Зеленчук-2й, Средний Зеленчук и в целом, влияние рек на формирование природных условий поселения является доминирующим фактором.</w:t>
      </w:r>
    </w:p>
    <w:p w:rsidR="00C2520A" w:rsidRPr="00881C08" w:rsidRDefault="00C2520A" w:rsidP="002B2B89">
      <w:pPr>
        <w:jc w:val="both"/>
        <w:rPr>
          <w:sz w:val="28"/>
          <w:szCs w:val="28"/>
        </w:rPr>
      </w:pPr>
      <w:r w:rsidRPr="00881C08">
        <w:rPr>
          <w:sz w:val="28"/>
          <w:szCs w:val="28"/>
        </w:rPr>
        <w:t>Река Кубань является главной водной артерией Краснодарского края и всего Северного Кавказа. Истоки реки находятся на высоте 2970 м, в ледниках горы Эльбрус (5642 м). Слияние двух ручейков – Уллукама и Учкулана и является истоком реки Кубани. Длина р. Кубани 906 км, из них на территорию края приходится 700 км.</w:t>
      </w:r>
    </w:p>
    <w:p w:rsidR="00C2520A" w:rsidRPr="00881C08" w:rsidRDefault="00C2520A" w:rsidP="002B2B89">
      <w:pPr>
        <w:jc w:val="both"/>
        <w:rPr>
          <w:sz w:val="28"/>
          <w:szCs w:val="28"/>
        </w:rPr>
      </w:pPr>
      <w:r w:rsidRPr="00881C08">
        <w:rPr>
          <w:sz w:val="28"/>
          <w:szCs w:val="28"/>
        </w:rPr>
        <w:t xml:space="preserve">Кубань является типично горной рекой с отвесными склонами, порогами, водопадами, ущельями. У станицы Темижбекской поворачивает на запад и приобретает равнинный характер. </w:t>
      </w:r>
    </w:p>
    <w:p w:rsidR="00C2520A" w:rsidRPr="00881C08" w:rsidRDefault="00C2520A" w:rsidP="002B2B89">
      <w:pPr>
        <w:jc w:val="both"/>
        <w:rPr>
          <w:sz w:val="28"/>
          <w:szCs w:val="28"/>
        </w:rPr>
      </w:pPr>
      <w:r w:rsidRPr="00881C08">
        <w:rPr>
          <w:sz w:val="28"/>
          <w:szCs w:val="28"/>
        </w:rPr>
        <w:t>Глубина реки в некоторых местах достигает 10 м, но есть и много мелководных участков, которые затрудняют судоходство. Питание реки за счет атмосферных осадков, подземных вод и ледников. У Кубани более 14000 притоков, более 10000 из них протекают по территории края.</w:t>
      </w:r>
    </w:p>
    <w:p w:rsidR="00C2520A" w:rsidRPr="00881C08" w:rsidRDefault="00C2520A" w:rsidP="002B2B89">
      <w:pPr>
        <w:jc w:val="both"/>
        <w:rPr>
          <w:sz w:val="28"/>
          <w:szCs w:val="28"/>
        </w:rPr>
      </w:pPr>
      <w:r w:rsidRPr="00881C08">
        <w:rPr>
          <w:sz w:val="28"/>
          <w:szCs w:val="28"/>
        </w:rPr>
        <w:t>Площадь бассейна реки – 57,9 тысяч кв.км.</w:t>
      </w:r>
    </w:p>
    <w:p w:rsidR="00C2520A" w:rsidRPr="00881C08" w:rsidRDefault="00C2520A" w:rsidP="002B2B89">
      <w:pPr>
        <w:jc w:val="both"/>
        <w:rPr>
          <w:sz w:val="28"/>
          <w:szCs w:val="28"/>
        </w:rPr>
      </w:pPr>
      <w:r w:rsidRPr="00881C08">
        <w:rPr>
          <w:sz w:val="28"/>
          <w:szCs w:val="28"/>
        </w:rPr>
        <w:t>Годовой сток Кубани в среднем составляет 12-13 км2, водный режим изменчив. Подъем уровня начинается в конце марта-начале апреля, в это время тают снега на равнинах и в предгорьях. До октября высокий уровень поддерживается за счет летнего таяния ледников в горах, а иногда вследствие увеличения количества атмосферных осадков наблюдаются паводки.</w:t>
      </w:r>
    </w:p>
    <w:p w:rsidR="00C2520A" w:rsidRPr="00881C08" w:rsidRDefault="00C2520A" w:rsidP="002B2B89">
      <w:pPr>
        <w:jc w:val="both"/>
        <w:rPr>
          <w:sz w:val="28"/>
          <w:szCs w:val="28"/>
        </w:rPr>
      </w:pPr>
      <w:r w:rsidRPr="00881C08">
        <w:rPr>
          <w:sz w:val="28"/>
          <w:szCs w:val="28"/>
        </w:rPr>
        <w:t>В нижнем течении от Краснодара до устья долина Кубани расширяется, становится плохо выраженной. На своем пути к морю р. Кубань у х. Тиховского, в 116 км от устья, делится на два рукава: собственно Кубань, впадающую в Азовское море у г. Темрюка, и Протоку, впадающую в это же море у п. Ачуево.</w:t>
      </w:r>
    </w:p>
    <w:p w:rsidR="00C2520A" w:rsidRPr="00881C08" w:rsidRDefault="00C2520A" w:rsidP="002B2B89">
      <w:pPr>
        <w:jc w:val="both"/>
        <w:rPr>
          <w:sz w:val="28"/>
          <w:szCs w:val="28"/>
        </w:rPr>
      </w:pPr>
      <w:r w:rsidRPr="00881C08">
        <w:rPr>
          <w:sz w:val="28"/>
          <w:szCs w:val="28"/>
        </w:rPr>
        <w:t>Кубань имеет обширную дельту, на месте которой десятки тысяч лет назад находился огромный залив Азовского моря. Оно достигало места, где теперь расположен Краснодар, и в ширину простиралось от Таманского полуострова до нынешнего Приморско-Ахтарска. Постепенно залив стал заноситься речными наносами, отделился от моря и превратился в современную дельту с многочисленными лиманами, протоками (ериками) и плавнями.</w:t>
      </w:r>
    </w:p>
    <w:p w:rsidR="00C2520A" w:rsidRPr="00881C08" w:rsidRDefault="00C2520A" w:rsidP="002B2B89">
      <w:pPr>
        <w:jc w:val="both"/>
        <w:rPr>
          <w:sz w:val="28"/>
          <w:szCs w:val="28"/>
        </w:rPr>
      </w:pPr>
      <w:r w:rsidRPr="00881C08">
        <w:rPr>
          <w:sz w:val="28"/>
          <w:szCs w:val="28"/>
        </w:rPr>
        <w:t>Дельта Кубани по площади равна Дунайской (4300км2). Устьем является Темрюкский залив Азовского моря.</w:t>
      </w:r>
    </w:p>
    <w:p w:rsidR="00C2520A" w:rsidRPr="00881C08" w:rsidRDefault="00C2520A" w:rsidP="002B2B89">
      <w:pPr>
        <w:jc w:val="both"/>
        <w:rPr>
          <w:sz w:val="28"/>
          <w:szCs w:val="28"/>
        </w:rPr>
      </w:pPr>
      <w:r w:rsidRPr="00881C08">
        <w:rPr>
          <w:sz w:val="28"/>
          <w:szCs w:val="28"/>
        </w:rPr>
        <w:t>Река Лаба является левобережным притоком реки Кубани и впадает в нее южнее г. Усть-Лабинска.</w:t>
      </w:r>
    </w:p>
    <w:p w:rsidR="00C2520A" w:rsidRPr="00881C08" w:rsidRDefault="00C2520A" w:rsidP="002B2B89">
      <w:pPr>
        <w:jc w:val="both"/>
        <w:rPr>
          <w:sz w:val="28"/>
          <w:szCs w:val="28"/>
        </w:rPr>
      </w:pPr>
      <w:r w:rsidRPr="00881C08">
        <w:rPr>
          <w:sz w:val="28"/>
          <w:szCs w:val="28"/>
        </w:rPr>
        <w:t xml:space="preserve">Лаба является самым крупным притоком р. Кубани. Началом ее считается слияние рек Большой и Малой Лабы. Длина собственно р. Лабы –214 км, а если вместе с большой Лабой, тогда –341км, общая площадь ее водосборного бассейна составляет 12500 км2. </w:t>
      </w:r>
    </w:p>
    <w:p w:rsidR="00C2520A" w:rsidRPr="00881C08" w:rsidRDefault="00C2520A" w:rsidP="002B2B89">
      <w:pPr>
        <w:jc w:val="both"/>
        <w:rPr>
          <w:sz w:val="28"/>
          <w:szCs w:val="28"/>
        </w:rPr>
      </w:pPr>
      <w:r w:rsidRPr="00881C08">
        <w:rPr>
          <w:sz w:val="28"/>
          <w:szCs w:val="28"/>
        </w:rPr>
        <w:t>Истоки р. Большой Лабы – ледники вершины горы Абыцха. Малая Лаба зарождается у снежных вершин Аишхо и ледника Псеашхо. Общая площадь ледников, питающих эти реки, около 15 км2. Водосборный бассейн р. Лабы по своему очертанию не совсем симметричен. Левобережная часть бассейна больше как по площади, так и по количеству притоков. Всего Лаба принимает 4776 притоков, длина которых –10500 км. Наиболее крупными левыми притоками являются: реки Ходзь, Чохрак, Фарс и Гиага. Самый крупный правобережный приток р. Чамлык. Почти все притоки р. Лабы многоводны в паводки и мелеют в меженный период. Характер долины р. Лабы, ее течение, водный режим и химический состав меняются от истоков к устью, так как река пересекает целый ряд различных географических ландшафтов.</w:t>
      </w:r>
    </w:p>
    <w:p w:rsidR="00C2520A" w:rsidRPr="00881C08" w:rsidRDefault="00C2520A" w:rsidP="002B2B89">
      <w:pPr>
        <w:jc w:val="both"/>
        <w:rPr>
          <w:sz w:val="28"/>
          <w:szCs w:val="28"/>
        </w:rPr>
      </w:pPr>
      <w:r w:rsidRPr="00881C08">
        <w:rPr>
          <w:sz w:val="28"/>
          <w:szCs w:val="28"/>
        </w:rPr>
        <w:t>Река Малый Зеленчук является левобережным притоком р. Лабы. Длина его 144 км, площадь водосбора 1850 м3, среднегодовые расходы воды 24,2 м3.</w:t>
      </w:r>
    </w:p>
    <w:p w:rsidR="00C2520A" w:rsidRPr="00881C08" w:rsidRDefault="00C2520A" w:rsidP="002B2B89">
      <w:pPr>
        <w:jc w:val="both"/>
        <w:rPr>
          <w:sz w:val="28"/>
          <w:szCs w:val="28"/>
        </w:rPr>
      </w:pPr>
      <w:r w:rsidRPr="00881C08">
        <w:rPr>
          <w:sz w:val="28"/>
          <w:szCs w:val="28"/>
        </w:rPr>
        <w:t>Река Большой Зеленчук является также левобережным притоком р. Лабы. Длина его 184 км, площадь водосбора 2730 м3, среднегодовые расходы воды 23,4 м3.</w:t>
      </w:r>
    </w:p>
    <w:p w:rsidR="00C2520A" w:rsidRPr="00881C08" w:rsidRDefault="00C2520A" w:rsidP="002B2B89">
      <w:pPr>
        <w:jc w:val="both"/>
        <w:rPr>
          <w:sz w:val="28"/>
          <w:szCs w:val="28"/>
        </w:rPr>
      </w:pPr>
      <w:r w:rsidRPr="00881C08">
        <w:rPr>
          <w:sz w:val="28"/>
          <w:szCs w:val="28"/>
        </w:rPr>
        <w:t>Гидрогеологическая характеристика.</w:t>
      </w:r>
    </w:p>
    <w:p w:rsidR="00C2520A" w:rsidRPr="00881C08" w:rsidRDefault="00C2520A" w:rsidP="002B2B89">
      <w:pPr>
        <w:jc w:val="both"/>
        <w:rPr>
          <w:sz w:val="28"/>
          <w:szCs w:val="28"/>
        </w:rPr>
      </w:pPr>
      <w:r w:rsidRPr="00881C08">
        <w:rPr>
          <w:sz w:val="28"/>
          <w:szCs w:val="28"/>
        </w:rPr>
        <w:t>На территории Краснодарского края исследователями выделяются гидрогеологические структуры первого порядка:</w:t>
      </w:r>
    </w:p>
    <w:p w:rsidR="00C2520A" w:rsidRPr="00881C08" w:rsidRDefault="00C2520A" w:rsidP="002B2B89">
      <w:pPr>
        <w:jc w:val="both"/>
        <w:rPr>
          <w:sz w:val="28"/>
          <w:szCs w:val="28"/>
        </w:rPr>
      </w:pPr>
      <w:r w:rsidRPr="00881C08">
        <w:rPr>
          <w:sz w:val="28"/>
          <w:szCs w:val="28"/>
        </w:rPr>
        <w:t>- Азово-Кубанский артезианский бассейн;</w:t>
      </w:r>
    </w:p>
    <w:p w:rsidR="00C2520A" w:rsidRPr="00881C08" w:rsidRDefault="00C2520A" w:rsidP="002B2B89">
      <w:pPr>
        <w:jc w:val="both"/>
        <w:rPr>
          <w:sz w:val="28"/>
          <w:szCs w:val="28"/>
        </w:rPr>
      </w:pPr>
      <w:r w:rsidRPr="00881C08">
        <w:rPr>
          <w:sz w:val="28"/>
          <w:szCs w:val="28"/>
        </w:rPr>
        <w:t>- Система малых артезианских бассейнов Таманского полуострова;</w:t>
      </w:r>
    </w:p>
    <w:p w:rsidR="00C2520A" w:rsidRPr="00881C08" w:rsidRDefault="00C2520A" w:rsidP="002B2B89">
      <w:pPr>
        <w:jc w:val="both"/>
        <w:rPr>
          <w:sz w:val="28"/>
          <w:szCs w:val="28"/>
        </w:rPr>
      </w:pPr>
      <w:r w:rsidRPr="00881C08">
        <w:rPr>
          <w:sz w:val="28"/>
          <w:szCs w:val="28"/>
        </w:rPr>
        <w:t>- Большекавказский бассейн подземных вод.</w:t>
      </w:r>
    </w:p>
    <w:p w:rsidR="00C2520A" w:rsidRPr="00881C08" w:rsidRDefault="00C2520A" w:rsidP="002B2B89">
      <w:pPr>
        <w:jc w:val="both"/>
        <w:rPr>
          <w:sz w:val="28"/>
          <w:szCs w:val="28"/>
        </w:rPr>
      </w:pPr>
      <w:r w:rsidRPr="00881C08">
        <w:rPr>
          <w:sz w:val="28"/>
          <w:szCs w:val="28"/>
        </w:rPr>
        <w:t>Азово-Кубанский бассейн занимает порядка 60% территории края. Внутри бассейна выделяются структуры:</w:t>
      </w:r>
    </w:p>
    <w:p w:rsidR="00C2520A" w:rsidRPr="00881C08" w:rsidRDefault="00C2520A" w:rsidP="002B2B89">
      <w:pPr>
        <w:jc w:val="both"/>
        <w:rPr>
          <w:sz w:val="28"/>
          <w:szCs w:val="28"/>
        </w:rPr>
      </w:pPr>
      <w:r w:rsidRPr="00881C08">
        <w:rPr>
          <w:sz w:val="28"/>
          <w:szCs w:val="28"/>
        </w:rPr>
        <w:t>- Западно-Кубанский краевой прогиб;</w:t>
      </w:r>
    </w:p>
    <w:p w:rsidR="00C2520A" w:rsidRPr="00881C08" w:rsidRDefault="00C2520A" w:rsidP="002B2B89">
      <w:pPr>
        <w:jc w:val="both"/>
        <w:rPr>
          <w:sz w:val="28"/>
          <w:szCs w:val="28"/>
        </w:rPr>
      </w:pPr>
      <w:r w:rsidRPr="00881C08">
        <w:rPr>
          <w:sz w:val="28"/>
          <w:szCs w:val="28"/>
        </w:rPr>
        <w:t>- Восточно-Кубанский прогиб;</w:t>
      </w:r>
    </w:p>
    <w:p w:rsidR="00C2520A" w:rsidRPr="00881C08" w:rsidRDefault="00C2520A" w:rsidP="002B2B89">
      <w:pPr>
        <w:jc w:val="both"/>
        <w:rPr>
          <w:sz w:val="28"/>
          <w:szCs w:val="28"/>
        </w:rPr>
      </w:pPr>
      <w:r w:rsidRPr="00881C08">
        <w:rPr>
          <w:sz w:val="28"/>
          <w:szCs w:val="28"/>
        </w:rPr>
        <w:t>- Платформенный склон Скифской плиты.</w:t>
      </w:r>
    </w:p>
    <w:p w:rsidR="00C2520A" w:rsidRPr="00881C08" w:rsidRDefault="00C2520A" w:rsidP="002B2B89">
      <w:pPr>
        <w:jc w:val="both"/>
        <w:rPr>
          <w:sz w:val="28"/>
          <w:szCs w:val="28"/>
        </w:rPr>
      </w:pPr>
      <w:r w:rsidRPr="00881C08">
        <w:rPr>
          <w:sz w:val="28"/>
          <w:szCs w:val="28"/>
        </w:rPr>
        <w:t>Территория Усть-Лабинского района находится на стыке двух структур: Западно-Кубанского и Восточно-Кубанского прогибов.</w:t>
      </w:r>
    </w:p>
    <w:p w:rsidR="00C2520A" w:rsidRPr="00881C08" w:rsidRDefault="00C2520A" w:rsidP="002B2B89">
      <w:pPr>
        <w:jc w:val="both"/>
        <w:rPr>
          <w:sz w:val="28"/>
          <w:szCs w:val="28"/>
        </w:rPr>
      </w:pPr>
      <w:r w:rsidRPr="00881C08">
        <w:rPr>
          <w:sz w:val="28"/>
          <w:szCs w:val="28"/>
        </w:rPr>
        <w:t xml:space="preserve">В соответствии с назначением данной работы ниже характеризуется водоносный комплекс четвертичных отложений, оказывающий непосредственное воздействие на инженерное состояние территории. </w:t>
      </w:r>
    </w:p>
    <w:p w:rsidR="00C2520A" w:rsidRPr="00881C08" w:rsidRDefault="00C2520A" w:rsidP="002B2B89">
      <w:pPr>
        <w:jc w:val="both"/>
        <w:rPr>
          <w:sz w:val="28"/>
          <w:szCs w:val="28"/>
        </w:rPr>
      </w:pPr>
      <w:r w:rsidRPr="00881C08">
        <w:rPr>
          <w:sz w:val="28"/>
          <w:szCs w:val="28"/>
        </w:rPr>
        <w:t>На изучаемой территории распространены безнапорные воды, которые являются составной частью единой гидравлической системы с общими факторами формирования, питания и разгрузки.</w:t>
      </w:r>
    </w:p>
    <w:p w:rsidR="00C2520A" w:rsidRPr="00881C08" w:rsidRDefault="00C2520A" w:rsidP="002B2B89">
      <w:pPr>
        <w:jc w:val="both"/>
        <w:rPr>
          <w:sz w:val="28"/>
          <w:szCs w:val="28"/>
        </w:rPr>
      </w:pPr>
      <w:r w:rsidRPr="00881C08">
        <w:rPr>
          <w:sz w:val="28"/>
          <w:szCs w:val="28"/>
        </w:rPr>
        <w:t>Глубина залегания подземных вод по площади и по времени непостоянна и зависит от геоморфологического положения, степени подтопленности его техногенными водами, от близости поверхностных водотоков и водоемов, от водности года по осадкам и т.д.</w:t>
      </w:r>
    </w:p>
    <w:p w:rsidR="00C2520A" w:rsidRPr="00881C08" w:rsidRDefault="00C2520A" w:rsidP="002B2B89">
      <w:pPr>
        <w:jc w:val="both"/>
        <w:rPr>
          <w:sz w:val="28"/>
          <w:szCs w:val="28"/>
        </w:rPr>
      </w:pPr>
      <w:r w:rsidRPr="00881C08">
        <w:rPr>
          <w:sz w:val="28"/>
          <w:szCs w:val="28"/>
        </w:rPr>
        <w:t>Характеристика подземных вод пойм рек</w:t>
      </w:r>
    </w:p>
    <w:p w:rsidR="00C2520A" w:rsidRPr="00881C08" w:rsidRDefault="00C2520A" w:rsidP="002B2B89">
      <w:pPr>
        <w:jc w:val="both"/>
        <w:rPr>
          <w:sz w:val="28"/>
          <w:szCs w:val="28"/>
        </w:rPr>
      </w:pPr>
      <w:r w:rsidRPr="00881C08">
        <w:rPr>
          <w:sz w:val="28"/>
          <w:szCs w:val="28"/>
        </w:rPr>
        <w:t>Подземные воды первого от поверхности водоносного горизонта в поймах приурочены к современным аллювиальным и аллювиально-делювиальным отложениям. Они представлены суглинками с включением песков.</w:t>
      </w:r>
    </w:p>
    <w:p w:rsidR="00C2520A" w:rsidRPr="00881C08" w:rsidRDefault="00C2520A" w:rsidP="002B2B89">
      <w:pPr>
        <w:jc w:val="both"/>
        <w:rPr>
          <w:sz w:val="28"/>
          <w:szCs w:val="28"/>
        </w:rPr>
      </w:pPr>
      <w:r w:rsidRPr="00881C08">
        <w:rPr>
          <w:sz w:val="28"/>
          <w:szCs w:val="28"/>
        </w:rPr>
        <w:t>Режим подземных вод – приречный и характеризуется непосредственной гидравлической связью с водами в реках.</w:t>
      </w:r>
    </w:p>
    <w:p w:rsidR="00C2520A" w:rsidRPr="00881C08" w:rsidRDefault="00C2520A" w:rsidP="002B2B89">
      <w:pPr>
        <w:jc w:val="both"/>
        <w:rPr>
          <w:sz w:val="28"/>
          <w:szCs w:val="28"/>
        </w:rPr>
      </w:pPr>
      <w:r w:rsidRPr="00881C08">
        <w:rPr>
          <w:sz w:val="28"/>
          <w:szCs w:val="28"/>
        </w:rPr>
        <w:t>Схематизируя условия формирования потока подземных вод на участках с приречным видом режима, можно отнести их к типу пласт-полоса в границах с постоянным напором со стороны террасы и склона и постоянным напором вод реки.</w:t>
      </w:r>
    </w:p>
    <w:p w:rsidR="00C2520A" w:rsidRPr="00881C08" w:rsidRDefault="00C2520A" w:rsidP="002B2B89">
      <w:pPr>
        <w:jc w:val="both"/>
        <w:rPr>
          <w:sz w:val="28"/>
          <w:szCs w:val="28"/>
        </w:rPr>
      </w:pPr>
      <w:r w:rsidRPr="00881C08">
        <w:rPr>
          <w:sz w:val="28"/>
          <w:szCs w:val="28"/>
        </w:rPr>
        <w:t>Сезонные колебания уровня воды в реке изменяют базис дренирования и определяют положение подземных вод изменением гидравлического уклона.</w:t>
      </w:r>
    </w:p>
    <w:p w:rsidR="00C2520A" w:rsidRPr="00881C08" w:rsidRDefault="00C2520A" w:rsidP="002B2B89">
      <w:pPr>
        <w:jc w:val="both"/>
        <w:rPr>
          <w:sz w:val="28"/>
          <w:szCs w:val="28"/>
        </w:rPr>
      </w:pPr>
      <w:r w:rsidRPr="00881C08">
        <w:rPr>
          <w:sz w:val="28"/>
          <w:szCs w:val="28"/>
        </w:rPr>
        <w:t>Резкий подъем уровней отмечается в декабре-феврале и продолжается до мая.</w:t>
      </w:r>
    </w:p>
    <w:p w:rsidR="00C2520A" w:rsidRPr="00881C08" w:rsidRDefault="00C2520A" w:rsidP="002B2B89">
      <w:pPr>
        <w:jc w:val="both"/>
        <w:rPr>
          <w:sz w:val="28"/>
          <w:szCs w:val="28"/>
        </w:rPr>
      </w:pPr>
      <w:r w:rsidRPr="00881C08">
        <w:rPr>
          <w:sz w:val="28"/>
          <w:szCs w:val="28"/>
        </w:rPr>
        <w:t>Резкий спад уровней на всех глубинах начинается одновременно в конце мая и продолжается до начала сентября.</w:t>
      </w:r>
    </w:p>
    <w:p w:rsidR="00C2520A" w:rsidRPr="00881C08" w:rsidRDefault="00C2520A" w:rsidP="002B2B89">
      <w:pPr>
        <w:jc w:val="both"/>
        <w:rPr>
          <w:sz w:val="28"/>
          <w:szCs w:val="28"/>
        </w:rPr>
      </w:pPr>
      <w:r w:rsidRPr="00881C08">
        <w:rPr>
          <w:sz w:val="28"/>
          <w:szCs w:val="28"/>
        </w:rPr>
        <w:t>Амплитуда колебаний уровня подземных вод изменяется от 2.0 до 1.5 м.</w:t>
      </w:r>
    </w:p>
    <w:p w:rsidR="00C2520A" w:rsidRPr="00881C08" w:rsidRDefault="00C2520A" w:rsidP="002B2B89">
      <w:pPr>
        <w:jc w:val="both"/>
        <w:rPr>
          <w:sz w:val="28"/>
          <w:szCs w:val="28"/>
        </w:rPr>
      </w:pPr>
      <w:r w:rsidRPr="00881C08">
        <w:rPr>
          <w:sz w:val="28"/>
          <w:szCs w:val="28"/>
        </w:rPr>
        <w:t>В пределах ложбин стока уровень подземных вод изменяет свое положение от 0.0 до 2.0 м, от 2.0 до 5.0, от 5.0 до 10.0м и более.</w:t>
      </w:r>
    </w:p>
    <w:p w:rsidR="00C2520A" w:rsidRPr="00881C08" w:rsidRDefault="00C2520A" w:rsidP="002B2B89">
      <w:pPr>
        <w:jc w:val="both"/>
        <w:rPr>
          <w:sz w:val="28"/>
          <w:szCs w:val="28"/>
        </w:rPr>
      </w:pPr>
      <w:r w:rsidRPr="00881C08">
        <w:rPr>
          <w:sz w:val="28"/>
          <w:szCs w:val="28"/>
        </w:rPr>
        <w:t>Подземные воды обладающие агрессивными свойствами к бетонам и железобетонным конструкциям распространены локально.</w:t>
      </w:r>
    </w:p>
    <w:p w:rsidR="00C2520A" w:rsidRPr="00881C08" w:rsidRDefault="00C2520A" w:rsidP="002B2B89">
      <w:pPr>
        <w:jc w:val="both"/>
        <w:rPr>
          <w:sz w:val="28"/>
          <w:szCs w:val="28"/>
        </w:rPr>
      </w:pPr>
      <w:r w:rsidRPr="00881C08">
        <w:rPr>
          <w:sz w:val="28"/>
          <w:szCs w:val="28"/>
        </w:rPr>
        <w:t>Характеристика подземных вод надпойменных террас.</w:t>
      </w:r>
    </w:p>
    <w:p w:rsidR="00C2520A" w:rsidRPr="00881C08" w:rsidRDefault="00C2520A" w:rsidP="002B2B89">
      <w:pPr>
        <w:jc w:val="both"/>
        <w:rPr>
          <w:sz w:val="28"/>
          <w:szCs w:val="28"/>
        </w:rPr>
      </w:pPr>
      <w:r w:rsidRPr="00881C08">
        <w:rPr>
          <w:sz w:val="28"/>
          <w:szCs w:val="28"/>
        </w:rPr>
        <w:t>Подземные воды первого от поверхности водоносного горизонта на надпойменных террасах приурочены к покровным лессовым суглинистым эолово-делювиальным и песчаным аллювиальным отложениям.</w:t>
      </w:r>
    </w:p>
    <w:p w:rsidR="00C2520A" w:rsidRPr="00881C08" w:rsidRDefault="00C2520A" w:rsidP="002B2B89">
      <w:pPr>
        <w:jc w:val="both"/>
        <w:rPr>
          <w:sz w:val="28"/>
          <w:szCs w:val="28"/>
        </w:rPr>
      </w:pPr>
      <w:r w:rsidRPr="00881C08">
        <w:rPr>
          <w:sz w:val="28"/>
          <w:szCs w:val="28"/>
        </w:rPr>
        <w:t xml:space="preserve"> Режим подземных вод – террасовый.</w:t>
      </w:r>
    </w:p>
    <w:p w:rsidR="00C2520A" w:rsidRPr="00881C08" w:rsidRDefault="00C2520A" w:rsidP="002B2B89">
      <w:pPr>
        <w:jc w:val="both"/>
        <w:rPr>
          <w:sz w:val="28"/>
          <w:szCs w:val="28"/>
        </w:rPr>
      </w:pPr>
      <w:r w:rsidRPr="00881C08">
        <w:rPr>
          <w:sz w:val="28"/>
          <w:szCs w:val="28"/>
        </w:rPr>
        <w:t>В общей схеме такое залегание подземных вод представляет собой двухслойную систему, верхний слой которой приурочен к суглинисто-глинистым покровным отложениям, а нижний к аллювиальным супесчано-песчанистым.</w:t>
      </w:r>
    </w:p>
    <w:p w:rsidR="00C2520A" w:rsidRPr="00881C08" w:rsidRDefault="00C2520A" w:rsidP="002B2B89">
      <w:pPr>
        <w:jc w:val="both"/>
        <w:rPr>
          <w:sz w:val="28"/>
          <w:szCs w:val="28"/>
        </w:rPr>
      </w:pPr>
      <w:r w:rsidRPr="00881C08">
        <w:rPr>
          <w:sz w:val="28"/>
          <w:szCs w:val="28"/>
        </w:rPr>
        <w:t>В верхнем слое происходят, в основном, вертикальные перемещения поверхности подземных вод. Основные статьи баланса здесь: приходная часть – инфильтрация атмосферных осадков, вод из поверхностных водотоков и водоемов, вод поступающих за счет утечек и переливов из водонесущих коммуникаций и емкостей резервирования, а в расходной части – за счет испарения и траспирации растениями.</w:t>
      </w:r>
    </w:p>
    <w:p w:rsidR="00C2520A" w:rsidRPr="00881C08" w:rsidRDefault="00C2520A" w:rsidP="002B2B89">
      <w:pPr>
        <w:jc w:val="both"/>
        <w:rPr>
          <w:sz w:val="28"/>
          <w:szCs w:val="28"/>
        </w:rPr>
      </w:pPr>
      <w:r w:rsidRPr="00881C08">
        <w:rPr>
          <w:sz w:val="28"/>
          <w:szCs w:val="28"/>
        </w:rPr>
        <w:t xml:space="preserve">Такая более или менее надежная обеспеченность притока подземных вод сглаживает колебания, связанные с осадками. </w:t>
      </w:r>
    </w:p>
    <w:p w:rsidR="00C2520A" w:rsidRPr="00881C08" w:rsidRDefault="00C2520A" w:rsidP="002B2B89">
      <w:pPr>
        <w:jc w:val="both"/>
        <w:rPr>
          <w:sz w:val="28"/>
          <w:szCs w:val="28"/>
        </w:rPr>
      </w:pPr>
      <w:r w:rsidRPr="00881C08">
        <w:rPr>
          <w:sz w:val="28"/>
          <w:szCs w:val="28"/>
        </w:rPr>
        <w:t xml:space="preserve">Спад уровней в периоды сокращения или отсутствия питания относительно плавный, чему в значительной степени способствуют довольно высокие коллекторные свойства аллювиальных песков и близость базиса дренирования грунтовых вод. </w:t>
      </w:r>
    </w:p>
    <w:p w:rsidR="00C2520A" w:rsidRPr="00881C08" w:rsidRDefault="00C2520A" w:rsidP="002B2B89">
      <w:pPr>
        <w:jc w:val="both"/>
        <w:rPr>
          <w:sz w:val="28"/>
          <w:szCs w:val="28"/>
        </w:rPr>
      </w:pPr>
      <w:r w:rsidRPr="00881C08">
        <w:rPr>
          <w:sz w:val="28"/>
          <w:szCs w:val="28"/>
        </w:rPr>
        <w:t xml:space="preserve">В целом, площадь питания подземных вод совпадает с площадью их распространения, однако на застроенной части процессы инфильтрации в значительной степени осложняются асфальтированием улиц и отдельных площадок, посадкой зданий и сооружений различного назначения. Кроме того, процессы инфильтрации осложняются, барражирующим эффектом дорог, плотин, дамб, насыпей. </w:t>
      </w:r>
    </w:p>
    <w:p w:rsidR="00C2520A" w:rsidRPr="00881C08" w:rsidRDefault="00C2520A" w:rsidP="002B2B89">
      <w:pPr>
        <w:jc w:val="both"/>
        <w:rPr>
          <w:sz w:val="28"/>
          <w:szCs w:val="28"/>
        </w:rPr>
      </w:pPr>
      <w:r w:rsidRPr="00881C08">
        <w:rPr>
          <w:sz w:val="28"/>
          <w:szCs w:val="28"/>
        </w:rPr>
        <w:t>Разгрузка подземных вод происходит путем естественного оттока в русло реки, а также за счет перетекания в ниже залегающие горизонты.</w:t>
      </w:r>
    </w:p>
    <w:p w:rsidR="00C2520A" w:rsidRPr="00881C08" w:rsidRDefault="00C2520A" w:rsidP="002B2B89">
      <w:pPr>
        <w:jc w:val="both"/>
        <w:rPr>
          <w:sz w:val="28"/>
          <w:szCs w:val="28"/>
        </w:rPr>
      </w:pPr>
      <w:r w:rsidRPr="00881C08">
        <w:rPr>
          <w:sz w:val="28"/>
          <w:szCs w:val="28"/>
        </w:rPr>
        <w:t>Различия в гипсометрическом положении позволяют отнести режим к четырем разновидностям по глубине залегания их уровней.</w:t>
      </w:r>
    </w:p>
    <w:p w:rsidR="00C2520A" w:rsidRPr="00881C08" w:rsidRDefault="00C2520A" w:rsidP="002B2B89">
      <w:pPr>
        <w:jc w:val="both"/>
        <w:rPr>
          <w:sz w:val="28"/>
          <w:szCs w:val="28"/>
        </w:rPr>
      </w:pPr>
      <w:r w:rsidRPr="00881C08">
        <w:rPr>
          <w:sz w:val="28"/>
          <w:szCs w:val="28"/>
        </w:rPr>
        <w:t xml:space="preserve">Первая разновидность террасового режима характеризуется положением уровней на глубинах от 2.0 до 5.0м. </w:t>
      </w:r>
    </w:p>
    <w:p w:rsidR="00C2520A" w:rsidRPr="00881C08" w:rsidRDefault="00C2520A" w:rsidP="002B2B89">
      <w:pPr>
        <w:jc w:val="both"/>
        <w:rPr>
          <w:sz w:val="28"/>
          <w:szCs w:val="28"/>
        </w:rPr>
      </w:pPr>
      <w:r w:rsidRPr="00881C08">
        <w:rPr>
          <w:sz w:val="28"/>
          <w:szCs w:val="28"/>
        </w:rPr>
        <w:t xml:space="preserve">Вторая разновидность режима характеризуется положением уровней на глубинах от 5.0 до 10.0м. </w:t>
      </w:r>
    </w:p>
    <w:p w:rsidR="00C2520A" w:rsidRPr="00881C08" w:rsidRDefault="00C2520A" w:rsidP="002B2B89">
      <w:pPr>
        <w:jc w:val="both"/>
        <w:rPr>
          <w:sz w:val="28"/>
          <w:szCs w:val="28"/>
        </w:rPr>
      </w:pPr>
      <w:r w:rsidRPr="00881C08">
        <w:rPr>
          <w:sz w:val="28"/>
          <w:szCs w:val="28"/>
        </w:rPr>
        <w:t xml:space="preserve">Третья разновидность террасового режима характеризуется положением уровней на глубинах более 10.0м. </w:t>
      </w:r>
    </w:p>
    <w:p w:rsidR="00C2520A" w:rsidRPr="00881C08" w:rsidRDefault="00C2520A" w:rsidP="002B2B89">
      <w:pPr>
        <w:jc w:val="both"/>
        <w:rPr>
          <w:sz w:val="28"/>
          <w:szCs w:val="28"/>
        </w:rPr>
      </w:pPr>
      <w:r w:rsidRPr="00881C08">
        <w:rPr>
          <w:sz w:val="28"/>
          <w:szCs w:val="28"/>
        </w:rPr>
        <w:t>Резкий подъем уровней отмечается в декабре-феврале и продолжается до мая. Резкий спад уровней на всех глубинах начинается одновременно в конце мая и продолжается до начала сентября.</w:t>
      </w:r>
    </w:p>
    <w:p w:rsidR="00C2520A" w:rsidRPr="00881C08" w:rsidRDefault="00C2520A" w:rsidP="002B2B89">
      <w:pPr>
        <w:jc w:val="both"/>
        <w:rPr>
          <w:sz w:val="28"/>
          <w:szCs w:val="28"/>
        </w:rPr>
      </w:pPr>
      <w:r w:rsidRPr="00881C08">
        <w:rPr>
          <w:sz w:val="28"/>
          <w:szCs w:val="28"/>
        </w:rPr>
        <w:t>Амплитуда сезонного колебания уровня подземных вод определяется водоносностью года и распределением осадков внутри года и принимается на этой территории -1.0м.</w:t>
      </w:r>
    </w:p>
    <w:p w:rsidR="00C2520A" w:rsidRPr="00881C08" w:rsidRDefault="00C2520A" w:rsidP="002B2B89">
      <w:pPr>
        <w:jc w:val="both"/>
        <w:rPr>
          <w:sz w:val="28"/>
          <w:szCs w:val="28"/>
        </w:rPr>
      </w:pPr>
      <w:r w:rsidRPr="00881C08">
        <w:rPr>
          <w:sz w:val="28"/>
          <w:szCs w:val="28"/>
        </w:rPr>
        <w:t>В целом, подземные воды не обладают агрессивным воздействием на бетоны и железобетонные конструкции.</w:t>
      </w:r>
    </w:p>
    <w:p w:rsidR="00C2520A" w:rsidRPr="00881C08" w:rsidRDefault="00C2520A" w:rsidP="002B2B89">
      <w:pPr>
        <w:jc w:val="both"/>
        <w:rPr>
          <w:sz w:val="28"/>
          <w:szCs w:val="28"/>
        </w:rPr>
      </w:pPr>
      <w:r w:rsidRPr="00881C08">
        <w:rPr>
          <w:sz w:val="28"/>
          <w:szCs w:val="28"/>
        </w:rPr>
        <w:t>Характеристика подземных водораздельных пространств и склонов лессовой равнины.</w:t>
      </w:r>
    </w:p>
    <w:p w:rsidR="00C2520A" w:rsidRPr="00881C08" w:rsidRDefault="00C2520A" w:rsidP="002B2B89">
      <w:pPr>
        <w:jc w:val="both"/>
        <w:rPr>
          <w:sz w:val="28"/>
          <w:szCs w:val="28"/>
        </w:rPr>
      </w:pPr>
      <w:r w:rsidRPr="00881C08">
        <w:rPr>
          <w:sz w:val="28"/>
          <w:szCs w:val="28"/>
        </w:rPr>
        <w:t>Подземные воды первого от поверхности водоносного горизонта приурочены к эолово-делювиальным отложениям.</w:t>
      </w:r>
    </w:p>
    <w:p w:rsidR="00C2520A" w:rsidRPr="00881C08" w:rsidRDefault="00C2520A" w:rsidP="002B2B89">
      <w:pPr>
        <w:jc w:val="both"/>
        <w:rPr>
          <w:sz w:val="28"/>
          <w:szCs w:val="28"/>
        </w:rPr>
      </w:pPr>
      <w:r w:rsidRPr="00881C08">
        <w:rPr>
          <w:sz w:val="28"/>
          <w:szCs w:val="28"/>
        </w:rPr>
        <w:t xml:space="preserve"> Режим подземных вод равнинный, устойчивый.</w:t>
      </w:r>
    </w:p>
    <w:p w:rsidR="00C2520A" w:rsidRPr="00881C08" w:rsidRDefault="00C2520A" w:rsidP="002B2B89">
      <w:pPr>
        <w:jc w:val="both"/>
        <w:rPr>
          <w:sz w:val="28"/>
          <w:szCs w:val="28"/>
        </w:rPr>
      </w:pPr>
      <w:r w:rsidRPr="00881C08">
        <w:rPr>
          <w:sz w:val="28"/>
          <w:szCs w:val="28"/>
        </w:rPr>
        <w:t>Залегание подземных вод представляет собой однослойную систему, приуроченную к суглинистым покровным отложениям.</w:t>
      </w:r>
    </w:p>
    <w:p w:rsidR="00C2520A" w:rsidRPr="00881C08" w:rsidRDefault="00C2520A" w:rsidP="002B2B89">
      <w:pPr>
        <w:jc w:val="both"/>
        <w:rPr>
          <w:sz w:val="28"/>
          <w:szCs w:val="28"/>
        </w:rPr>
      </w:pPr>
      <w:r w:rsidRPr="00881C08">
        <w:rPr>
          <w:sz w:val="28"/>
          <w:szCs w:val="28"/>
        </w:rPr>
        <w:t xml:space="preserve">Приходная часть баланса подземных вод складывается из инфильтрации атмосферных осадков (а нередко, и техногенных вод) и подтока с вышерасположенных территорий. Такая более или менее надежная обеспеченность притока подземных вод сглаживает колебания, связанные с осадками. Спад уровней в периоды сокращения или отсутствия питания плавный. </w:t>
      </w:r>
    </w:p>
    <w:p w:rsidR="00C2520A" w:rsidRPr="00881C08" w:rsidRDefault="00C2520A" w:rsidP="002B2B89">
      <w:pPr>
        <w:jc w:val="both"/>
        <w:rPr>
          <w:sz w:val="28"/>
          <w:szCs w:val="28"/>
        </w:rPr>
      </w:pPr>
      <w:r w:rsidRPr="00881C08">
        <w:rPr>
          <w:sz w:val="28"/>
          <w:szCs w:val="28"/>
        </w:rPr>
        <w:t>Резкий подъем уровней отмечается в декабре-феврале и продолжается до мая. Резкий спад уровней на всех глубинах начинается одновременно в конце мая и продолжается до начала сентября.</w:t>
      </w:r>
    </w:p>
    <w:p w:rsidR="00C2520A" w:rsidRPr="00881C08" w:rsidRDefault="00C2520A" w:rsidP="002B2B89">
      <w:pPr>
        <w:jc w:val="both"/>
        <w:rPr>
          <w:sz w:val="28"/>
          <w:szCs w:val="28"/>
        </w:rPr>
      </w:pPr>
      <w:r w:rsidRPr="00881C08">
        <w:rPr>
          <w:sz w:val="28"/>
          <w:szCs w:val="28"/>
        </w:rPr>
        <w:t>Общее направление потока подземных вод, в основном, на территории изысканий северо-западное-западное, совпадающее с направлением гидрографической сети.</w:t>
      </w:r>
    </w:p>
    <w:p w:rsidR="00C2520A" w:rsidRPr="00881C08" w:rsidRDefault="00C2520A" w:rsidP="002B2B89">
      <w:pPr>
        <w:jc w:val="both"/>
        <w:rPr>
          <w:sz w:val="28"/>
          <w:szCs w:val="28"/>
        </w:rPr>
      </w:pPr>
      <w:r w:rsidRPr="00881C08">
        <w:rPr>
          <w:sz w:val="28"/>
          <w:szCs w:val="28"/>
        </w:rPr>
        <w:t>Зеркало вод до некоторой степени копирует поверхность рельефа.</w:t>
      </w:r>
    </w:p>
    <w:p w:rsidR="00C2520A" w:rsidRPr="00881C08" w:rsidRDefault="00C2520A" w:rsidP="002B2B89">
      <w:pPr>
        <w:jc w:val="both"/>
        <w:rPr>
          <w:sz w:val="28"/>
          <w:szCs w:val="28"/>
        </w:rPr>
      </w:pPr>
      <w:r w:rsidRPr="00881C08">
        <w:rPr>
          <w:sz w:val="28"/>
          <w:szCs w:val="28"/>
        </w:rPr>
        <w:t>Амплитуда колебаний уровня подземных вод изменяется до 0.5 м. Режим уровней и амплитуда определяется водоносностью года и распределением осадков внутри года.</w:t>
      </w:r>
    </w:p>
    <w:p w:rsidR="00C2520A" w:rsidRPr="00881C08" w:rsidRDefault="00C2520A" w:rsidP="002B2B89">
      <w:pPr>
        <w:jc w:val="both"/>
        <w:rPr>
          <w:sz w:val="28"/>
          <w:szCs w:val="28"/>
        </w:rPr>
      </w:pPr>
      <w:r w:rsidRPr="00881C08">
        <w:rPr>
          <w:sz w:val="28"/>
          <w:szCs w:val="28"/>
        </w:rPr>
        <w:t>Различия в гипсометрическом положении позволяют отнести режим к трем разновидностям по глубине залегания их уровней.</w:t>
      </w:r>
    </w:p>
    <w:p w:rsidR="00C2520A" w:rsidRPr="00881C08" w:rsidRDefault="00C2520A" w:rsidP="002B2B89">
      <w:pPr>
        <w:jc w:val="both"/>
        <w:rPr>
          <w:sz w:val="28"/>
          <w:szCs w:val="28"/>
        </w:rPr>
      </w:pPr>
      <w:r w:rsidRPr="00881C08">
        <w:rPr>
          <w:sz w:val="28"/>
          <w:szCs w:val="28"/>
        </w:rPr>
        <w:t xml:space="preserve">Первая разновидность террасового режима характеризуется положением уровней на глубинах от 2.0 до 5.0м. </w:t>
      </w:r>
    </w:p>
    <w:p w:rsidR="00C2520A" w:rsidRPr="00881C08" w:rsidRDefault="00C2520A" w:rsidP="002B2B89">
      <w:pPr>
        <w:jc w:val="both"/>
        <w:rPr>
          <w:sz w:val="28"/>
          <w:szCs w:val="28"/>
        </w:rPr>
      </w:pPr>
      <w:r w:rsidRPr="00881C08">
        <w:rPr>
          <w:sz w:val="28"/>
          <w:szCs w:val="28"/>
        </w:rPr>
        <w:t xml:space="preserve">Вторая разновидность режима характеризуется положением уровней на глубинах от 5.0 до 10.0м. </w:t>
      </w:r>
    </w:p>
    <w:p w:rsidR="00C2520A" w:rsidRPr="00881C08" w:rsidRDefault="00C2520A" w:rsidP="002B2B89">
      <w:pPr>
        <w:jc w:val="both"/>
        <w:rPr>
          <w:sz w:val="28"/>
          <w:szCs w:val="28"/>
        </w:rPr>
      </w:pPr>
      <w:r w:rsidRPr="00881C08">
        <w:rPr>
          <w:sz w:val="28"/>
          <w:szCs w:val="28"/>
        </w:rPr>
        <w:t xml:space="preserve">Третья разновидность террасового режима характеризуется положением уровней на глубинах более 10.0м. </w:t>
      </w:r>
    </w:p>
    <w:p w:rsidR="00C2520A" w:rsidRPr="00881C08" w:rsidRDefault="00C2520A" w:rsidP="002B2B89">
      <w:pPr>
        <w:jc w:val="both"/>
        <w:rPr>
          <w:sz w:val="28"/>
          <w:szCs w:val="28"/>
        </w:rPr>
      </w:pPr>
      <w:r w:rsidRPr="00881C08">
        <w:rPr>
          <w:sz w:val="28"/>
          <w:szCs w:val="28"/>
        </w:rPr>
        <w:t>Подземные воды, не обладают агрессивными свойствами.</w:t>
      </w:r>
    </w:p>
    <w:p w:rsidR="00C2520A" w:rsidRPr="00881C08" w:rsidRDefault="00C2520A" w:rsidP="002B2B89">
      <w:pPr>
        <w:jc w:val="both"/>
        <w:rPr>
          <w:sz w:val="28"/>
          <w:szCs w:val="28"/>
        </w:rPr>
      </w:pPr>
      <w:r w:rsidRPr="00881C08">
        <w:rPr>
          <w:sz w:val="28"/>
          <w:szCs w:val="28"/>
        </w:rPr>
        <w:t>Кроме описанного режима подземных вод, в застроенных частях территории района, еще можно выделить техногенный вид режима, для участков территории, где его воздействие является преимущественным. Его описание не приводится в данной работе поскольку необходимо проведение полевых работ и специальных наблюдений.</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38" w:name="_Toc210640070"/>
      <w:r w:rsidRPr="00881C08">
        <w:rPr>
          <w:sz w:val="28"/>
          <w:szCs w:val="28"/>
        </w:rPr>
        <w:t>2.2.3. Инженерно-геологическая характеристика.</w:t>
      </w:r>
      <w:bookmarkEnd w:id="38"/>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Геологическое строение территории обусловлено геоморфологическим положением и включает следующие стратиграфо-генетические комплексы, распространенные с поверхности:</w:t>
      </w:r>
    </w:p>
    <w:p w:rsidR="00C2520A" w:rsidRPr="00881C08" w:rsidRDefault="00C2520A" w:rsidP="002B2B89">
      <w:pPr>
        <w:jc w:val="both"/>
        <w:rPr>
          <w:sz w:val="28"/>
          <w:szCs w:val="28"/>
        </w:rPr>
      </w:pPr>
      <w:r w:rsidRPr="00881C08">
        <w:rPr>
          <w:sz w:val="28"/>
          <w:szCs w:val="28"/>
        </w:rPr>
        <w:t>- голоценовые аллювиальные отложения (aQIV);</w:t>
      </w:r>
    </w:p>
    <w:p w:rsidR="00C2520A" w:rsidRPr="00881C08" w:rsidRDefault="00C2520A" w:rsidP="002B2B89">
      <w:pPr>
        <w:jc w:val="both"/>
        <w:rPr>
          <w:sz w:val="28"/>
          <w:szCs w:val="28"/>
        </w:rPr>
      </w:pPr>
      <w:r w:rsidRPr="00881C08">
        <w:rPr>
          <w:sz w:val="28"/>
          <w:szCs w:val="28"/>
        </w:rPr>
        <w:t>- голоценовые пролювиально-делювиальные отложения (pdQIV);</w:t>
      </w:r>
    </w:p>
    <w:p w:rsidR="00C2520A" w:rsidRPr="00881C08" w:rsidRDefault="00C2520A" w:rsidP="002B2B89">
      <w:pPr>
        <w:jc w:val="both"/>
        <w:rPr>
          <w:sz w:val="28"/>
          <w:szCs w:val="28"/>
        </w:rPr>
      </w:pPr>
      <w:r w:rsidRPr="00881C08">
        <w:rPr>
          <w:sz w:val="28"/>
          <w:szCs w:val="28"/>
        </w:rPr>
        <w:t>- голоценовые аллювиально-делювиальные отложения (adQIV);</w:t>
      </w:r>
    </w:p>
    <w:p w:rsidR="00C2520A" w:rsidRPr="00881C08" w:rsidRDefault="00C2520A" w:rsidP="002B2B89">
      <w:pPr>
        <w:jc w:val="both"/>
        <w:rPr>
          <w:sz w:val="28"/>
          <w:szCs w:val="28"/>
        </w:rPr>
      </w:pPr>
      <w:r w:rsidRPr="00881C08">
        <w:rPr>
          <w:sz w:val="28"/>
          <w:szCs w:val="28"/>
        </w:rPr>
        <w:t>- голоценово-верхнеплейстоценовые делювиальные (dQIII-IV);</w:t>
      </w:r>
    </w:p>
    <w:p w:rsidR="00C2520A" w:rsidRPr="00881C08" w:rsidRDefault="00C2520A" w:rsidP="002B2B89">
      <w:pPr>
        <w:jc w:val="both"/>
        <w:rPr>
          <w:sz w:val="28"/>
          <w:szCs w:val="28"/>
        </w:rPr>
      </w:pPr>
      <w:r w:rsidRPr="00881C08">
        <w:rPr>
          <w:sz w:val="28"/>
          <w:szCs w:val="28"/>
        </w:rPr>
        <w:t>- верхнеплейстоценовые покровные эолово-делювиальные (vdQIII);</w:t>
      </w:r>
    </w:p>
    <w:p w:rsidR="00C2520A" w:rsidRPr="00881C08" w:rsidRDefault="00C2520A" w:rsidP="002B2B89">
      <w:pPr>
        <w:jc w:val="both"/>
        <w:rPr>
          <w:sz w:val="28"/>
          <w:szCs w:val="28"/>
        </w:rPr>
      </w:pPr>
      <w:r w:rsidRPr="00881C08">
        <w:rPr>
          <w:sz w:val="28"/>
          <w:szCs w:val="28"/>
        </w:rPr>
        <w:t>- верхнеплейстоценовые аллювиальные (aQIII);</w:t>
      </w:r>
    </w:p>
    <w:p w:rsidR="00C2520A" w:rsidRPr="00881C08" w:rsidRDefault="00C2520A" w:rsidP="002B2B89">
      <w:pPr>
        <w:jc w:val="both"/>
        <w:rPr>
          <w:sz w:val="28"/>
          <w:szCs w:val="28"/>
        </w:rPr>
      </w:pPr>
      <w:r w:rsidRPr="00881C08">
        <w:rPr>
          <w:sz w:val="28"/>
          <w:szCs w:val="28"/>
        </w:rPr>
        <w:t>- среднеплейстоценовые аллювиальные отложения (aQII);</w:t>
      </w:r>
    </w:p>
    <w:p w:rsidR="00C2520A" w:rsidRPr="00881C08" w:rsidRDefault="00C2520A" w:rsidP="002B2B89">
      <w:pPr>
        <w:jc w:val="both"/>
        <w:rPr>
          <w:sz w:val="28"/>
          <w:szCs w:val="28"/>
        </w:rPr>
      </w:pPr>
      <w:r w:rsidRPr="00881C08">
        <w:rPr>
          <w:sz w:val="28"/>
          <w:szCs w:val="28"/>
        </w:rPr>
        <w:t>- нижнеплейстоценовые аллювиальные отложения (aQI).</w:t>
      </w:r>
    </w:p>
    <w:p w:rsidR="00C2520A" w:rsidRPr="00881C08" w:rsidRDefault="00C2520A" w:rsidP="002B2B89">
      <w:pPr>
        <w:jc w:val="both"/>
        <w:rPr>
          <w:sz w:val="28"/>
          <w:szCs w:val="28"/>
        </w:rPr>
      </w:pPr>
      <w:r w:rsidRPr="00881C08">
        <w:rPr>
          <w:sz w:val="28"/>
          <w:szCs w:val="28"/>
        </w:rPr>
        <w:t xml:space="preserve">Аллювиальные отложения (aQIV) распространены в поймах рек и представлены крупнообломочными грунтами: гравийными, галечными и песчаными с различными заполнителями на высоких пойменных террасах, а на севере в степных реках глинами и суглинками с гнездами песка.  </w:t>
      </w:r>
    </w:p>
    <w:p w:rsidR="00C2520A" w:rsidRPr="00881C08" w:rsidRDefault="00C2520A" w:rsidP="002B2B89">
      <w:pPr>
        <w:jc w:val="both"/>
        <w:rPr>
          <w:sz w:val="28"/>
          <w:szCs w:val="28"/>
        </w:rPr>
      </w:pPr>
      <w:r w:rsidRPr="00881C08">
        <w:rPr>
          <w:sz w:val="28"/>
          <w:szCs w:val="28"/>
        </w:rPr>
        <w:t>Аллювиально-делювиальные отложения (adQIV) распространены с поверхности на поймах рек в виде покровных отложений и представлены суглинками непросадочными и глинами с включениями гравия, гальки, песка.</w:t>
      </w:r>
    </w:p>
    <w:p w:rsidR="00C2520A" w:rsidRPr="00881C08" w:rsidRDefault="00C2520A" w:rsidP="002B2B89">
      <w:pPr>
        <w:jc w:val="both"/>
        <w:rPr>
          <w:sz w:val="28"/>
          <w:szCs w:val="28"/>
        </w:rPr>
      </w:pPr>
      <w:r w:rsidRPr="00881C08">
        <w:rPr>
          <w:sz w:val="28"/>
          <w:szCs w:val="28"/>
        </w:rPr>
        <w:t xml:space="preserve">Пролювиально-делювиальные отложения (pdQIV) распространены в балках и представлены крупнообломочными грунтами, хорошо и плохо окатанными, с песчаным и суглинистым заполнителями на высоких пойменных террасах и суглинками в степной зоне территории. </w:t>
      </w:r>
    </w:p>
    <w:p w:rsidR="00C2520A" w:rsidRPr="00881C08" w:rsidRDefault="00C2520A" w:rsidP="002B2B89">
      <w:pPr>
        <w:jc w:val="both"/>
        <w:rPr>
          <w:sz w:val="28"/>
          <w:szCs w:val="28"/>
        </w:rPr>
      </w:pPr>
      <w:r w:rsidRPr="00881C08">
        <w:rPr>
          <w:sz w:val="28"/>
          <w:szCs w:val="28"/>
        </w:rPr>
        <w:t xml:space="preserve">Голоценово-верхнеплейстоценовые делювиальные отложения (dQIII-IV) являются покровными для склонов балок и эрозионных уступов, представлены глинами и суглинками. </w:t>
      </w:r>
    </w:p>
    <w:p w:rsidR="00C2520A" w:rsidRPr="00881C08" w:rsidRDefault="00C2520A" w:rsidP="002B2B89">
      <w:pPr>
        <w:jc w:val="both"/>
        <w:rPr>
          <w:sz w:val="28"/>
          <w:szCs w:val="28"/>
        </w:rPr>
      </w:pPr>
      <w:r w:rsidRPr="00881C08">
        <w:rPr>
          <w:sz w:val="28"/>
          <w:szCs w:val="28"/>
        </w:rPr>
        <w:t>Верхнеплейстоценовые эолово-делювиальные покровные отложения (vdQIII) распространены на надпойменных террасах. Они перекрывают верхнее-средне- и нижнеплейстоценовые аллювиальные отложения. Представлены они супесями, суглинками просадочными и непросадочными. Общая мощность плейстоценовых отложений колеблется от 2,0 до 10,0 м.</w:t>
      </w:r>
    </w:p>
    <w:p w:rsidR="00C2520A" w:rsidRPr="00881C08" w:rsidRDefault="00C2520A" w:rsidP="002B2B89">
      <w:pPr>
        <w:jc w:val="both"/>
        <w:rPr>
          <w:sz w:val="28"/>
          <w:szCs w:val="28"/>
        </w:rPr>
      </w:pPr>
      <w:r w:rsidRPr="00881C08">
        <w:rPr>
          <w:sz w:val="28"/>
          <w:szCs w:val="28"/>
        </w:rPr>
        <w:t>Верхнеплейстоценовые среднеплейстоценовые и нижнеплейстоценовые аллювиальные отложения (aQIII, aQII, aQI) залегают под покровными эолово-делювиальными отложениями на надпойменных террасах. Верхнеплейстоценовые отложения (aQIII) развиты на первой надпойменной террасе. Они представлены аллювиальными галечниками с валунами и глинисто-песчаным заполнителем, и песками с включением гравия. Среднеплейстоценовые аллювиальные отложения (aQII) распространены под покровными на второй надпойменной террасе. Литологически среднеплейстоценовый аллювий состоит из галечника с гравием и валунами, с песчано-глинистым заполнителем. Реже присутствуют пески, супеси и глины. Мощность среднеплейстоценовых отложений 5,0–25,0 м. Нижнеплейстоценовые аллювиальные отложения (aQI) распространены под покровными на третьей надпойменной террасе, также представлены крупнообломочными грунтами.</w:t>
      </w:r>
    </w:p>
    <w:p w:rsidR="00C2520A" w:rsidRPr="00881C08" w:rsidRDefault="00C2520A" w:rsidP="002B2B89">
      <w:pPr>
        <w:jc w:val="both"/>
        <w:rPr>
          <w:sz w:val="28"/>
          <w:szCs w:val="28"/>
        </w:rPr>
      </w:pPr>
      <w:r w:rsidRPr="00881C08">
        <w:rPr>
          <w:sz w:val="28"/>
          <w:szCs w:val="28"/>
        </w:rPr>
        <w:t>Под четвертичными отложениями залегают породы неогеновой системы (апшеронские и куяльницкие слои), представленные глинами песками, галечниками.</w:t>
      </w:r>
    </w:p>
    <w:p w:rsidR="00C2520A" w:rsidRPr="00881C08" w:rsidRDefault="00C2520A" w:rsidP="002B2B89">
      <w:pPr>
        <w:jc w:val="both"/>
        <w:rPr>
          <w:sz w:val="28"/>
          <w:szCs w:val="28"/>
        </w:rPr>
      </w:pPr>
      <w:r w:rsidRPr="00881C08">
        <w:rPr>
          <w:sz w:val="28"/>
          <w:szCs w:val="28"/>
        </w:rPr>
        <w:t>Фоновая сейсмичность территории Усть-Лабинского района согласно карты ОСР-97(А), СП 44.13330.2011 составит – 7 баллов. На территории пойм рек и водораздельных пространствах, сложенных просадочными грунтами второго типа - категория грунтов по сейсмическим свойствам – III, следовательно итоговая сейсмичность на пойме и таких водоразделах составит – 8 баллов, на остальной территории категория грунтов по сейсмическим свойствам – II, следовательно, итоговая сейсмичность составит – 7 баллов.</w:t>
      </w:r>
    </w:p>
    <w:p w:rsidR="00C2520A" w:rsidRPr="00881C08" w:rsidRDefault="00C2520A" w:rsidP="002B2B89">
      <w:pPr>
        <w:jc w:val="both"/>
        <w:rPr>
          <w:sz w:val="28"/>
          <w:szCs w:val="28"/>
        </w:rPr>
      </w:pPr>
      <w:r w:rsidRPr="00881C08">
        <w:rPr>
          <w:sz w:val="28"/>
          <w:szCs w:val="28"/>
        </w:rPr>
        <w:t>Амплитуда колебаний уровня подземных вод изменяется от 2,0 до 1,5 м. Подземные воды обладающие агрессивными свойствами к бетонам и железобетонным конструкциям распространены локально.</w:t>
      </w:r>
      <w:r w:rsidRPr="00881C08">
        <w:rPr>
          <w:sz w:val="28"/>
          <w:szCs w:val="28"/>
        </w:rPr>
        <w:br w:type="page"/>
      </w:r>
    </w:p>
    <w:p w:rsidR="00C2520A" w:rsidRPr="00881C08" w:rsidRDefault="00C2520A" w:rsidP="002B2B89">
      <w:pPr>
        <w:jc w:val="both"/>
        <w:rPr>
          <w:sz w:val="28"/>
          <w:szCs w:val="28"/>
        </w:rPr>
      </w:pPr>
      <w:bookmarkStart w:id="39" w:name="_Toc210640071"/>
      <w:r w:rsidRPr="00881C08">
        <w:rPr>
          <w:sz w:val="28"/>
          <w:szCs w:val="28"/>
        </w:rPr>
        <w:t>2.2.4 Растительность и почвенный покров</w:t>
      </w:r>
      <w:bookmarkEnd w:id="39"/>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Почвы Краснодарского края весьма разнообразны, что связано с неоднородностью рельефа, климата и растительного покрова. Типы почв отражают совокупное воздействие природных процессов, а также влияние человека, и поэтому являются показателем типа географических комплексов.</w:t>
      </w:r>
    </w:p>
    <w:p w:rsidR="00C2520A" w:rsidRPr="00881C08" w:rsidRDefault="00C2520A" w:rsidP="002B2B89">
      <w:pPr>
        <w:jc w:val="both"/>
        <w:rPr>
          <w:sz w:val="28"/>
          <w:szCs w:val="28"/>
        </w:rPr>
      </w:pPr>
      <w:r w:rsidRPr="00881C08">
        <w:rPr>
          <w:sz w:val="28"/>
          <w:szCs w:val="28"/>
        </w:rPr>
        <w:t>Придерживаясь географических принципов, почвы края разделены на 4 основные группы:</w:t>
      </w:r>
    </w:p>
    <w:p w:rsidR="00C2520A" w:rsidRPr="00881C08" w:rsidRDefault="00C2520A" w:rsidP="002B2B89">
      <w:pPr>
        <w:jc w:val="both"/>
        <w:rPr>
          <w:sz w:val="28"/>
          <w:szCs w:val="28"/>
        </w:rPr>
      </w:pPr>
      <w:r w:rsidRPr="00881C08">
        <w:rPr>
          <w:sz w:val="28"/>
          <w:szCs w:val="28"/>
        </w:rPr>
        <w:t>– почвы равнинной и предгорно-степной зоны края – это черноземы типичные, обыкновенные, карбонатные, выщелоченные, слитные, тучные, каштановые;</w:t>
      </w:r>
    </w:p>
    <w:p w:rsidR="00C2520A" w:rsidRPr="00881C08" w:rsidRDefault="00C2520A" w:rsidP="002B2B89">
      <w:pPr>
        <w:jc w:val="both"/>
        <w:rPr>
          <w:sz w:val="28"/>
          <w:szCs w:val="28"/>
        </w:rPr>
      </w:pPr>
      <w:r w:rsidRPr="00881C08">
        <w:rPr>
          <w:sz w:val="28"/>
          <w:szCs w:val="28"/>
        </w:rPr>
        <w:t>– почвы лесостепи, горных и субтропических лесов – серые горно-лесные, темно-серые лесные и горно-лесные, светло-серые горно-лесные, бурые горно-лесные, горные дерново-карбонатные, горно-луговые, желтоземы;</w:t>
      </w:r>
    </w:p>
    <w:p w:rsidR="00C2520A" w:rsidRPr="00881C08" w:rsidRDefault="00C2520A" w:rsidP="002B2B89">
      <w:pPr>
        <w:jc w:val="both"/>
        <w:rPr>
          <w:sz w:val="28"/>
          <w:szCs w:val="28"/>
        </w:rPr>
      </w:pPr>
      <w:r w:rsidRPr="00881C08">
        <w:rPr>
          <w:sz w:val="28"/>
          <w:szCs w:val="28"/>
        </w:rPr>
        <w:t>– почвы речных долин и дельты р. Кубани – луговые, лугово-черноземные, лугово-болотные, аллювиально-луговые, плавневые, торфяные;</w:t>
      </w:r>
    </w:p>
    <w:p w:rsidR="00C2520A" w:rsidRPr="00881C08" w:rsidRDefault="00C2520A" w:rsidP="002B2B89">
      <w:pPr>
        <w:jc w:val="both"/>
        <w:rPr>
          <w:sz w:val="28"/>
          <w:szCs w:val="28"/>
        </w:rPr>
      </w:pPr>
      <w:r w:rsidRPr="00881C08">
        <w:rPr>
          <w:sz w:val="28"/>
          <w:szCs w:val="28"/>
        </w:rPr>
        <w:t>– почвы плавневых районов Азовского побережья и Таманского полуострова – солончаки, солонцы, солоди.</w:t>
      </w:r>
    </w:p>
    <w:p w:rsidR="00C2520A" w:rsidRPr="00881C08" w:rsidRDefault="00C2520A" w:rsidP="002B2B89">
      <w:pPr>
        <w:jc w:val="both"/>
        <w:rPr>
          <w:sz w:val="28"/>
          <w:szCs w:val="28"/>
        </w:rPr>
      </w:pPr>
      <w:r w:rsidRPr="00881C08">
        <w:rPr>
          <w:sz w:val="28"/>
          <w:szCs w:val="28"/>
        </w:rPr>
        <w:t>На территории Братского сельского поселения Усть-Лабинского района почвенный покров представлен: черноземами выщелоченными среднегумусными и малогумусными сверхмощными и мощными; черноземами выщелоченными слитыми малогумусными сверхмощными; луговато-черноземными и лугово-черноземными; темно-серыми и серыми лесостепными и лесными почвами.</w:t>
      </w:r>
    </w:p>
    <w:p w:rsidR="00C2520A" w:rsidRPr="00881C08" w:rsidRDefault="00C2520A" w:rsidP="002B2B89">
      <w:pPr>
        <w:jc w:val="both"/>
        <w:rPr>
          <w:sz w:val="28"/>
          <w:szCs w:val="28"/>
        </w:rPr>
      </w:pPr>
      <w:r w:rsidRPr="00881C08">
        <w:rPr>
          <w:sz w:val="28"/>
          <w:szCs w:val="28"/>
        </w:rPr>
        <w:t>В пойме рек распространены аллювиальные луговые почвы, которые занимают выровненные и повышенные участки.  Почвообразующей породой является слоистый аллювий. Дифференциация почвенного профиля на горизонты выражена слабо, механический состав слоев почвенного профиля неоднороден. Окраска гумусного слоя обычно серая, с оливковым оттенком, содержание гумуса не превышает 3-5%.</w:t>
      </w:r>
    </w:p>
    <w:p w:rsidR="00C2520A" w:rsidRPr="00881C08" w:rsidRDefault="00C2520A" w:rsidP="002B2B89">
      <w:pPr>
        <w:jc w:val="both"/>
        <w:rPr>
          <w:sz w:val="28"/>
          <w:szCs w:val="28"/>
        </w:rPr>
      </w:pPr>
      <w:r w:rsidRPr="00881C08">
        <w:rPr>
          <w:sz w:val="28"/>
          <w:szCs w:val="28"/>
        </w:rPr>
        <w:t xml:space="preserve">Черноземы выщелоченные среднегумусные и малогумусные сверхмощные и мощные расположены на водоразделах горных рек. Основным признаком, отличающим среднегумусные от малогумусных карбонатных черноземов, является более высокое содержание перегноя, что вызывает более темную окраску, лучше выраженную структуру, большую емкость поглощения. </w:t>
      </w:r>
    </w:p>
    <w:p w:rsidR="00C2520A" w:rsidRPr="00881C08" w:rsidRDefault="00C2520A" w:rsidP="002B2B89">
      <w:pPr>
        <w:jc w:val="both"/>
        <w:rPr>
          <w:sz w:val="28"/>
          <w:szCs w:val="28"/>
        </w:rPr>
      </w:pPr>
      <w:r w:rsidRPr="00881C08">
        <w:rPr>
          <w:sz w:val="28"/>
          <w:szCs w:val="28"/>
        </w:rPr>
        <w:t>Черноземы выщелоченные слитые малогумусные сверхмощные расположены в междуречье южнее среднегумусных черноземов. Характерной чертой этих почв является высокая плотность горизонта В, представляющего собой во влажном состоянии сплошную слитую массу. Механический состав глинистый, мощность гумусовых горизонтов достигает 180 см, содержание гумуса 5–7%.</w:t>
      </w:r>
    </w:p>
    <w:p w:rsidR="00C2520A" w:rsidRPr="00881C08" w:rsidRDefault="00C2520A" w:rsidP="002B2B89">
      <w:pPr>
        <w:jc w:val="both"/>
        <w:rPr>
          <w:sz w:val="28"/>
          <w:szCs w:val="28"/>
        </w:rPr>
      </w:pPr>
      <w:r w:rsidRPr="00881C08">
        <w:rPr>
          <w:sz w:val="28"/>
          <w:szCs w:val="28"/>
        </w:rPr>
        <w:t>Луговато-черноземные и лугово-черноземные почвы имеют довольно большую мощность (до 90 см), темно-серую окраску, хорошую структуру. Механический состав тяжелый, с глубиной становится легче. Содержание гумуса около 4%.</w:t>
      </w:r>
    </w:p>
    <w:p w:rsidR="00C2520A" w:rsidRPr="00881C08" w:rsidRDefault="00C2520A" w:rsidP="002B2B89">
      <w:pPr>
        <w:jc w:val="both"/>
        <w:rPr>
          <w:sz w:val="28"/>
          <w:szCs w:val="28"/>
        </w:rPr>
      </w:pPr>
      <w:r w:rsidRPr="00881C08">
        <w:rPr>
          <w:sz w:val="28"/>
          <w:szCs w:val="28"/>
        </w:rPr>
        <w:t>Серые лесостепные и лесные почвы распространены на южной границе района. Характерной особенностью серых лесостепных почв является наличие слитого, очень плотного, тёмноокрашенного горизонта В. Содержание гумуса до 3%. Серые лесные почвы формируются под широколиственными лесами Северо-Западного Кавказа. Механический состав чаще всего суглинистый, утяжеляющийся книзу. Почвы затронуты водной эрозией.</w:t>
      </w:r>
    </w:p>
    <w:p w:rsidR="00C2520A" w:rsidRPr="00881C08" w:rsidRDefault="00C2520A" w:rsidP="002B2B89">
      <w:pPr>
        <w:jc w:val="both"/>
        <w:rPr>
          <w:sz w:val="28"/>
          <w:szCs w:val="28"/>
        </w:rPr>
      </w:pPr>
      <w:r w:rsidRPr="00881C08">
        <w:rPr>
          <w:sz w:val="28"/>
          <w:szCs w:val="28"/>
        </w:rPr>
        <w:t>Растительность</w:t>
      </w:r>
    </w:p>
    <w:p w:rsidR="00C2520A" w:rsidRPr="00881C08" w:rsidRDefault="00C2520A" w:rsidP="002B2B89">
      <w:pPr>
        <w:jc w:val="both"/>
        <w:rPr>
          <w:sz w:val="28"/>
          <w:szCs w:val="28"/>
        </w:rPr>
      </w:pPr>
      <w:r w:rsidRPr="00881C08">
        <w:rPr>
          <w:sz w:val="28"/>
          <w:szCs w:val="28"/>
        </w:rPr>
        <w:t xml:space="preserve">До вмешательства человека на Закубанской равнине растительность была представлена широколиственными лесами из дуба, бука и различных кустарников. Сейчас эта территория представляет собой значительно обезлесенные пологие склоны, занятые сельскохозяйственными антропогенными ландшафтами. В целом, территория Закубанской равнины распахана меньше, чем Прикубанская равнина. </w:t>
      </w:r>
    </w:p>
    <w:p w:rsidR="00C2520A" w:rsidRPr="00881C08" w:rsidRDefault="00C2520A" w:rsidP="002B2B89">
      <w:pPr>
        <w:jc w:val="both"/>
        <w:rPr>
          <w:sz w:val="28"/>
          <w:szCs w:val="28"/>
        </w:rPr>
      </w:pPr>
      <w:r w:rsidRPr="00881C08">
        <w:rPr>
          <w:sz w:val="28"/>
          <w:szCs w:val="28"/>
        </w:rPr>
        <w:t>По долинам рек и их притоков растут ольха, верба, кизил, боярышник, калина, крушина, терн, бузина, шиповник, кое-где заросли облепихи.</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40" w:name="_Toc210640072"/>
      <w:r w:rsidRPr="00881C08">
        <w:rPr>
          <w:sz w:val="28"/>
          <w:szCs w:val="28"/>
        </w:rPr>
        <w:t>2.2.5 Лесной фонд</w:t>
      </w:r>
      <w:bookmarkEnd w:id="4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Использование, охрана, защита, воспроизводство лесов осуществляются исходя из понятия о лесе как об экологической системе или как о природном ресурсе.</w:t>
      </w:r>
    </w:p>
    <w:p w:rsidR="00C2520A" w:rsidRPr="00881C08" w:rsidRDefault="00C2520A" w:rsidP="002B2B89">
      <w:pPr>
        <w:jc w:val="both"/>
        <w:rPr>
          <w:sz w:val="28"/>
          <w:szCs w:val="28"/>
        </w:rPr>
      </w:pPr>
      <w:r w:rsidRPr="00881C08">
        <w:rPr>
          <w:sz w:val="28"/>
          <w:szCs w:val="28"/>
        </w:rPr>
        <w:t>В соответствии со ст. 6.1. Лесного кодекса Российской Федерации, к землям лесного фонда относятся лесные земли и нелесные земли.</w:t>
      </w:r>
    </w:p>
    <w:p w:rsidR="00C2520A" w:rsidRPr="00881C08" w:rsidRDefault="00C2520A" w:rsidP="002B2B89">
      <w:pPr>
        <w:jc w:val="both"/>
        <w:rPr>
          <w:sz w:val="28"/>
          <w:szCs w:val="28"/>
        </w:rPr>
      </w:pPr>
      <w:r w:rsidRPr="00881C08">
        <w:rPr>
          <w:sz w:val="28"/>
          <w:szCs w:val="28"/>
        </w:rPr>
        <w:t>- К лесным землям относятся земли, на которых расположены леса, и земли, предназначенные для лесовосстановления (вырубки, гари, редины, пустыри, прогалины и другие).</w:t>
      </w:r>
    </w:p>
    <w:p w:rsidR="00C2520A" w:rsidRPr="00881C08" w:rsidRDefault="00C2520A" w:rsidP="002B2B89">
      <w:pPr>
        <w:jc w:val="both"/>
        <w:rPr>
          <w:sz w:val="28"/>
          <w:szCs w:val="28"/>
        </w:rPr>
      </w:pPr>
      <w:r w:rsidRPr="00881C08">
        <w:rPr>
          <w:sz w:val="28"/>
          <w:szCs w:val="28"/>
        </w:rPr>
        <w:t>- К нелесным землям относятся земли, необходимые для освоения лесов (просеки, дороги и другие), и земли, неудобные для использования (болота, каменистые россыпи и другие).</w:t>
      </w:r>
    </w:p>
    <w:p w:rsidR="00C2520A" w:rsidRPr="00881C08" w:rsidRDefault="00C2520A" w:rsidP="002B2B89">
      <w:pPr>
        <w:jc w:val="both"/>
        <w:rPr>
          <w:sz w:val="28"/>
          <w:szCs w:val="28"/>
        </w:rPr>
      </w:pPr>
      <w:r w:rsidRPr="00881C08">
        <w:rPr>
          <w:sz w:val="28"/>
          <w:szCs w:val="28"/>
        </w:rPr>
        <w:t xml:space="preserve">Границы земель лесного фонда определяются границами лесничеств. В Усть-Лабинском районе ведет свою деятельность Краснодарское лесничество. </w:t>
      </w:r>
    </w:p>
    <w:p w:rsidR="00C2520A" w:rsidRPr="00881C08" w:rsidRDefault="00C2520A" w:rsidP="002B2B89">
      <w:pPr>
        <w:jc w:val="both"/>
        <w:rPr>
          <w:sz w:val="28"/>
          <w:szCs w:val="28"/>
        </w:rPr>
      </w:pPr>
      <w:r w:rsidRPr="00881C08">
        <w:rPr>
          <w:sz w:val="28"/>
          <w:szCs w:val="28"/>
        </w:rPr>
        <w:t>На территории Братского сельского поселения земли государственного фонда отсутствуют.</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41" w:name="_Toc210640073"/>
      <w:r w:rsidRPr="00881C08">
        <w:rPr>
          <w:sz w:val="28"/>
          <w:szCs w:val="28"/>
        </w:rPr>
        <w:t>2.2.6. Характеристика животного мира</w:t>
      </w:r>
      <w:bookmarkEnd w:id="41"/>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Территория Братского сельского поселения Усть-Лабинского района входит в состав ареалов и мест обитания ряда видов (подвидов) объектов животного мира, занесенных в Красную книгу Российской Федерации и (или) в Красную книгу Краснодарского края. В соответствии с пунктом 2 постановления главы администрации Краснодарского края от 26.07.2001 № 670 «О Красной книге Краснодарского края» Красная книга Краснодарского края является официальным документом,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22.12.2017 № 1029, Перечень (список) объектов животного мира, занесенных в Красную книгу Российской Федерации, утвержден приказом Минприроды России от 24.03.2020 № 162 «Об утверждении Перечня объектов животного мира, занесенных в Красную книгу Российской Федерации». Электронная версия Красной книги Краснодарского края размещена на сайте министерства (http://mpr.krasnodar.ru) в открытом для общего пользования подразделе «Красная книга Краснодарского края» раздела «Природные ресурсы и охрана окружающей среды».</w:t>
      </w:r>
    </w:p>
    <w:p w:rsidR="00C2520A" w:rsidRPr="00881C08" w:rsidRDefault="00C2520A" w:rsidP="002B2B89">
      <w:pPr>
        <w:jc w:val="both"/>
        <w:rPr>
          <w:sz w:val="28"/>
          <w:szCs w:val="28"/>
        </w:rPr>
      </w:pPr>
      <w:r w:rsidRPr="00881C08">
        <w:rPr>
          <w:sz w:val="28"/>
          <w:szCs w:val="28"/>
        </w:rPr>
        <w:t>Вопрос о наличии или отсутствии особей и (или) мест обитания тех или иных видов (подвидов) объектов животного мира, занесенных в Красную книгу Российской Федерации и (или) в Красную книгу Краснодарского края, на каждом конкретном участке, который планируется использовать для строительства, реконструкции, капитального ремонта или размещения объектов, либо для иных видов деятельности, способных оказать воздействие на упомянутых объектов животного мира и места их обитания, может быть решен посредством проведения полевых (натурных) и камеральных исследований профильными научными организациями.</w:t>
      </w:r>
    </w:p>
    <w:p w:rsidR="00C2520A" w:rsidRPr="00881C08" w:rsidRDefault="00C2520A" w:rsidP="002B2B89">
      <w:pPr>
        <w:jc w:val="both"/>
        <w:rPr>
          <w:sz w:val="28"/>
          <w:szCs w:val="28"/>
        </w:rPr>
      </w:pPr>
      <w:r w:rsidRPr="00881C08">
        <w:rPr>
          <w:sz w:val="28"/>
          <w:szCs w:val="28"/>
        </w:rPr>
        <w:t>Частью 2 статьи 22 Федерального закона от 24.04.1995 № 52-ФЗ «О животном мире» при размещении, проектировании и строительстве предприятий, сооружений и других объектов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Кроме того, частью 1 статьи 56 упомянутого Федерального закона установлено, что юридические лица и граждане, причинившие вред объектам животного мира и среде их обитания,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(охотничьи ресурсы, позвоночные, беспозвоночные, занесенные и не занесенные в Красные книги Российской Федерации и (или) Краснодарского края).</w:t>
      </w:r>
    </w:p>
    <w:p w:rsidR="00C2520A" w:rsidRPr="00881C08" w:rsidRDefault="00C2520A" w:rsidP="002B2B89">
      <w:pPr>
        <w:jc w:val="both"/>
        <w:rPr>
          <w:sz w:val="28"/>
          <w:szCs w:val="28"/>
        </w:rPr>
      </w:pPr>
      <w:r w:rsidRPr="00881C08">
        <w:rPr>
          <w:sz w:val="28"/>
          <w:szCs w:val="28"/>
        </w:rPr>
        <w:t>В соответствии с пунктом 1.6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Краснодарского края, утвержденных постановлением главы администрации (губернатора) Краснодарского края от 23.08.2016 № 642, при проектировании объектов капитального строительства и иных сооружений любого типа, планировании иной хозяйственной деятельности, оказывающей воздействие на объекты животного мира и среду их обитания, необходимо производить оценку их воздействия на окружающую среду в части объектов животного мира и среды их обитания, предусматривать мероприятия по охране объектов животного мира и среды их обитания (в том числе компенсационные природоохранные мероприятия), а при строительстве, реконструкции, капитальном ремонте объектов - реализовывать упомянутые мероприятия. Не допускается осуществление хозяйственной и иной деятельности, оказывающей воздействие на объекты животного мира и среду их обитания (за исключением мероприятий по охране, защите и воспроизводству лесов) 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 обитания.</w:t>
      </w:r>
    </w:p>
    <w:p w:rsidR="00C2520A" w:rsidRPr="00881C08" w:rsidRDefault="00C2520A" w:rsidP="002B2B89">
      <w:pPr>
        <w:jc w:val="both"/>
        <w:rPr>
          <w:sz w:val="28"/>
          <w:szCs w:val="28"/>
        </w:rPr>
      </w:pPr>
      <w:r w:rsidRPr="00881C08">
        <w:rPr>
          <w:sz w:val="28"/>
          <w:szCs w:val="28"/>
        </w:rPr>
        <w:t>В связи с этим, при проектировании каких-либо объектов необходимо производить оценку их воздействия на окружающую среду в части объектов животного мира и среды их обитания и, по согласованию с министерством природных ресурсов Краснодарского края, предусматривать и, в дальнейшем, реализовывать мероприятия по охране объектов животного мира и среды их обитания, для чего перед прохождением экспертизы проектной документации необходимо направлять соответствующие материалы в министерство природных ресурсов Краснодарского края.</w:t>
      </w:r>
    </w:p>
    <w:p w:rsidR="00C2520A" w:rsidRPr="00881C08" w:rsidRDefault="00C2520A" w:rsidP="002B2B89">
      <w:pPr>
        <w:jc w:val="both"/>
        <w:rPr>
          <w:sz w:val="28"/>
          <w:szCs w:val="28"/>
        </w:rPr>
      </w:pPr>
      <w:r w:rsidRPr="00881C08">
        <w:rPr>
          <w:sz w:val="28"/>
          <w:szCs w:val="28"/>
        </w:rPr>
        <w:t>Проведение земляных и строительных работ без проведения согласованных в установленном порядке мероприятий по охране объектов животного мира и среды их обитания образует состав административных правонарушений, предусмотренных статьями 8.33 и 8.35 Кодекса Российской Федерации об административных правонарушениях.</w:t>
      </w:r>
    </w:p>
    <w:p w:rsidR="00C2520A" w:rsidRPr="00881C08" w:rsidRDefault="00C2520A" w:rsidP="002B2B89">
      <w:pPr>
        <w:jc w:val="both"/>
        <w:rPr>
          <w:sz w:val="28"/>
          <w:szCs w:val="28"/>
        </w:rPr>
      </w:pPr>
      <w:r w:rsidRPr="00881C08">
        <w:rPr>
          <w:sz w:val="28"/>
          <w:szCs w:val="28"/>
        </w:rPr>
        <w:t>Также территория Братского сельского поселения Усть-Лабинского района расположена в границах охотничьих угодий, в связи с этим при планировании использования земельных участков, находящихся в границах охотничьих угодий, 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42" w:name="_Toc210640074"/>
      <w:r w:rsidRPr="00881C08">
        <w:rPr>
          <w:sz w:val="28"/>
          <w:szCs w:val="28"/>
        </w:rPr>
        <w:t>2.2.7 Особо охраняемые природные территории</w:t>
      </w:r>
      <w:bookmarkEnd w:id="42"/>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Развитие системы особо охраняемых территорий- является одним из основных направлений государственной политики в области охраны окружающей среды.</w:t>
      </w:r>
    </w:p>
    <w:p w:rsidR="00C2520A" w:rsidRPr="00881C08" w:rsidRDefault="00C2520A" w:rsidP="002B2B89">
      <w:pPr>
        <w:jc w:val="both"/>
        <w:rPr>
          <w:sz w:val="28"/>
          <w:szCs w:val="28"/>
        </w:rPr>
      </w:pPr>
      <w:r w:rsidRPr="00881C08">
        <w:rPr>
          <w:sz w:val="28"/>
          <w:szCs w:val="28"/>
        </w:rPr>
        <w:t>Особо охраняемых территорий имеют исключительное значение для сохранения и восстановления естественных экосистем на территории Краснодарского края, поддержания экологического равновесия и выявления закономерностей естественного развития природных комплексов и их компонентов.</w:t>
      </w:r>
    </w:p>
    <w:p w:rsidR="00C2520A" w:rsidRPr="00881C08" w:rsidRDefault="00C2520A" w:rsidP="002B2B89">
      <w:pPr>
        <w:jc w:val="both"/>
        <w:rPr>
          <w:sz w:val="28"/>
          <w:szCs w:val="28"/>
        </w:rPr>
      </w:pPr>
      <w:r w:rsidRPr="00881C08">
        <w:rPr>
          <w:sz w:val="28"/>
          <w:szCs w:val="28"/>
        </w:rPr>
        <w:t>Система особо охраняемых территорий Краснодарского края включает в себя:</w:t>
      </w:r>
    </w:p>
    <w:p w:rsidR="00C2520A" w:rsidRPr="00881C08" w:rsidRDefault="00C2520A" w:rsidP="002B2B89">
      <w:pPr>
        <w:jc w:val="both"/>
        <w:rPr>
          <w:sz w:val="28"/>
          <w:szCs w:val="28"/>
        </w:rPr>
      </w:pPr>
      <w:r w:rsidRPr="00881C08">
        <w:rPr>
          <w:sz w:val="28"/>
          <w:szCs w:val="28"/>
        </w:rPr>
        <w:t xml:space="preserve"> 1) особо охраняемые природные территории различных категорий (государственные природные заповедники, национальные парки, природные парки, государственные природные заказники, памятники природы, дендрологические парки и ботанические сады);</w:t>
      </w:r>
    </w:p>
    <w:p w:rsidR="00C2520A" w:rsidRPr="00881C08" w:rsidRDefault="00C2520A" w:rsidP="002B2B89">
      <w:pPr>
        <w:jc w:val="both"/>
        <w:rPr>
          <w:sz w:val="28"/>
          <w:szCs w:val="28"/>
        </w:rPr>
      </w:pPr>
      <w:r w:rsidRPr="00881C08">
        <w:rPr>
          <w:sz w:val="28"/>
          <w:szCs w:val="28"/>
        </w:rPr>
        <w:t>2) водно-болотные угодья;</w:t>
      </w:r>
    </w:p>
    <w:p w:rsidR="00C2520A" w:rsidRPr="00881C08" w:rsidRDefault="00C2520A" w:rsidP="002B2B89">
      <w:pPr>
        <w:jc w:val="both"/>
        <w:rPr>
          <w:sz w:val="28"/>
          <w:szCs w:val="28"/>
        </w:rPr>
      </w:pPr>
      <w:r w:rsidRPr="00881C08">
        <w:rPr>
          <w:sz w:val="28"/>
          <w:szCs w:val="28"/>
        </w:rPr>
        <w:t>3) лечебно-оздоровительные местности и курорты.</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Перечень особо охраняемых территорий Братского поселения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 границах Братского сельского поселения Усть-Лабинского района расположена особо охраняемая природная территория (далее – ООПТ) местного значения – природная рекреационная зона «Охотничья поляна», границы и режим особой охраны которой утверждены решением Совета Братского сельского поселения Усть-Лабинского района от 25.06.2024 Протокол № 80.</w:t>
      </w:r>
    </w:p>
    <w:p w:rsidR="00C2520A" w:rsidRPr="00881C08" w:rsidRDefault="00C2520A" w:rsidP="002B2B89">
      <w:pPr>
        <w:jc w:val="both"/>
        <w:rPr>
          <w:sz w:val="28"/>
          <w:szCs w:val="28"/>
        </w:rPr>
      </w:pPr>
      <w:r w:rsidRPr="00881C08">
        <w:rPr>
          <w:sz w:val="28"/>
          <w:szCs w:val="28"/>
        </w:rPr>
        <w:t>Границы указанной ООПТ внесены в ЕГРН с реестровым номером 23:35-9.1</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43" w:name="_Toc210640075"/>
      <w:r w:rsidRPr="00881C08">
        <w:rPr>
          <w:sz w:val="28"/>
          <w:szCs w:val="28"/>
        </w:rPr>
        <w:t>2.3 Объекты культурного наследия</w:t>
      </w:r>
      <w:bookmarkEnd w:id="43"/>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Объекты культурного наследия подразделяются на следующие категории историко-культурного значения: федерального значения, регионального значения, местного значения.</w:t>
      </w:r>
    </w:p>
    <w:p w:rsidR="00C2520A" w:rsidRPr="00881C08" w:rsidRDefault="00C2520A" w:rsidP="002B2B89">
      <w:pPr>
        <w:jc w:val="both"/>
        <w:rPr>
          <w:sz w:val="28"/>
          <w:szCs w:val="28"/>
        </w:rPr>
      </w:pPr>
      <w:r w:rsidRPr="00881C08">
        <w:rPr>
          <w:sz w:val="28"/>
          <w:szCs w:val="28"/>
        </w:rPr>
        <w:t>В настоящее время на территории Братского сельского поселения Усть-Лабинского района находится 94 объекта культурного наследия (57 объектов культурного наследия федерального значения, 6 объектов культурною наследия регионального значения, 31 выявленных объектов культурного наследия.</w:t>
      </w:r>
    </w:p>
    <w:p w:rsidR="00C2520A" w:rsidRPr="00881C08" w:rsidRDefault="00C2520A" w:rsidP="002B2B89">
      <w:pPr>
        <w:jc w:val="both"/>
        <w:rPr>
          <w:sz w:val="28"/>
          <w:szCs w:val="28"/>
        </w:rPr>
      </w:pPr>
      <w:r w:rsidRPr="00881C08">
        <w:rPr>
          <w:sz w:val="28"/>
          <w:szCs w:val="28"/>
        </w:rPr>
        <w:t>Объекты культурного наследия местного (муниципального) значения на территории Братского сельского поселения отсутствуют.</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Перечень объектов культурного наследия (памятники истории, монументального искусства), расположенных на территории Братского сельского поселения</w:t>
      </w:r>
    </w:p>
    <w:p w:rsidR="00C2520A" w:rsidRPr="00881C08" w:rsidRDefault="00C2520A" w:rsidP="002B2B89">
      <w:pPr>
        <w:jc w:val="both"/>
        <w:rPr>
          <w:sz w:val="28"/>
          <w:szCs w:val="28"/>
        </w:rPr>
      </w:pPr>
      <w:r w:rsidRPr="00881C08">
        <w:rPr>
          <w:sz w:val="28"/>
          <w:szCs w:val="28"/>
        </w:rPr>
        <w:t>Таблица№9</w:t>
      </w:r>
    </w:p>
    <w:tbl>
      <w:tblPr>
        <w:tblW w:w="5000" w:type="pct"/>
        <w:tblLook w:val="00A0"/>
      </w:tblPr>
      <w:tblGrid>
        <w:gridCol w:w="408"/>
        <w:gridCol w:w="2023"/>
        <w:gridCol w:w="2415"/>
        <w:gridCol w:w="1560"/>
        <w:gridCol w:w="1420"/>
        <w:gridCol w:w="1479"/>
        <w:gridCol w:w="1448"/>
        <w:gridCol w:w="1296"/>
      </w:tblGrid>
      <w:tr w:rsidR="00C2520A" w:rsidRPr="00881C08" w:rsidTr="007B35E6">
        <w:trPr>
          <w:tblHeader/>
        </w:trPr>
        <w:tc>
          <w:tcPr>
            <w:tcW w:w="229" w:type="pct"/>
            <w:vAlign w:val="center"/>
          </w:tcPr>
          <w:p w:rsidR="00C2520A" w:rsidRPr="00881C08" w:rsidRDefault="00C2520A" w:rsidP="002B2B89">
            <w:pPr>
              <w:jc w:val="both"/>
              <w:rPr>
                <w:sz w:val="28"/>
                <w:szCs w:val="28"/>
              </w:rPr>
            </w:pPr>
            <w:r w:rsidRPr="00881C08">
              <w:rPr>
                <w:sz w:val="28"/>
                <w:szCs w:val="28"/>
              </w:rPr>
              <w:t>№ пп</w:t>
            </w:r>
          </w:p>
        </w:tc>
        <w:tc>
          <w:tcPr>
            <w:tcW w:w="805"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Наименование объекта</w:t>
            </w:r>
          </w:p>
        </w:tc>
        <w:tc>
          <w:tcPr>
            <w:tcW w:w="959"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Местонахождение объекта,</w:t>
            </w:r>
          </w:p>
          <w:p w:rsidR="00C2520A" w:rsidRPr="00881C08" w:rsidRDefault="00C2520A" w:rsidP="002B2B89">
            <w:pPr>
              <w:jc w:val="both"/>
              <w:rPr>
                <w:sz w:val="28"/>
                <w:szCs w:val="28"/>
              </w:rPr>
            </w:pPr>
            <w:r w:rsidRPr="00881C08">
              <w:rPr>
                <w:sz w:val="28"/>
                <w:szCs w:val="28"/>
              </w:rPr>
              <w:t>адрес в АИС ОКН</w:t>
            </w:r>
          </w:p>
        </w:tc>
        <w:tc>
          <w:tcPr>
            <w:tcW w:w="645"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Документ о постановке на госохрану</w:t>
            </w:r>
          </w:p>
        </w:tc>
        <w:tc>
          <w:tcPr>
            <w:tcW w:w="579"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Номер по госсписку</w:t>
            </w:r>
          </w:p>
        </w:tc>
        <w:tc>
          <w:tcPr>
            <w:tcW w:w="631"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Вид памятника</w:t>
            </w:r>
          </w:p>
        </w:tc>
        <w:tc>
          <w:tcPr>
            <w:tcW w:w="607"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Категория охраны</w:t>
            </w:r>
          </w:p>
        </w:tc>
        <w:tc>
          <w:tcPr>
            <w:tcW w:w="545"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Уч. № в АИС ЕГРОКН / рег. №</w:t>
            </w:r>
          </w:p>
        </w:tc>
      </w:tr>
      <w:tr w:rsidR="00C2520A" w:rsidRPr="00881C08" w:rsidTr="007B35E6">
        <w:tc>
          <w:tcPr>
            <w:tcW w:w="229" w:type="pct"/>
          </w:tcPr>
          <w:p w:rsidR="00C2520A" w:rsidRPr="00881C08" w:rsidRDefault="00C2520A" w:rsidP="002B2B89">
            <w:pPr>
              <w:jc w:val="both"/>
              <w:rPr>
                <w:sz w:val="28"/>
                <w:szCs w:val="28"/>
              </w:rPr>
            </w:pPr>
            <w:r w:rsidRPr="00881C08">
              <w:rPr>
                <w:sz w:val="28"/>
                <w:szCs w:val="28"/>
              </w:rPr>
              <w:t>1</w:t>
            </w:r>
          </w:p>
        </w:tc>
        <w:tc>
          <w:tcPr>
            <w:tcW w:w="805"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Обелиск землякам, погибшим в годы Великой Отечественной войны,</w:t>
            </w:r>
          </w:p>
          <w:p w:rsidR="00C2520A" w:rsidRPr="00881C08" w:rsidRDefault="00C2520A" w:rsidP="002B2B89">
            <w:pPr>
              <w:jc w:val="both"/>
              <w:rPr>
                <w:sz w:val="28"/>
                <w:szCs w:val="28"/>
              </w:rPr>
            </w:pPr>
            <w:r w:rsidRPr="00881C08">
              <w:rPr>
                <w:sz w:val="28"/>
                <w:szCs w:val="28"/>
              </w:rPr>
              <w:t xml:space="preserve">1975 г. </w:t>
            </w:r>
          </w:p>
        </w:tc>
        <w:tc>
          <w:tcPr>
            <w:tcW w:w="95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во рву</w:t>
            </w:r>
          </w:p>
        </w:tc>
        <w:tc>
          <w:tcPr>
            <w:tcW w:w="6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759</w:t>
            </w:r>
          </w:p>
        </w:tc>
        <w:tc>
          <w:tcPr>
            <w:tcW w:w="57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4120</w:t>
            </w:r>
          </w:p>
        </w:tc>
        <w:tc>
          <w:tcPr>
            <w:tcW w:w="631"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И</w:t>
            </w:r>
          </w:p>
        </w:tc>
        <w:tc>
          <w:tcPr>
            <w:tcW w:w="607"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Р</w:t>
            </w:r>
          </w:p>
        </w:tc>
        <w:tc>
          <w:tcPr>
            <w:tcW w:w="5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23-136953</w:t>
            </w:r>
          </w:p>
        </w:tc>
      </w:tr>
      <w:tr w:rsidR="00C2520A" w:rsidRPr="00881C08" w:rsidTr="007B35E6">
        <w:tc>
          <w:tcPr>
            <w:tcW w:w="229" w:type="pct"/>
          </w:tcPr>
          <w:p w:rsidR="00C2520A" w:rsidRPr="00881C08" w:rsidRDefault="00C2520A" w:rsidP="002B2B89">
            <w:pPr>
              <w:jc w:val="both"/>
              <w:rPr>
                <w:sz w:val="28"/>
                <w:szCs w:val="28"/>
              </w:rPr>
            </w:pPr>
            <w:r w:rsidRPr="00881C08">
              <w:rPr>
                <w:sz w:val="28"/>
                <w:szCs w:val="28"/>
              </w:rPr>
              <w:t>2</w:t>
            </w:r>
          </w:p>
        </w:tc>
        <w:tc>
          <w:tcPr>
            <w:tcW w:w="805"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Бюст В.И. Ленина,</w:t>
            </w:r>
          </w:p>
          <w:p w:rsidR="00C2520A" w:rsidRPr="00881C08" w:rsidRDefault="00C2520A" w:rsidP="002B2B89">
            <w:pPr>
              <w:jc w:val="both"/>
              <w:rPr>
                <w:sz w:val="28"/>
                <w:szCs w:val="28"/>
              </w:rPr>
            </w:pPr>
            <w:r w:rsidRPr="00881C08">
              <w:rPr>
                <w:sz w:val="28"/>
                <w:szCs w:val="28"/>
              </w:rPr>
              <w:t>1966 г.</w:t>
            </w:r>
          </w:p>
        </w:tc>
        <w:tc>
          <w:tcPr>
            <w:tcW w:w="95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ул. Красная, 38а, у здания Дома культуры</w:t>
            </w:r>
          </w:p>
        </w:tc>
        <w:tc>
          <w:tcPr>
            <w:tcW w:w="6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63</w:t>
            </w:r>
          </w:p>
          <w:p w:rsidR="00C2520A" w:rsidRPr="00881C08" w:rsidRDefault="00C2520A" w:rsidP="002B2B89">
            <w:pPr>
              <w:jc w:val="both"/>
              <w:rPr>
                <w:sz w:val="28"/>
                <w:szCs w:val="28"/>
              </w:rPr>
            </w:pPr>
            <w:r w:rsidRPr="00881C08">
              <w:rPr>
                <w:sz w:val="28"/>
                <w:szCs w:val="28"/>
              </w:rPr>
              <w:t>1872-КЗ</w:t>
            </w:r>
          </w:p>
        </w:tc>
        <w:tc>
          <w:tcPr>
            <w:tcW w:w="57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4139</w:t>
            </w:r>
          </w:p>
        </w:tc>
        <w:tc>
          <w:tcPr>
            <w:tcW w:w="631"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МИ</w:t>
            </w:r>
          </w:p>
        </w:tc>
        <w:tc>
          <w:tcPr>
            <w:tcW w:w="607"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Р</w:t>
            </w:r>
          </w:p>
        </w:tc>
        <w:tc>
          <w:tcPr>
            <w:tcW w:w="5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23-137097</w:t>
            </w:r>
          </w:p>
        </w:tc>
      </w:tr>
      <w:tr w:rsidR="00C2520A" w:rsidRPr="00881C08" w:rsidTr="007B35E6">
        <w:tc>
          <w:tcPr>
            <w:tcW w:w="229" w:type="pct"/>
          </w:tcPr>
          <w:p w:rsidR="00C2520A" w:rsidRPr="00881C08" w:rsidRDefault="00C2520A" w:rsidP="002B2B89">
            <w:pPr>
              <w:jc w:val="both"/>
              <w:rPr>
                <w:sz w:val="28"/>
                <w:szCs w:val="28"/>
              </w:rPr>
            </w:pPr>
            <w:r w:rsidRPr="00881C08">
              <w:rPr>
                <w:sz w:val="28"/>
                <w:szCs w:val="28"/>
              </w:rPr>
              <w:t>3</w:t>
            </w:r>
          </w:p>
        </w:tc>
        <w:tc>
          <w:tcPr>
            <w:tcW w:w="805"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Братская могила советских воинов, погибших в боях с фашистскими захватчиками,</w:t>
            </w:r>
          </w:p>
          <w:p w:rsidR="00C2520A" w:rsidRPr="00881C08" w:rsidRDefault="00C2520A" w:rsidP="002B2B89">
            <w:pPr>
              <w:jc w:val="both"/>
              <w:rPr>
                <w:sz w:val="28"/>
                <w:szCs w:val="28"/>
              </w:rPr>
            </w:pPr>
            <w:r w:rsidRPr="00881C08">
              <w:rPr>
                <w:sz w:val="28"/>
                <w:szCs w:val="28"/>
              </w:rPr>
              <w:t>1942-1943 годы</w:t>
            </w:r>
          </w:p>
        </w:tc>
        <w:tc>
          <w:tcPr>
            <w:tcW w:w="95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центр, ул. Ленина, 148 а</w:t>
            </w:r>
          </w:p>
        </w:tc>
        <w:tc>
          <w:tcPr>
            <w:tcW w:w="6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63</w:t>
            </w:r>
          </w:p>
          <w:p w:rsidR="00C2520A" w:rsidRPr="00881C08" w:rsidRDefault="00C2520A" w:rsidP="002B2B89">
            <w:pPr>
              <w:jc w:val="both"/>
              <w:rPr>
                <w:sz w:val="28"/>
                <w:szCs w:val="28"/>
              </w:rPr>
            </w:pPr>
            <w:r w:rsidRPr="00881C08">
              <w:rPr>
                <w:sz w:val="28"/>
                <w:szCs w:val="28"/>
              </w:rPr>
              <w:t>1872-КЗ</w:t>
            </w:r>
          </w:p>
        </w:tc>
        <w:tc>
          <w:tcPr>
            <w:tcW w:w="57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4098</w:t>
            </w:r>
          </w:p>
        </w:tc>
        <w:tc>
          <w:tcPr>
            <w:tcW w:w="631"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И</w:t>
            </w:r>
          </w:p>
        </w:tc>
        <w:tc>
          <w:tcPr>
            <w:tcW w:w="607"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Р</w:t>
            </w:r>
          </w:p>
        </w:tc>
        <w:tc>
          <w:tcPr>
            <w:tcW w:w="5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23-136779</w:t>
            </w:r>
          </w:p>
        </w:tc>
      </w:tr>
      <w:tr w:rsidR="00C2520A" w:rsidRPr="00881C08" w:rsidTr="007B35E6">
        <w:tc>
          <w:tcPr>
            <w:tcW w:w="229" w:type="pct"/>
          </w:tcPr>
          <w:p w:rsidR="00C2520A" w:rsidRPr="00881C08" w:rsidRDefault="00C2520A" w:rsidP="002B2B89">
            <w:pPr>
              <w:jc w:val="both"/>
              <w:rPr>
                <w:sz w:val="28"/>
                <w:szCs w:val="28"/>
              </w:rPr>
            </w:pPr>
            <w:r w:rsidRPr="00881C08">
              <w:rPr>
                <w:sz w:val="28"/>
                <w:szCs w:val="28"/>
              </w:rPr>
              <w:t>4</w:t>
            </w:r>
          </w:p>
        </w:tc>
        <w:tc>
          <w:tcPr>
            <w:tcW w:w="805"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Памятник В.И. Ленину,</w:t>
            </w:r>
          </w:p>
          <w:p w:rsidR="00C2520A" w:rsidRPr="00881C08" w:rsidRDefault="00C2520A" w:rsidP="002B2B89">
            <w:pPr>
              <w:jc w:val="both"/>
              <w:rPr>
                <w:sz w:val="28"/>
                <w:szCs w:val="28"/>
              </w:rPr>
            </w:pPr>
            <w:r w:rsidRPr="00881C08">
              <w:rPr>
                <w:sz w:val="28"/>
                <w:szCs w:val="28"/>
              </w:rPr>
              <w:t>1960 г.</w:t>
            </w:r>
          </w:p>
        </w:tc>
        <w:tc>
          <w:tcPr>
            <w:tcW w:w="95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Братский, ул. Ленина, 38, у здания Дома культуры</w:t>
            </w:r>
          </w:p>
        </w:tc>
        <w:tc>
          <w:tcPr>
            <w:tcW w:w="6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63</w:t>
            </w:r>
          </w:p>
          <w:p w:rsidR="00C2520A" w:rsidRPr="00881C08" w:rsidRDefault="00C2520A" w:rsidP="002B2B89">
            <w:pPr>
              <w:jc w:val="both"/>
              <w:rPr>
                <w:sz w:val="28"/>
                <w:szCs w:val="28"/>
              </w:rPr>
            </w:pPr>
            <w:r w:rsidRPr="00881C08">
              <w:rPr>
                <w:sz w:val="28"/>
                <w:szCs w:val="28"/>
              </w:rPr>
              <w:t>1872-КЗ</w:t>
            </w:r>
          </w:p>
        </w:tc>
        <w:tc>
          <w:tcPr>
            <w:tcW w:w="57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4140</w:t>
            </w:r>
          </w:p>
        </w:tc>
        <w:tc>
          <w:tcPr>
            <w:tcW w:w="631"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МИ</w:t>
            </w:r>
          </w:p>
        </w:tc>
        <w:tc>
          <w:tcPr>
            <w:tcW w:w="607"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Р</w:t>
            </w:r>
          </w:p>
        </w:tc>
        <w:tc>
          <w:tcPr>
            <w:tcW w:w="5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23-137098</w:t>
            </w:r>
          </w:p>
        </w:tc>
      </w:tr>
      <w:tr w:rsidR="00C2520A" w:rsidRPr="00881C08" w:rsidTr="007B35E6">
        <w:tc>
          <w:tcPr>
            <w:tcW w:w="229" w:type="pct"/>
          </w:tcPr>
          <w:p w:rsidR="00C2520A" w:rsidRPr="00881C08" w:rsidRDefault="00C2520A" w:rsidP="002B2B89">
            <w:pPr>
              <w:jc w:val="both"/>
              <w:rPr>
                <w:sz w:val="28"/>
                <w:szCs w:val="28"/>
              </w:rPr>
            </w:pPr>
            <w:r w:rsidRPr="00881C08">
              <w:rPr>
                <w:sz w:val="28"/>
                <w:szCs w:val="28"/>
              </w:rPr>
              <w:t>5</w:t>
            </w:r>
          </w:p>
        </w:tc>
        <w:tc>
          <w:tcPr>
            <w:tcW w:w="805"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Обелиск землякам, погибшим в годы Великой Отечественной войны,</w:t>
            </w:r>
          </w:p>
          <w:p w:rsidR="00C2520A" w:rsidRPr="00881C08" w:rsidRDefault="00C2520A" w:rsidP="002B2B89">
            <w:pPr>
              <w:jc w:val="both"/>
              <w:rPr>
                <w:sz w:val="28"/>
                <w:szCs w:val="28"/>
              </w:rPr>
            </w:pPr>
            <w:r w:rsidRPr="00881C08">
              <w:rPr>
                <w:sz w:val="28"/>
                <w:szCs w:val="28"/>
              </w:rPr>
              <w:t xml:space="preserve">1975 г. </w:t>
            </w:r>
          </w:p>
        </w:tc>
        <w:tc>
          <w:tcPr>
            <w:tcW w:w="95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Братский, ул. Ленина, 38, парк</w:t>
            </w:r>
          </w:p>
        </w:tc>
        <w:tc>
          <w:tcPr>
            <w:tcW w:w="6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759</w:t>
            </w:r>
          </w:p>
          <w:p w:rsidR="00C2520A" w:rsidRPr="00881C08" w:rsidRDefault="00C2520A" w:rsidP="002B2B89">
            <w:pPr>
              <w:jc w:val="both"/>
              <w:rPr>
                <w:sz w:val="28"/>
                <w:szCs w:val="28"/>
              </w:rPr>
            </w:pPr>
            <w:r w:rsidRPr="00881C08">
              <w:rPr>
                <w:sz w:val="28"/>
                <w:szCs w:val="28"/>
              </w:rPr>
              <w:t>1872-КЗ</w:t>
            </w:r>
          </w:p>
        </w:tc>
        <w:tc>
          <w:tcPr>
            <w:tcW w:w="57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4099</w:t>
            </w:r>
          </w:p>
        </w:tc>
        <w:tc>
          <w:tcPr>
            <w:tcW w:w="631"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И</w:t>
            </w:r>
          </w:p>
        </w:tc>
        <w:tc>
          <w:tcPr>
            <w:tcW w:w="607"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Р</w:t>
            </w:r>
          </w:p>
        </w:tc>
        <w:tc>
          <w:tcPr>
            <w:tcW w:w="5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23-136785</w:t>
            </w:r>
          </w:p>
        </w:tc>
      </w:tr>
      <w:tr w:rsidR="00C2520A" w:rsidRPr="00881C08" w:rsidTr="007B35E6">
        <w:tc>
          <w:tcPr>
            <w:tcW w:w="229" w:type="pct"/>
          </w:tcPr>
          <w:p w:rsidR="00C2520A" w:rsidRPr="00881C08" w:rsidRDefault="00C2520A" w:rsidP="002B2B89">
            <w:pPr>
              <w:jc w:val="both"/>
              <w:rPr>
                <w:sz w:val="28"/>
                <w:szCs w:val="28"/>
              </w:rPr>
            </w:pPr>
            <w:r w:rsidRPr="00881C08">
              <w:rPr>
                <w:sz w:val="28"/>
                <w:szCs w:val="28"/>
              </w:rPr>
              <w:t>6</w:t>
            </w:r>
          </w:p>
        </w:tc>
        <w:tc>
          <w:tcPr>
            <w:tcW w:w="805"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Братская могила воинов, погибших в годы гражданской и Великой Отечественной войн,</w:t>
            </w:r>
          </w:p>
          <w:p w:rsidR="00C2520A" w:rsidRPr="00881C08" w:rsidRDefault="00C2520A" w:rsidP="002B2B89">
            <w:pPr>
              <w:jc w:val="both"/>
              <w:rPr>
                <w:sz w:val="28"/>
                <w:szCs w:val="28"/>
              </w:rPr>
            </w:pPr>
            <w:r w:rsidRPr="00881C08">
              <w:rPr>
                <w:sz w:val="28"/>
                <w:szCs w:val="28"/>
              </w:rPr>
              <w:t>1918-1920, 1942-1943 годы</w:t>
            </w:r>
          </w:p>
        </w:tc>
        <w:tc>
          <w:tcPr>
            <w:tcW w:w="95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Братский, парк у Дома культуры</w:t>
            </w:r>
          </w:p>
        </w:tc>
        <w:tc>
          <w:tcPr>
            <w:tcW w:w="6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63</w:t>
            </w:r>
          </w:p>
        </w:tc>
        <w:tc>
          <w:tcPr>
            <w:tcW w:w="57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4100</w:t>
            </w:r>
          </w:p>
        </w:tc>
        <w:tc>
          <w:tcPr>
            <w:tcW w:w="631"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И</w:t>
            </w:r>
          </w:p>
        </w:tc>
        <w:tc>
          <w:tcPr>
            <w:tcW w:w="607"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Р</w:t>
            </w:r>
          </w:p>
        </w:tc>
        <w:tc>
          <w:tcPr>
            <w:tcW w:w="54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23-136789</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Перечень объектов культурного наследия (памятники археологии), расположенных на территории Братского сельского поселения</w:t>
      </w:r>
    </w:p>
    <w:p w:rsidR="00C2520A" w:rsidRPr="00881C08" w:rsidRDefault="00C2520A" w:rsidP="002B2B89">
      <w:pPr>
        <w:jc w:val="both"/>
        <w:rPr>
          <w:sz w:val="28"/>
          <w:szCs w:val="28"/>
        </w:rPr>
      </w:pPr>
    </w:p>
    <w:tbl>
      <w:tblPr>
        <w:tblW w:w="5000" w:type="pct"/>
        <w:tblLayout w:type="fixed"/>
        <w:tblLook w:val="00A0"/>
      </w:tblPr>
      <w:tblGrid>
        <w:gridCol w:w="466"/>
        <w:gridCol w:w="1415"/>
        <w:gridCol w:w="1725"/>
        <w:gridCol w:w="1170"/>
        <w:gridCol w:w="1052"/>
        <w:gridCol w:w="1146"/>
        <w:gridCol w:w="1103"/>
        <w:gridCol w:w="994"/>
        <w:gridCol w:w="959"/>
      </w:tblGrid>
      <w:tr w:rsidR="00C2520A" w:rsidRPr="00881C08" w:rsidTr="007B35E6">
        <w:trPr>
          <w:tblHeader/>
        </w:trPr>
        <w:tc>
          <w:tcPr>
            <w:tcW w:w="283" w:type="pct"/>
            <w:vAlign w:val="center"/>
          </w:tcPr>
          <w:p w:rsidR="00C2520A" w:rsidRPr="00881C08" w:rsidRDefault="00C2520A" w:rsidP="002B2B89">
            <w:pPr>
              <w:jc w:val="both"/>
              <w:rPr>
                <w:sz w:val="28"/>
                <w:szCs w:val="28"/>
              </w:rPr>
            </w:pPr>
            <w:r w:rsidRPr="00881C08">
              <w:rPr>
                <w:sz w:val="28"/>
                <w:szCs w:val="28"/>
              </w:rPr>
              <w:t>№ пп</w:t>
            </w:r>
          </w:p>
        </w:tc>
        <w:tc>
          <w:tcPr>
            <w:tcW w:w="698"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Наименование объекта</w:t>
            </w:r>
          </w:p>
        </w:tc>
        <w:tc>
          <w:tcPr>
            <w:tcW w:w="851"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Местонахождение объекта,</w:t>
            </w:r>
          </w:p>
          <w:p w:rsidR="00C2520A" w:rsidRPr="00881C08" w:rsidRDefault="00C2520A" w:rsidP="002B2B89">
            <w:pPr>
              <w:jc w:val="both"/>
              <w:rPr>
                <w:sz w:val="28"/>
                <w:szCs w:val="28"/>
              </w:rPr>
            </w:pPr>
            <w:r w:rsidRPr="00881C08">
              <w:rPr>
                <w:sz w:val="28"/>
                <w:szCs w:val="28"/>
              </w:rPr>
              <w:t>адрес в АИС ОКН</w:t>
            </w:r>
          </w:p>
        </w:tc>
        <w:tc>
          <w:tcPr>
            <w:tcW w:w="577"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Документ о постановке на госохрану</w:t>
            </w:r>
          </w:p>
        </w:tc>
        <w:tc>
          <w:tcPr>
            <w:tcW w:w="519"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Номер по госсписку</w:t>
            </w:r>
          </w:p>
        </w:tc>
        <w:tc>
          <w:tcPr>
            <w:tcW w:w="565"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Вид памятника</w:t>
            </w:r>
          </w:p>
        </w:tc>
        <w:tc>
          <w:tcPr>
            <w:tcW w:w="544"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Категория охраны</w:t>
            </w:r>
          </w:p>
        </w:tc>
        <w:tc>
          <w:tcPr>
            <w:tcW w:w="490"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Уч. № в АИС ЕГРОКН / рег. №</w:t>
            </w:r>
          </w:p>
        </w:tc>
        <w:tc>
          <w:tcPr>
            <w:tcW w:w="472" w:type="pct"/>
            <w:tcBorders>
              <w:top w:val="single" w:sz="4" w:space="0" w:color="000000"/>
              <w:left w:val="single" w:sz="4" w:space="0" w:color="000000"/>
              <w:bottom w:val="single" w:sz="4" w:space="0" w:color="000000"/>
            </w:tcBorders>
            <w:vAlign w:val="center"/>
          </w:tcPr>
          <w:p w:rsidR="00C2520A" w:rsidRPr="00881C08" w:rsidRDefault="00C2520A" w:rsidP="002B2B89">
            <w:pPr>
              <w:jc w:val="both"/>
              <w:rPr>
                <w:sz w:val="28"/>
                <w:szCs w:val="28"/>
              </w:rPr>
            </w:pPr>
            <w:r w:rsidRPr="00881C08">
              <w:rPr>
                <w:sz w:val="28"/>
                <w:szCs w:val="28"/>
              </w:rPr>
              <w:t>Наличие УК1</w:t>
            </w:r>
          </w:p>
          <w:p w:rsidR="00C2520A" w:rsidRPr="00881C08" w:rsidRDefault="00C2520A" w:rsidP="002B2B89">
            <w:pPr>
              <w:jc w:val="both"/>
              <w:rPr>
                <w:sz w:val="28"/>
                <w:szCs w:val="28"/>
              </w:rPr>
            </w:pPr>
            <w:r w:rsidRPr="00881C08">
              <w:rPr>
                <w:sz w:val="28"/>
                <w:szCs w:val="28"/>
              </w:rPr>
              <w:t>или П2</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х. Болгов, 2,55 км к юго-западу от хутора </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5059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23-131394</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693</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Городище </w:t>
            </w:r>
          </w:p>
          <w:p w:rsidR="00C2520A" w:rsidRPr="00881C08" w:rsidRDefault="00C2520A" w:rsidP="002B2B89">
            <w:pPr>
              <w:jc w:val="both"/>
              <w:rPr>
                <w:sz w:val="28"/>
                <w:szCs w:val="28"/>
              </w:rPr>
            </w:pPr>
            <w:r w:rsidRPr="00881C08">
              <w:rPr>
                <w:sz w:val="28"/>
                <w:szCs w:val="28"/>
              </w:rPr>
              <w:t>"Коллектив 2"</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Кубанский, 4,5 км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5155</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23-133818</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677</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0,75 км к 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5065</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23-131682</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694</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к западу от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5061</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23-131396</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695</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1 км к 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5062</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23-131397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696</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2 км к 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5066</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23-131685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697</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восточная окраина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5060</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23-131395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698</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0,5 км к юго-востоку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5063</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23-131398</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699</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1,75 км к юго-востоку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5064</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23-131681</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700</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Городище</w:t>
            </w:r>
          </w:p>
          <w:p w:rsidR="00C2520A" w:rsidRPr="00881C08" w:rsidRDefault="00C2520A" w:rsidP="002B2B89">
            <w:pPr>
              <w:jc w:val="both"/>
              <w:rPr>
                <w:sz w:val="28"/>
                <w:szCs w:val="28"/>
              </w:rPr>
            </w:pPr>
            <w:r w:rsidRPr="00881C08">
              <w:rPr>
                <w:sz w:val="28"/>
                <w:szCs w:val="28"/>
              </w:rPr>
              <w:t>"Семенов"</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0,5 км к 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5242</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23-133631</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669</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0,25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5238</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23-133626</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706</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2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5240</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23-133628</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708</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0,35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5239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23-133627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vMerge w:val="restart"/>
          </w:tcPr>
          <w:p w:rsidR="00C2520A" w:rsidRPr="00881C08" w:rsidRDefault="00C2520A" w:rsidP="002B2B89">
            <w:pPr>
              <w:jc w:val="both"/>
              <w:rPr>
                <w:sz w:val="28"/>
                <w:szCs w:val="28"/>
              </w:rPr>
            </w:pPr>
            <w:r w:rsidRPr="00881C08">
              <w:rPr>
                <w:sz w:val="28"/>
                <w:szCs w:val="28"/>
              </w:rPr>
              <w:t>14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0,6 км к 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5243</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23-133635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vMerge/>
          </w:tcPr>
          <w:p w:rsidR="00C2520A" w:rsidRPr="00881C08" w:rsidRDefault="00C2520A" w:rsidP="002B2B89">
            <w:pPr>
              <w:jc w:val="both"/>
              <w:rPr>
                <w:sz w:val="28"/>
                <w:szCs w:val="28"/>
              </w:rPr>
            </w:pP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Дубль: 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0,6 км к юго-юго-западу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5244</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23-133647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707</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Херсонский, 0,850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5270</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23-133865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709</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16</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0,75 км к юго-юго-западу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5246</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23-133842</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703</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(х. Гунькин),</w:t>
            </w:r>
          </w:p>
          <w:p w:rsidR="00C2520A" w:rsidRPr="00881C08" w:rsidRDefault="00C2520A" w:rsidP="002B2B89">
            <w:pPr>
              <w:jc w:val="both"/>
              <w:rPr>
                <w:sz w:val="28"/>
                <w:szCs w:val="28"/>
              </w:rPr>
            </w:pPr>
            <w:r w:rsidRPr="00881C08">
              <w:rPr>
                <w:sz w:val="28"/>
                <w:szCs w:val="28"/>
              </w:rPr>
              <w:t>0,3 км к западу от кладбища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5100</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23-131754</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710</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(х. Гунькин),</w:t>
            </w:r>
          </w:p>
          <w:p w:rsidR="00C2520A" w:rsidRPr="00881C08" w:rsidRDefault="00C2520A" w:rsidP="002B2B89">
            <w:pPr>
              <w:jc w:val="both"/>
              <w:rPr>
                <w:sz w:val="28"/>
                <w:szCs w:val="28"/>
              </w:rPr>
            </w:pPr>
            <w:r w:rsidRPr="00881C08">
              <w:rPr>
                <w:sz w:val="28"/>
                <w:szCs w:val="28"/>
              </w:rPr>
              <w:t xml:space="preserve">молочно-товарная ферма, </w:t>
            </w:r>
          </w:p>
          <w:p w:rsidR="00C2520A" w:rsidRPr="00881C08" w:rsidRDefault="00C2520A" w:rsidP="002B2B89">
            <w:pPr>
              <w:jc w:val="both"/>
              <w:rPr>
                <w:sz w:val="28"/>
                <w:szCs w:val="28"/>
              </w:rPr>
            </w:pPr>
            <w:r w:rsidRPr="00881C08">
              <w:rPr>
                <w:sz w:val="28"/>
                <w:szCs w:val="28"/>
              </w:rPr>
              <w:t>0,05 км от окраины фермы</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5099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23-131753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№711</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19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(х. Гунькин),</w:t>
            </w:r>
          </w:p>
          <w:p w:rsidR="00C2520A" w:rsidRPr="00881C08" w:rsidRDefault="00C2520A" w:rsidP="002B2B89">
            <w:pPr>
              <w:jc w:val="both"/>
              <w:rPr>
                <w:sz w:val="28"/>
                <w:szCs w:val="28"/>
              </w:rPr>
            </w:pPr>
            <w:r w:rsidRPr="00881C08">
              <w:rPr>
                <w:sz w:val="28"/>
                <w:szCs w:val="28"/>
              </w:rPr>
              <w:t xml:space="preserve">0,82 км к югу от хутора </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5101</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23-131755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№712</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(х.Возрождение), 0,6 км к юго-юго-западу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5074</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23-131723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1195</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(х.Возрождение), к западу от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5070</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23-131692</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1193</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х. Саратовский </w:t>
            </w:r>
          </w:p>
          <w:p w:rsidR="00C2520A" w:rsidRPr="00881C08" w:rsidRDefault="00C2520A" w:rsidP="002B2B89">
            <w:pPr>
              <w:jc w:val="both"/>
              <w:rPr>
                <w:sz w:val="28"/>
                <w:szCs w:val="28"/>
              </w:rPr>
            </w:pPr>
            <w:r w:rsidRPr="00881C08">
              <w:rPr>
                <w:sz w:val="28"/>
                <w:szCs w:val="28"/>
              </w:rPr>
              <w:t xml:space="preserve">(х. Возрождение), центр хутора </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5069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23-131689</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1194</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(х.Возрождение), 1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5072</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23-131694</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1196</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(х. Возрождение), 0,95 км к юго-юго-востоку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5073</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23-131695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1197</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х. Саратовский </w:t>
            </w:r>
          </w:p>
          <w:p w:rsidR="00C2520A" w:rsidRPr="00881C08" w:rsidRDefault="00C2520A" w:rsidP="002B2B89">
            <w:pPr>
              <w:jc w:val="both"/>
              <w:rPr>
                <w:sz w:val="28"/>
                <w:szCs w:val="28"/>
              </w:rPr>
            </w:pPr>
            <w:r w:rsidRPr="00881C08">
              <w:rPr>
                <w:sz w:val="28"/>
                <w:szCs w:val="28"/>
              </w:rPr>
              <w:t>(х. Возрождение), 1,56 км к северо-западу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5071</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23-131693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1198</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26</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1,75 км к 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5144</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23-132962</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1204</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w:t>
            </w:r>
          </w:p>
          <w:p w:rsidR="00C2520A" w:rsidRPr="00881C08" w:rsidRDefault="00C2520A" w:rsidP="002B2B89">
            <w:pPr>
              <w:jc w:val="both"/>
              <w:rPr>
                <w:sz w:val="28"/>
                <w:szCs w:val="28"/>
              </w:rPr>
            </w:pPr>
            <w:r w:rsidRPr="00881C08">
              <w:rPr>
                <w:sz w:val="28"/>
                <w:szCs w:val="28"/>
              </w:rPr>
              <w:t>(х. Возрождение), 0,13 км к северу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5075</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23-131724</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0,5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5129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23-132639</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1214</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29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западная окраина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5127</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23-132633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1219</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1 км к юго-юго-западу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5147</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23-133238</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1216</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0,7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5131</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23-132647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1215</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4 км к юго-юго-западу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5145</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23-132963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1220</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3,65 км к юго-юго-западу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5146</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23-133236</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1218</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3,7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5137</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23-132937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1212</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3,7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5136</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23-132931</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1213</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36</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2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5134</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23-132662</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1203</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2,8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5135</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23-132926</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1202</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1,9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5133</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23-132656</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1217</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39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5,8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23-132943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1210</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4,4 км к юго-востоку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5143</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23-132958</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1208</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4,3 км к юго-востоку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5142</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23-132955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1209</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4,3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5138</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23-132941</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1211</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2,85 км к юго-востоку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5140</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23-132948</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1206</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3,25 км к юго-востоку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5141</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23-132953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1207</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0,6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5130</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23-132643</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1222</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46</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0,75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5132</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23-132652</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1201</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0,3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5128</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23-132637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1221</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0,45 км к северу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5149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23-133244</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929</w:t>
            </w:r>
          </w:p>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49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х. Саратовский </w:t>
            </w:r>
          </w:p>
          <w:p w:rsidR="00C2520A" w:rsidRPr="00881C08" w:rsidRDefault="00C2520A" w:rsidP="002B2B89">
            <w:pPr>
              <w:jc w:val="both"/>
              <w:rPr>
                <w:sz w:val="28"/>
                <w:szCs w:val="28"/>
              </w:rPr>
            </w:pPr>
            <w:r w:rsidRPr="00881C08">
              <w:rPr>
                <w:sz w:val="28"/>
                <w:szCs w:val="28"/>
              </w:rPr>
              <w:t>(х. Возрождение), 1,3 км к северу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5077</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23-131725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838</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Коллективно-долевое хозяйство им. Мичурина (х. Чернов), 0,75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5271</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23-133867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704</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х. Новоселовка, к юго-западу от окраины хутора </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5225</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23-133504</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716</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Городище </w:t>
            </w:r>
          </w:p>
          <w:p w:rsidR="00C2520A" w:rsidRPr="00881C08" w:rsidRDefault="00C2520A" w:rsidP="002B2B89">
            <w:pPr>
              <w:jc w:val="both"/>
              <w:rPr>
                <w:sz w:val="28"/>
                <w:szCs w:val="28"/>
              </w:rPr>
            </w:pPr>
            <w:r w:rsidRPr="00881C08">
              <w:rPr>
                <w:sz w:val="28"/>
                <w:szCs w:val="28"/>
              </w:rPr>
              <w:t>"Новоселовское"</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х. Новоселовка, 0,75 км к западу-юго-западу </w:t>
            </w:r>
          </w:p>
          <w:p w:rsidR="00C2520A" w:rsidRPr="00881C08" w:rsidRDefault="00C2520A" w:rsidP="002B2B89">
            <w:pPr>
              <w:jc w:val="both"/>
              <w:rPr>
                <w:sz w:val="28"/>
                <w:szCs w:val="28"/>
              </w:rPr>
            </w:pPr>
            <w:r w:rsidRPr="00881C08">
              <w:rPr>
                <w:sz w:val="28"/>
                <w:szCs w:val="28"/>
              </w:rPr>
              <w:t xml:space="preserve">от хутора </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5226</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23-133505</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678</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(х. Фролов),</w:t>
            </w:r>
          </w:p>
          <w:p w:rsidR="00C2520A" w:rsidRPr="00881C08" w:rsidRDefault="00C2520A" w:rsidP="002B2B89">
            <w:pPr>
              <w:jc w:val="both"/>
              <w:rPr>
                <w:sz w:val="28"/>
                <w:szCs w:val="28"/>
              </w:rPr>
            </w:pPr>
            <w:r w:rsidRPr="00881C08">
              <w:rPr>
                <w:sz w:val="28"/>
                <w:szCs w:val="28"/>
              </w:rPr>
              <w:t>1,15 км к северу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5269</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23-133864</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705</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Новоекатериновка,</w:t>
            </w:r>
          </w:p>
          <w:p w:rsidR="00C2520A" w:rsidRPr="00881C08" w:rsidRDefault="00C2520A" w:rsidP="002B2B89">
            <w:pPr>
              <w:jc w:val="both"/>
              <w:rPr>
                <w:sz w:val="28"/>
                <w:szCs w:val="28"/>
              </w:rPr>
            </w:pPr>
            <w:r w:rsidRPr="00881C08">
              <w:rPr>
                <w:sz w:val="28"/>
                <w:szCs w:val="28"/>
              </w:rPr>
              <w:t xml:space="preserve">0,25 км к северо-западу </w:t>
            </w:r>
          </w:p>
          <w:p w:rsidR="00C2520A" w:rsidRPr="00881C08" w:rsidRDefault="00C2520A" w:rsidP="002B2B89">
            <w:pPr>
              <w:jc w:val="both"/>
              <w:rPr>
                <w:sz w:val="28"/>
                <w:szCs w:val="28"/>
              </w:rPr>
            </w:pPr>
            <w:r w:rsidRPr="00881C08">
              <w:rPr>
                <w:sz w:val="28"/>
                <w:szCs w:val="28"/>
              </w:rPr>
              <w:t>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5197</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23-133051</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714</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Новоекатериновка,</w:t>
            </w:r>
          </w:p>
          <w:p w:rsidR="00C2520A" w:rsidRPr="00881C08" w:rsidRDefault="00C2520A" w:rsidP="002B2B89">
            <w:pPr>
              <w:jc w:val="both"/>
              <w:rPr>
                <w:sz w:val="28"/>
                <w:szCs w:val="28"/>
              </w:rPr>
            </w:pPr>
            <w:r w:rsidRPr="00881C08">
              <w:rPr>
                <w:sz w:val="28"/>
                <w:szCs w:val="28"/>
              </w:rPr>
              <w:t xml:space="preserve">0,85 км к северо-западу </w:t>
            </w:r>
          </w:p>
          <w:p w:rsidR="00C2520A" w:rsidRPr="00881C08" w:rsidRDefault="00C2520A" w:rsidP="002B2B89">
            <w:pPr>
              <w:jc w:val="both"/>
              <w:rPr>
                <w:sz w:val="28"/>
                <w:szCs w:val="28"/>
              </w:rPr>
            </w:pPr>
            <w:r w:rsidRPr="00881C08">
              <w:rPr>
                <w:sz w:val="28"/>
                <w:szCs w:val="28"/>
              </w:rPr>
              <w:t>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5198</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23-133052</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715</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56</w:t>
            </w:r>
          </w:p>
        </w:tc>
        <w:tc>
          <w:tcPr>
            <w:tcW w:w="698" w:type="pct"/>
            <w:tcBorders>
              <w:top w:val="single" w:sz="4" w:space="0" w:color="000000"/>
              <w:left w:val="single" w:sz="4" w:space="0" w:color="000000"/>
              <w:bottom w:val="single" w:sz="4" w:space="0" w:color="auto"/>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auto"/>
            </w:tcBorders>
            <w:shd w:val="clear" w:color="auto" w:fill="FFFFFF"/>
          </w:tcPr>
          <w:p w:rsidR="00C2520A" w:rsidRPr="00881C08" w:rsidRDefault="00C2520A" w:rsidP="002B2B89">
            <w:pPr>
              <w:jc w:val="both"/>
              <w:rPr>
                <w:sz w:val="28"/>
                <w:szCs w:val="28"/>
              </w:rPr>
            </w:pPr>
            <w:r w:rsidRPr="00881C08">
              <w:rPr>
                <w:sz w:val="28"/>
                <w:szCs w:val="28"/>
              </w:rPr>
              <w:t xml:space="preserve">на территории Братского </w:t>
            </w:r>
          </w:p>
          <w:p w:rsidR="00C2520A" w:rsidRPr="00881C08" w:rsidRDefault="00C2520A" w:rsidP="002B2B89">
            <w:pPr>
              <w:jc w:val="both"/>
              <w:rPr>
                <w:sz w:val="28"/>
                <w:szCs w:val="28"/>
              </w:rPr>
            </w:pPr>
            <w:r w:rsidRPr="00881C08">
              <w:rPr>
                <w:sz w:val="28"/>
                <w:szCs w:val="28"/>
              </w:rPr>
              <w:t>сельского округа</w:t>
            </w:r>
          </w:p>
          <w:p w:rsidR="00C2520A" w:rsidRPr="00881C08" w:rsidRDefault="00C2520A" w:rsidP="002B2B89">
            <w:pPr>
              <w:jc w:val="both"/>
              <w:rPr>
                <w:sz w:val="28"/>
                <w:szCs w:val="28"/>
              </w:rPr>
            </w:pPr>
            <w:r w:rsidRPr="00881C08">
              <w:rPr>
                <w:sz w:val="28"/>
                <w:szCs w:val="28"/>
              </w:rPr>
              <w:t>(х. Екатериновка),</w:t>
            </w:r>
          </w:p>
          <w:p w:rsidR="00C2520A" w:rsidRPr="00881C08" w:rsidRDefault="00C2520A" w:rsidP="002B2B89">
            <w:pPr>
              <w:jc w:val="both"/>
              <w:rPr>
                <w:sz w:val="28"/>
                <w:szCs w:val="28"/>
              </w:rPr>
            </w:pPr>
            <w:r w:rsidRPr="00881C08">
              <w:rPr>
                <w:sz w:val="28"/>
                <w:szCs w:val="28"/>
              </w:rPr>
              <w:t>0,5 км к северу от хутора</w:t>
            </w:r>
          </w:p>
        </w:tc>
        <w:tc>
          <w:tcPr>
            <w:tcW w:w="577" w:type="pct"/>
            <w:tcBorders>
              <w:top w:val="single" w:sz="4" w:space="0" w:color="000000"/>
              <w:left w:val="single" w:sz="4" w:space="0" w:color="000000"/>
              <w:bottom w:val="single" w:sz="4" w:space="0" w:color="auto"/>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auto"/>
            </w:tcBorders>
            <w:shd w:val="clear" w:color="auto" w:fill="FFFFFF"/>
          </w:tcPr>
          <w:p w:rsidR="00C2520A" w:rsidRPr="00881C08" w:rsidRDefault="00C2520A" w:rsidP="002B2B89">
            <w:pPr>
              <w:jc w:val="both"/>
              <w:rPr>
                <w:sz w:val="28"/>
                <w:szCs w:val="28"/>
              </w:rPr>
            </w:pPr>
            <w:r w:rsidRPr="00881C08">
              <w:rPr>
                <w:sz w:val="28"/>
                <w:szCs w:val="28"/>
              </w:rPr>
              <w:t>5117</w:t>
            </w:r>
          </w:p>
        </w:tc>
        <w:tc>
          <w:tcPr>
            <w:tcW w:w="565" w:type="pct"/>
            <w:tcBorders>
              <w:top w:val="single" w:sz="4" w:space="0" w:color="000000"/>
              <w:left w:val="single" w:sz="4" w:space="0" w:color="000000"/>
              <w:bottom w:val="single" w:sz="4" w:space="0" w:color="auto"/>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auto"/>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auto"/>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23-132448</w:t>
            </w:r>
          </w:p>
        </w:tc>
        <w:tc>
          <w:tcPr>
            <w:tcW w:w="472" w:type="pct"/>
            <w:tcBorders>
              <w:top w:val="single" w:sz="4" w:space="0" w:color="000000"/>
              <w:left w:val="single" w:sz="4" w:space="0" w:color="000000"/>
              <w:bottom w:val="single" w:sz="4" w:space="0" w:color="auto"/>
            </w:tcBorders>
            <w:shd w:val="clear" w:color="auto" w:fill="FFFFFF"/>
          </w:tcPr>
          <w:p w:rsidR="00C2520A" w:rsidRPr="00881C08" w:rsidRDefault="00C2520A" w:rsidP="002B2B89">
            <w:pPr>
              <w:jc w:val="both"/>
              <w:rPr>
                <w:sz w:val="28"/>
                <w:szCs w:val="28"/>
              </w:rPr>
            </w:pPr>
            <w:r w:rsidRPr="00881C08">
              <w:rPr>
                <w:sz w:val="28"/>
                <w:szCs w:val="28"/>
              </w:rPr>
              <w:t>П №713</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Неелинский,</w:t>
            </w:r>
          </w:p>
          <w:p w:rsidR="00C2520A" w:rsidRPr="00881C08" w:rsidRDefault="00C2520A" w:rsidP="002B2B89">
            <w:pPr>
              <w:jc w:val="both"/>
              <w:rPr>
                <w:sz w:val="28"/>
                <w:szCs w:val="28"/>
              </w:rPr>
            </w:pPr>
            <w:r w:rsidRPr="00881C08">
              <w:rPr>
                <w:sz w:val="28"/>
                <w:szCs w:val="28"/>
              </w:rPr>
              <w:t>0,5 км к югу от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615</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5193</w:t>
            </w: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Ф</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23-133047</w:t>
            </w: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812</w:t>
            </w:r>
          </w:p>
        </w:tc>
      </w:tr>
      <w:tr w:rsidR="00C2520A" w:rsidRPr="00881C08" w:rsidTr="007B35E6">
        <w:tc>
          <w:tcPr>
            <w:tcW w:w="5000" w:type="pct"/>
            <w:gridSpan w:val="9"/>
          </w:tcPr>
          <w:p w:rsidR="00C2520A" w:rsidRPr="00881C08" w:rsidRDefault="00C2520A" w:rsidP="002B2B89">
            <w:pPr>
              <w:jc w:val="both"/>
              <w:rPr>
                <w:sz w:val="28"/>
                <w:szCs w:val="28"/>
              </w:rPr>
            </w:pPr>
            <w:r w:rsidRPr="00881C08">
              <w:rPr>
                <w:sz w:val="28"/>
                <w:szCs w:val="28"/>
              </w:rPr>
              <w:t>Выявленные объекты археологического наследия</w:t>
            </w: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Комплекс памятников:</w:t>
            </w:r>
          </w:p>
          <w:p w:rsidR="00C2520A" w:rsidRPr="00881C08" w:rsidRDefault="00C2520A" w:rsidP="002B2B89">
            <w:pPr>
              <w:jc w:val="both"/>
              <w:rPr>
                <w:sz w:val="28"/>
                <w:szCs w:val="28"/>
              </w:rPr>
            </w:pPr>
            <w:r w:rsidRPr="00881C08">
              <w:rPr>
                <w:sz w:val="28"/>
                <w:szCs w:val="28"/>
              </w:rPr>
              <w:t>селище «Коллектив 3»</w:t>
            </w:r>
          </w:p>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Кубанский, 4,25 км к востоку-северо-востоку от кладбища, на левом берегу р. Кубань</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59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западная окраина хутора, кладбище</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(5 насыпей)</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0,75 км к северо-западу от клуба, на левом берегу р. Зеленчук 2-й</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0,25 км к югу от клуба, на кладбище</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Курганная группа </w:t>
            </w:r>
          </w:p>
          <w:p w:rsidR="00C2520A" w:rsidRPr="00881C08" w:rsidRDefault="00C2520A" w:rsidP="002B2B89">
            <w:pPr>
              <w:jc w:val="both"/>
              <w:rPr>
                <w:sz w:val="28"/>
                <w:szCs w:val="28"/>
              </w:rPr>
            </w:pPr>
            <w:r w:rsidRPr="00881C08">
              <w:rPr>
                <w:sz w:val="28"/>
                <w:szCs w:val="28"/>
              </w:rPr>
              <w:t>(2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южная окраина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 «Болгов 10» (5 насыпей)</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южная окраина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 (6 насыпей)</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0,67 км к югу от южной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 xml:space="preserve">Курганная </w:t>
            </w:r>
          </w:p>
          <w:p w:rsidR="00C2520A" w:rsidRPr="00881C08" w:rsidRDefault="00C2520A" w:rsidP="002B2B89">
            <w:pPr>
              <w:jc w:val="both"/>
              <w:rPr>
                <w:sz w:val="28"/>
                <w:szCs w:val="28"/>
              </w:rPr>
            </w:pPr>
            <w:r w:rsidRPr="00881C08">
              <w:rPr>
                <w:sz w:val="28"/>
                <w:szCs w:val="28"/>
              </w:rPr>
              <w:t>группа (8 насыпей)</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0,5 км к юго-западу от хутора, на территории Городища «Семенов»</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№31</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66</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2,85 км к юго-юго-западу от южной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 «Болгов 9»</w:t>
            </w:r>
          </w:p>
          <w:p w:rsidR="00C2520A" w:rsidRPr="00881C08" w:rsidRDefault="00C2520A" w:rsidP="002B2B89">
            <w:pPr>
              <w:jc w:val="both"/>
              <w:rPr>
                <w:sz w:val="28"/>
                <w:szCs w:val="28"/>
              </w:rPr>
            </w:pPr>
            <w:r w:rsidRPr="00881C08">
              <w:rPr>
                <w:sz w:val="28"/>
                <w:szCs w:val="28"/>
              </w:rPr>
              <w:t>(4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1,25 км к юго-западу от южной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П № 701 ?</w:t>
            </w:r>
          </w:p>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южная окраина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69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(3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Братский, южная окраина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 «Фролов 2» (5 насыпей)</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Северский, северная окраина хутора, к западу от МТФ</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(3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Семенов, 2,5 км к юго-юго-востоку от южной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(3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0,75 км к юго-юго-западу от кладбища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1,5 км к западу-северо-западу от западной окраины хутора, на правом берегу р. Средний Зеленчук</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Городище «Калининское 2»</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0,75 км к северо-западу от восточной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 (4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Саратовский, Северная окраина хутора, севернее полевого стана, правая терраса р. Средний Зеленчук</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№31</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76</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Херсонский, кладбище</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 (2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Калининский, 2,1 км к Ю от В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№31</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(2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северная окраина хутора, 1,1 км к северо-западу от кладбища, левый берег р. Зеленчук 2-й</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79</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Городище</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3,25 км к  ЮЗ от центра хутора, левая терраса р. Кубань</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№31</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80</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(5 насыпей)</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Болгов, северная окраина хутора, 1,25 км к северо-северо-западу от кладбища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81</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Городище</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2,9 км к ЮЗ от центра хутора, левая терраса р. Кубань</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№31</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82</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(2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2,0 км к юго-западу от западной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83</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Городище</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2,25 км к ЮЗ от центра хутора, левая терраса р. Кубань</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№31</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84</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1,75 км к юго-западу от западной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85</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Курганная группа</w:t>
            </w:r>
          </w:p>
          <w:p w:rsidR="00C2520A" w:rsidRPr="00881C08" w:rsidRDefault="00C2520A" w:rsidP="002B2B89">
            <w:pPr>
              <w:jc w:val="both"/>
              <w:rPr>
                <w:sz w:val="28"/>
                <w:szCs w:val="28"/>
              </w:rPr>
            </w:pPr>
            <w:r w:rsidRPr="00881C08">
              <w:rPr>
                <w:sz w:val="28"/>
                <w:szCs w:val="28"/>
              </w:rPr>
              <w:t>(2 насыпи)</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1,37 км к юго-западу от западной окраины хутора</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86</w:t>
            </w:r>
          </w:p>
        </w:tc>
        <w:tc>
          <w:tcPr>
            <w:tcW w:w="698" w:type="pct"/>
            <w:tcBorders>
              <w:top w:val="single" w:sz="4" w:space="0" w:color="000000"/>
              <w:left w:val="single" w:sz="4" w:space="0" w:color="000000"/>
              <w:bottom w:val="single" w:sz="4" w:space="0" w:color="000000"/>
            </w:tcBorders>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tcPr>
          <w:p w:rsidR="00C2520A" w:rsidRPr="00881C08" w:rsidRDefault="00C2520A" w:rsidP="002B2B89">
            <w:pPr>
              <w:jc w:val="both"/>
              <w:rPr>
                <w:sz w:val="28"/>
                <w:szCs w:val="28"/>
              </w:rPr>
            </w:pPr>
            <w:r w:rsidRPr="00881C08">
              <w:rPr>
                <w:sz w:val="28"/>
                <w:szCs w:val="28"/>
              </w:rPr>
              <w:t xml:space="preserve">Х. Новоселовка, </w:t>
            </w:r>
          </w:p>
          <w:p w:rsidR="00C2520A" w:rsidRPr="00881C08" w:rsidRDefault="00C2520A" w:rsidP="002B2B89">
            <w:pPr>
              <w:jc w:val="both"/>
              <w:rPr>
                <w:sz w:val="28"/>
                <w:szCs w:val="28"/>
              </w:rPr>
            </w:pPr>
            <w:r w:rsidRPr="00881C08">
              <w:rPr>
                <w:sz w:val="28"/>
                <w:szCs w:val="28"/>
              </w:rPr>
              <w:t>1,65 км к ЮЗ от центра хутора, левая терраса р. Кубань</w:t>
            </w:r>
          </w:p>
          <w:p w:rsidR="00C2520A" w:rsidRPr="00881C08" w:rsidRDefault="00C2520A" w:rsidP="002B2B89">
            <w:pPr>
              <w:jc w:val="both"/>
              <w:rPr>
                <w:sz w:val="28"/>
                <w:szCs w:val="28"/>
              </w:rPr>
            </w:pPr>
            <w:r w:rsidRPr="00881C08">
              <w:rPr>
                <w:sz w:val="28"/>
                <w:szCs w:val="28"/>
              </w:rPr>
              <w:t>Координаты:</w:t>
            </w:r>
          </w:p>
          <w:p w:rsidR="00C2520A" w:rsidRPr="00881C08" w:rsidRDefault="00C2520A" w:rsidP="002B2B89">
            <w:pPr>
              <w:jc w:val="both"/>
              <w:rPr>
                <w:sz w:val="28"/>
                <w:szCs w:val="28"/>
              </w:rPr>
            </w:pPr>
            <w:r w:rsidRPr="00881C08">
              <w:rPr>
                <w:sz w:val="28"/>
                <w:szCs w:val="28"/>
              </w:rPr>
              <w:t>N 45º15.3185' E 39º54.6341'</w:t>
            </w:r>
          </w:p>
        </w:tc>
        <w:tc>
          <w:tcPr>
            <w:tcW w:w="577" w:type="pct"/>
            <w:tcBorders>
              <w:top w:val="single" w:sz="4" w:space="0" w:color="000000"/>
              <w:left w:val="single" w:sz="4" w:space="0" w:color="000000"/>
              <w:bottom w:val="single" w:sz="4" w:space="0" w:color="000000"/>
            </w:tcBorders>
          </w:tcPr>
          <w:p w:rsidR="00C2520A" w:rsidRPr="00881C08" w:rsidRDefault="00C2520A" w:rsidP="002B2B89">
            <w:pPr>
              <w:jc w:val="both"/>
              <w:rPr>
                <w:sz w:val="28"/>
                <w:szCs w:val="28"/>
              </w:rPr>
            </w:pPr>
            <w:r w:rsidRPr="00881C08">
              <w:rPr>
                <w:sz w:val="28"/>
                <w:szCs w:val="28"/>
              </w:rPr>
              <w:t>№31</w:t>
            </w:r>
          </w:p>
        </w:tc>
        <w:tc>
          <w:tcPr>
            <w:tcW w:w="519" w:type="pct"/>
            <w:tcBorders>
              <w:top w:val="single" w:sz="4" w:space="0" w:color="000000"/>
              <w:left w:val="single" w:sz="4" w:space="0" w:color="000000"/>
              <w:bottom w:val="single" w:sz="4" w:space="0" w:color="000000"/>
              <w:right w:val="single" w:sz="4" w:space="0" w:color="000000"/>
            </w:tcBorders>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right w:val="single" w:sz="4" w:space="0" w:color="000000"/>
            </w:tcBorders>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87</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Курган</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к северу от МТФ</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r w:rsidR="00C2520A" w:rsidRPr="00881C08" w:rsidTr="007B35E6">
        <w:tc>
          <w:tcPr>
            <w:tcW w:w="283" w:type="pct"/>
          </w:tcPr>
          <w:p w:rsidR="00C2520A" w:rsidRPr="00881C08" w:rsidRDefault="00C2520A" w:rsidP="002B2B89">
            <w:pPr>
              <w:jc w:val="both"/>
              <w:rPr>
                <w:sz w:val="28"/>
                <w:szCs w:val="28"/>
              </w:rPr>
            </w:pPr>
            <w:r w:rsidRPr="00881C08">
              <w:rPr>
                <w:sz w:val="28"/>
                <w:szCs w:val="28"/>
              </w:rPr>
              <w:t>88</w:t>
            </w:r>
          </w:p>
        </w:tc>
        <w:tc>
          <w:tcPr>
            <w:tcW w:w="698"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Городище «Неелинское 1»</w:t>
            </w:r>
          </w:p>
        </w:tc>
        <w:tc>
          <w:tcPr>
            <w:tcW w:w="851"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х. Новоселовка, 0,5 км к северо-востоку от восточной окраины хутора, справа от дороги Новоселовка - Неелинский</w:t>
            </w:r>
          </w:p>
        </w:tc>
        <w:tc>
          <w:tcPr>
            <w:tcW w:w="577"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627-п</w:t>
            </w:r>
          </w:p>
        </w:tc>
        <w:tc>
          <w:tcPr>
            <w:tcW w:w="519"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c>
          <w:tcPr>
            <w:tcW w:w="565"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r w:rsidRPr="00881C08">
              <w:rPr>
                <w:sz w:val="28"/>
                <w:szCs w:val="28"/>
              </w:rPr>
              <w:t>АР</w:t>
            </w:r>
          </w:p>
        </w:tc>
        <w:tc>
          <w:tcPr>
            <w:tcW w:w="544"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r w:rsidRPr="00881C08">
              <w:rPr>
                <w:sz w:val="28"/>
                <w:szCs w:val="28"/>
              </w:rPr>
              <w:t>В</w:t>
            </w:r>
          </w:p>
        </w:tc>
        <w:tc>
          <w:tcPr>
            <w:tcW w:w="490" w:type="pct"/>
            <w:tcBorders>
              <w:top w:val="single" w:sz="4" w:space="0" w:color="000000"/>
              <w:left w:val="single" w:sz="4" w:space="0" w:color="000000"/>
              <w:bottom w:val="single" w:sz="4" w:space="0" w:color="000000"/>
              <w:right w:val="single" w:sz="4" w:space="0" w:color="000000"/>
            </w:tcBorders>
            <w:shd w:val="clear" w:color="auto" w:fill="FFFFFF"/>
          </w:tcPr>
          <w:p w:rsidR="00C2520A" w:rsidRPr="00881C08" w:rsidRDefault="00C2520A" w:rsidP="002B2B89">
            <w:pPr>
              <w:jc w:val="both"/>
              <w:rPr>
                <w:sz w:val="28"/>
                <w:szCs w:val="28"/>
              </w:rPr>
            </w:pPr>
          </w:p>
        </w:tc>
        <w:tc>
          <w:tcPr>
            <w:tcW w:w="472" w:type="pct"/>
            <w:tcBorders>
              <w:top w:val="single" w:sz="4" w:space="0" w:color="000000"/>
              <w:left w:val="single" w:sz="4" w:space="0" w:color="000000"/>
              <w:bottom w:val="single" w:sz="4" w:space="0" w:color="000000"/>
            </w:tcBorders>
            <w:shd w:val="clear" w:color="auto" w:fill="FFFFFF"/>
          </w:tcPr>
          <w:p w:rsidR="00C2520A" w:rsidRPr="00881C08" w:rsidRDefault="00C2520A" w:rsidP="002B2B89">
            <w:pPr>
              <w:jc w:val="both"/>
              <w:rPr>
                <w:sz w:val="28"/>
                <w:szCs w:val="28"/>
              </w:rPr>
            </w:pPr>
          </w:p>
        </w:tc>
      </w:tr>
    </w:tbl>
    <w:p w:rsidR="00C2520A" w:rsidRPr="00881C08" w:rsidRDefault="00C2520A" w:rsidP="002B2B89">
      <w:pPr>
        <w:jc w:val="both"/>
        <w:rPr>
          <w:sz w:val="28"/>
          <w:szCs w:val="28"/>
        </w:rPr>
      </w:pPr>
      <w:r w:rsidRPr="00881C08">
        <w:rPr>
          <w:sz w:val="28"/>
          <w:szCs w:val="28"/>
        </w:rPr>
        <w:t xml:space="preserve"> Учетная карта</w:t>
      </w:r>
      <w:r w:rsidRPr="00881C08">
        <w:rPr>
          <w:sz w:val="28"/>
          <w:szCs w:val="28"/>
        </w:rPr>
        <w:tab/>
      </w:r>
    </w:p>
    <w:p w:rsidR="00C2520A" w:rsidRPr="00881C08" w:rsidRDefault="00C2520A" w:rsidP="002B2B89">
      <w:pPr>
        <w:jc w:val="both"/>
        <w:rPr>
          <w:sz w:val="28"/>
          <w:szCs w:val="28"/>
        </w:rPr>
      </w:pPr>
      <w:r w:rsidRPr="00881C08">
        <w:rPr>
          <w:sz w:val="28"/>
          <w:szCs w:val="28"/>
        </w:rPr>
        <w:t>2 Паспорт</w:t>
      </w:r>
    </w:p>
    <w:p w:rsidR="00C2520A" w:rsidRPr="00881C08" w:rsidRDefault="00C2520A" w:rsidP="002B2B89">
      <w:pPr>
        <w:jc w:val="both"/>
        <w:rPr>
          <w:sz w:val="28"/>
          <w:szCs w:val="28"/>
        </w:rPr>
      </w:pPr>
      <w:r w:rsidRPr="00881C08">
        <w:rPr>
          <w:sz w:val="28"/>
          <w:szCs w:val="28"/>
        </w:rPr>
        <w:t>3</w:t>
      </w:r>
      <w:r w:rsidRPr="00881C08">
        <w:rPr>
          <w:sz w:val="28"/>
          <w:szCs w:val="28"/>
        </w:rPr>
        <w:tab/>
        <w:t xml:space="preserve"> Решение исполнительного комитета Краснодарского краевого Совета народных депутатов от 23.12.1987 №615 «О дополнении списка памятников истории и культуры Краснодарского края»</w:t>
      </w:r>
    </w:p>
    <w:p w:rsidR="00C2520A" w:rsidRPr="00881C08" w:rsidRDefault="00C2520A" w:rsidP="002B2B89">
      <w:pPr>
        <w:jc w:val="both"/>
        <w:rPr>
          <w:sz w:val="28"/>
          <w:szCs w:val="28"/>
        </w:rPr>
      </w:pPr>
      <w:r w:rsidRPr="00881C08">
        <w:rPr>
          <w:sz w:val="28"/>
          <w:szCs w:val="28"/>
        </w:rPr>
        <w:t>4 Закон Краснодарского края от 2 декабря 2009 г. N 1872-КЗ "О внесении изменений в Закон Краснодарского края "О пообъектном составе недвижимых памятников истории и культуры регионального значения, расположенных на территории Краснодарского края"</w:t>
      </w:r>
    </w:p>
    <w:p w:rsidR="00C2520A" w:rsidRPr="00881C08" w:rsidRDefault="00C2520A" w:rsidP="002B2B89">
      <w:pPr>
        <w:jc w:val="both"/>
        <w:rPr>
          <w:sz w:val="28"/>
          <w:szCs w:val="28"/>
        </w:rPr>
      </w:pPr>
      <w:r w:rsidRPr="00881C08">
        <w:rPr>
          <w:sz w:val="28"/>
          <w:szCs w:val="28"/>
        </w:rPr>
        <w:t>5</w:t>
      </w:r>
      <w:r w:rsidRPr="00881C08">
        <w:rPr>
          <w:sz w:val="28"/>
          <w:szCs w:val="28"/>
        </w:rPr>
        <w:tab/>
        <w:t xml:space="preserve"> Памятник архитектуры</w:t>
      </w:r>
    </w:p>
    <w:p w:rsidR="00C2520A" w:rsidRPr="00881C08" w:rsidRDefault="00C2520A" w:rsidP="002B2B89">
      <w:pPr>
        <w:jc w:val="both"/>
        <w:rPr>
          <w:sz w:val="28"/>
          <w:szCs w:val="28"/>
        </w:rPr>
      </w:pPr>
      <w:r w:rsidRPr="00881C08">
        <w:rPr>
          <w:sz w:val="28"/>
          <w:szCs w:val="28"/>
        </w:rPr>
        <w:t>6</w:t>
      </w:r>
      <w:r w:rsidRPr="00881C08">
        <w:rPr>
          <w:sz w:val="28"/>
          <w:szCs w:val="28"/>
        </w:rPr>
        <w:tab/>
        <w:t xml:space="preserve"> Решение исполнительного комитета Краснодарского краевого Совета депутатов трудящихся от 29.01.1975 №63 «О дальнейшем улучшении дела охраны памятников культуры в Краснодарском крае»</w:t>
      </w:r>
    </w:p>
    <w:p w:rsidR="00C2520A" w:rsidRPr="00881C08" w:rsidRDefault="00C2520A" w:rsidP="002B2B89">
      <w:pPr>
        <w:jc w:val="both"/>
        <w:rPr>
          <w:sz w:val="28"/>
          <w:szCs w:val="28"/>
        </w:rPr>
      </w:pPr>
      <w:r w:rsidRPr="00881C08">
        <w:rPr>
          <w:sz w:val="28"/>
          <w:szCs w:val="28"/>
        </w:rPr>
        <w:t>7</w:t>
      </w:r>
      <w:r w:rsidRPr="00881C08">
        <w:rPr>
          <w:sz w:val="28"/>
          <w:szCs w:val="28"/>
        </w:rPr>
        <w:tab/>
        <w:t xml:space="preserve"> Решение исполнительного комитета Краснодарского краевого Совета народных депутатов от 31.08.1981 №540 «О дополнении списка памятников истории и культуры Краснодарского края»</w:t>
      </w:r>
    </w:p>
    <w:p w:rsidR="00C2520A" w:rsidRPr="00881C08" w:rsidRDefault="00C2520A" w:rsidP="002B2B89">
      <w:pPr>
        <w:jc w:val="both"/>
        <w:rPr>
          <w:sz w:val="28"/>
          <w:szCs w:val="28"/>
        </w:rPr>
      </w:pPr>
      <w:r w:rsidRPr="00881C08">
        <w:rPr>
          <w:sz w:val="28"/>
          <w:szCs w:val="28"/>
        </w:rPr>
        <w:t>8</w:t>
      </w:r>
      <w:r w:rsidRPr="00881C08">
        <w:rPr>
          <w:sz w:val="28"/>
          <w:szCs w:val="28"/>
        </w:rPr>
        <w:tab/>
        <w:t>Решение исполнительного комитета Краснодарского краевого Совета народных депутатов от 15.11.1977 №759 «О мерах по дальнейшему улучшению охраны, содержания и использования памятников истории и культуры в Краснодарском крае»</w:t>
      </w:r>
    </w:p>
    <w:p w:rsidR="00C2520A" w:rsidRPr="00881C08" w:rsidRDefault="00C2520A" w:rsidP="002B2B89">
      <w:pPr>
        <w:jc w:val="both"/>
        <w:rPr>
          <w:sz w:val="28"/>
          <w:szCs w:val="28"/>
        </w:rPr>
      </w:pPr>
      <w:r w:rsidRPr="00881C08">
        <w:rPr>
          <w:sz w:val="28"/>
          <w:szCs w:val="28"/>
        </w:rPr>
        <w:t>9 в редакции Закона Краснодарского края от 2 июля 2014 года № 2992-КЗ</w:t>
      </w:r>
    </w:p>
    <w:p w:rsidR="00C2520A" w:rsidRPr="00881C08" w:rsidRDefault="00C2520A" w:rsidP="002B2B89">
      <w:pPr>
        <w:jc w:val="both"/>
        <w:rPr>
          <w:sz w:val="28"/>
          <w:szCs w:val="28"/>
        </w:rPr>
      </w:pPr>
      <w:r w:rsidRPr="00881C08">
        <w:rPr>
          <w:sz w:val="28"/>
          <w:szCs w:val="28"/>
        </w:rPr>
        <w:t>10</w:t>
      </w:r>
      <w:r w:rsidRPr="00881C08">
        <w:rPr>
          <w:sz w:val="28"/>
          <w:szCs w:val="28"/>
        </w:rPr>
        <w:tab/>
        <w:t xml:space="preserve"> Памятник монументального искусства</w:t>
      </w:r>
    </w:p>
    <w:p w:rsidR="00C2520A" w:rsidRPr="00881C08" w:rsidRDefault="00C2520A" w:rsidP="002B2B89">
      <w:pPr>
        <w:jc w:val="both"/>
        <w:rPr>
          <w:sz w:val="28"/>
          <w:szCs w:val="28"/>
        </w:rPr>
      </w:pPr>
      <w:r w:rsidRPr="00881C08">
        <w:rPr>
          <w:sz w:val="28"/>
          <w:szCs w:val="28"/>
        </w:rPr>
        <w:t>11</w:t>
      </w:r>
      <w:r w:rsidRPr="00881C08">
        <w:rPr>
          <w:sz w:val="28"/>
          <w:szCs w:val="28"/>
        </w:rPr>
        <w:tab/>
        <w:t>Решение исполнительного комитета Краснодарского краевого Совета народных депутатов от 16.05.1979 №333 «Об изменении списка памятников истории и культуры Краснодарского края»</w:t>
      </w:r>
    </w:p>
    <w:p w:rsidR="00C2520A" w:rsidRPr="00881C08" w:rsidRDefault="00C2520A" w:rsidP="002B2B89">
      <w:pPr>
        <w:jc w:val="both"/>
        <w:rPr>
          <w:sz w:val="28"/>
          <w:szCs w:val="28"/>
        </w:rPr>
      </w:pPr>
      <w:r w:rsidRPr="00881C08">
        <w:rPr>
          <w:sz w:val="28"/>
          <w:szCs w:val="28"/>
        </w:rPr>
        <w:t>12           В редакции Закона Краснодарского края «О внесении изменений в Закон Краснодарского края «О перечне объектов культурного наследия (памятников истории и культуры) регионального значения, расположенных на территории Краснодарского края» от 3 февраля 2012 года № 2424-КЗ</w:t>
      </w:r>
    </w:p>
    <w:p w:rsidR="00C2520A" w:rsidRPr="00881C08" w:rsidRDefault="00C2520A" w:rsidP="002B2B89">
      <w:pPr>
        <w:jc w:val="both"/>
        <w:rPr>
          <w:sz w:val="28"/>
          <w:szCs w:val="28"/>
        </w:rPr>
      </w:pPr>
      <w:r w:rsidRPr="00881C08">
        <w:rPr>
          <w:sz w:val="28"/>
          <w:szCs w:val="28"/>
        </w:rPr>
        <w:t>13</w:t>
      </w:r>
      <w:r w:rsidRPr="00881C08">
        <w:rPr>
          <w:sz w:val="28"/>
          <w:szCs w:val="28"/>
        </w:rPr>
        <w:tab/>
        <w:t xml:space="preserve"> Памятник истории</w:t>
      </w:r>
    </w:p>
    <w:p w:rsidR="00C2520A" w:rsidRPr="00881C08" w:rsidRDefault="00C2520A" w:rsidP="002B2B89">
      <w:pPr>
        <w:jc w:val="both"/>
        <w:rPr>
          <w:sz w:val="28"/>
          <w:szCs w:val="28"/>
        </w:rPr>
      </w:pPr>
      <w:r w:rsidRPr="00881C08">
        <w:rPr>
          <w:sz w:val="28"/>
          <w:szCs w:val="28"/>
        </w:rPr>
        <w:t>14</w:t>
      </w:r>
      <w:r w:rsidRPr="00881C08">
        <w:rPr>
          <w:sz w:val="28"/>
          <w:szCs w:val="28"/>
        </w:rPr>
        <w:tab/>
        <w:t xml:space="preserve"> Памятник региональной категории историко-культурного значения</w:t>
      </w:r>
    </w:p>
    <w:p w:rsidR="00C2520A" w:rsidRPr="00881C08" w:rsidRDefault="00C2520A" w:rsidP="002B2B89">
      <w:pPr>
        <w:jc w:val="both"/>
        <w:rPr>
          <w:sz w:val="28"/>
          <w:szCs w:val="28"/>
        </w:rPr>
      </w:pPr>
      <w:r w:rsidRPr="00881C08">
        <w:rPr>
          <w:sz w:val="28"/>
          <w:szCs w:val="28"/>
        </w:rPr>
        <w:t>15</w:t>
      </w:r>
      <w:r w:rsidRPr="00881C08">
        <w:rPr>
          <w:sz w:val="28"/>
          <w:szCs w:val="28"/>
        </w:rPr>
        <w:tab/>
        <w:t xml:space="preserve"> Памятник археологии</w:t>
      </w:r>
    </w:p>
    <w:p w:rsidR="00C2520A" w:rsidRPr="00881C08" w:rsidRDefault="00C2520A" w:rsidP="002B2B89">
      <w:pPr>
        <w:jc w:val="both"/>
        <w:rPr>
          <w:sz w:val="28"/>
          <w:szCs w:val="28"/>
        </w:rPr>
      </w:pPr>
      <w:r w:rsidRPr="00881C08">
        <w:rPr>
          <w:sz w:val="28"/>
          <w:szCs w:val="28"/>
        </w:rPr>
        <w:t>16</w:t>
      </w:r>
      <w:r w:rsidRPr="00881C08">
        <w:rPr>
          <w:sz w:val="28"/>
          <w:szCs w:val="28"/>
        </w:rPr>
        <w:tab/>
        <w:t>Решение исполнительного комитета Краснодарского краевого Совета народных депутатов от 18.07.1984 №407 «О дополнении списка памятников истории и культуры Краснодарского края, утвержденного решением крайисполкома от 29.01.1975 №63»</w:t>
      </w:r>
    </w:p>
    <w:p w:rsidR="00C2520A" w:rsidRPr="00881C08" w:rsidRDefault="00C2520A" w:rsidP="002B2B89">
      <w:pPr>
        <w:jc w:val="both"/>
        <w:rPr>
          <w:sz w:val="28"/>
          <w:szCs w:val="28"/>
        </w:rPr>
      </w:pPr>
      <w:r w:rsidRPr="00881C08">
        <w:rPr>
          <w:sz w:val="28"/>
          <w:szCs w:val="28"/>
        </w:rPr>
        <w:t>17</w:t>
      </w:r>
      <w:r w:rsidRPr="00881C08">
        <w:rPr>
          <w:sz w:val="28"/>
          <w:szCs w:val="28"/>
        </w:rPr>
        <w:tab/>
        <w:t xml:space="preserve"> Приказ департамента культуры Краснодарского края от 17.09.04 №627-п</w:t>
      </w:r>
    </w:p>
    <w:p w:rsidR="00C2520A" w:rsidRPr="00881C08" w:rsidRDefault="00C2520A" w:rsidP="002B2B89">
      <w:pPr>
        <w:jc w:val="both"/>
        <w:rPr>
          <w:sz w:val="28"/>
          <w:szCs w:val="28"/>
        </w:rPr>
      </w:pPr>
      <w:r w:rsidRPr="00881C08">
        <w:rPr>
          <w:sz w:val="28"/>
          <w:szCs w:val="28"/>
        </w:rPr>
        <w:t>18</w:t>
      </w:r>
      <w:r w:rsidRPr="00881C08">
        <w:rPr>
          <w:sz w:val="28"/>
          <w:szCs w:val="28"/>
        </w:rPr>
        <w:tab/>
        <w:t xml:space="preserve"> Выявленный объект культурного наследия</w:t>
      </w:r>
    </w:p>
    <w:p w:rsidR="00C2520A" w:rsidRPr="00881C08" w:rsidRDefault="00C2520A" w:rsidP="002B2B89">
      <w:pPr>
        <w:jc w:val="both"/>
        <w:rPr>
          <w:sz w:val="28"/>
          <w:szCs w:val="28"/>
        </w:rPr>
      </w:pPr>
      <w:r w:rsidRPr="00881C08">
        <w:rPr>
          <w:sz w:val="28"/>
          <w:szCs w:val="28"/>
        </w:rPr>
        <w:t>19</w:t>
      </w:r>
      <w:r w:rsidRPr="00881C08">
        <w:rPr>
          <w:sz w:val="28"/>
          <w:szCs w:val="28"/>
        </w:rPr>
        <w:tab/>
        <w:t xml:space="preserve"> Приказ управления по охране, реставрации и эксплуатации историко-культурных ценностей (наследия) Краснодарского края от 3 апреля 2008 г. №30</w:t>
      </w:r>
    </w:p>
    <w:p w:rsidR="00C2520A" w:rsidRPr="00881C08" w:rsidRDefault="00C2520A" w:rsidP="002B2B89">
      <w:pPr>
        <w:jc w:val="both"/>
        <w:rPr>
          <w:sz w:val="28"/>
          <w:szCs w:val="28"/>
        </w:rPr>
      </w:pPr>
      <w:r w:rsidRPr="00881C08">
        <w:rPr>
          <w:sz w:val="28"/>
          <w:szCs w:val="28"/>
        </w:rPr>
        <w:t>20</w:t>
      </w:r>
      <w:r w:rsidRPr="00881C08">
        <w:rPr>
          <w:sz w:val="28"/>
          <w:szCs w:val="28"/>
        </w:rPr>
        <w:tab/>
        <w:t xml:space="preserve"> Приказ управления по охране, реставрации и эксплуатации историко-культурных ценностей (наследия) Краснодарского края от 17 марта 2009 г. №24</w:t>
      </w:r>
    </w:p>
    <w:p w:rsidR="00C2520A" w:rsidRPr="00881C08" w:rsidRDefault="00C2520A" w:rsidP="002B2B89">
      <w:pPr>
        <w:jc w:val="both"/>
        <w:rPr>
          <w:sz w:val="28"/>
          <w:szCs w:val="28"/>
        </w:rPr>
      </w:pPr>
      <w:r w:rsidRPr="00881C08">
        <w:rPr>
          <w:sz w:val="28"/>
          <w:szCs w:val="28"/>
        </w:rPr>
        <w:t>21</w:t>
      </w:r>
      <w:r w:rsidRPr="00881C08">
        <w:rPr>
          <w:sz w:val="28"/>
          <w:szCs w:val="28"/>
        </w:rPr>
        <w:tab/>
        <w:t xml:space="preserve"> Приказ управления по охране, реставрации и эксплуатации историко-культурных ценностей (наследия) Краснодарского края от 3 апреля 2009 года № 31</w:t>
      </w:r>
    </w:p>
    <w:p w:rsidR="00C2520A" w:rsidRPr="00881C08" w:rsidRDefault="00C2520A" w:rsidP="002B2B89">
      <w:pPr>
        <w:jc w:val="both"/>
        <w:rPr>
          <w:sz w:val="28"/>
          <w:szCs w:val="28"/>
        </w:rPr>
      </w:pPr>
      <w:r w:rsidRPr="00881C08">
        <w:rPr>
          <w:sz w:val="28"/>
          <w:szCs w:val="28"/>
        </w:rPr>
        <w:t>Приказ УГО ОКН КК от 22.07.2016 №149 «О включении объектов археологического наследия в перечень выявленных объектов культурного наследия Краснодарского края, внесении изменений в перечень выявленных объектов культурного наследия Краснодарского края, утверждении границ территорий выявленных объектов археологического наследия»</w:t>
      </w:r>
    </w:p>
    <w:p w:rsidR="00C2520A" w:rsidRPr="00881C08" w:rsidRDefault="00C2520A" w:rsidP="002B2B89">
      <w:pPr>
        <w:jc w:val="both"/>
        <w:rPr>
          <w:sz w:val="28"/>
          <w:szCs w:val="28"/>
        </w:rPr>
      </w:pPr>
      <w:r w:rsidRPr="00881C08">
        <w:rPr>
          <w:sz w:val="28"/>
          <w:szCs w:val="28"/>
        </w:rPr>
        <w:t>22</w:t>
      </w:r>
      <w:r w:rsidRPr="00881C08">
        <w:rPr>
          <w:sz w:val="28"/>
          <w:szCs w:val="28"/>
        </w:rPr>
        <w:tab/>
        <w:t>Приказ администрации КК от 28.05.2018 №150-кн «О включении объектов археологического наследия в перечень выявленных объектов культурного наследия Краснодарского края и внесении изменений в перечень выявленных объектов культурного наследия Краснодарского края»</w:t>
      </w:r>
    </w:p>
    <w:p w:rsidR="00C2520A" w:rsidRPr="00881C08" w:rsidRDefault="00C2520A" w:rsidP="002B2B89">
      <w:pPr>
        <w:jc w:val="both"/>
        <w:rPr>
          <w:sz w:val="28"/>
          <w:szCs w:val="28"/>
        </w:rPr>
      </w:pPr>
      <w:r w:rsidRPr="00881C08">
        <w:rPr>
          <w:sz w:val="28"/>
          <w:szCs w:val="28"/>
        </w:rPr>
        <w:t>23</w:t>
      </w:r>
      <w:r w:rsidRPr="00881C08">
        <w:rPr>
          <w:sz w:val="28"/>
          <w:szCs w:val="28"/>
        </w:rPr>
        <w:tab/>
        <w:t>Приказ администрации КК от 22.12.2017 №91-кн «О включении объектов археологического наследия в перечень выявленных объектов культурного наследия Краснодарского края и внесении изменений в перечень выявленных объектов культурного наследия Краснодарского края»</w:t>
      </w:r>
    </w:p>
    <w:p w:rsidR="00C2520A" w:rsidRPr="00881C08" w:rsidRDefault="00C2520A" w:rsidP="002B2B89">
      <w:pPr>
        <w:jc w:val="both"/>
        <w:rPr>
          <w:sz w:val="28"/>
          <w:szCs w:val="28"/>
        </w:rPr>
      </w:pPr>
      <w:r w:rsidRPr="00881C08">
        <w:rPr>
          <w:sz w:val="28"/>
          <w:szCs w:val="28"/>
        </w:rPr>
        <w:t>24</w:t>
      </w:r>
      <w:r w:rsidRPr="00881C08">
        <w:rPr>
          <w:sz w:val="28"/>
          <w:szCs w:val="28"/>
        </w:rPr>
        <w:tab/>
        <w:t>Приказ УГО ОКН КК от 15.02.2016 №20 «О включении выявленных объектов археологического наследия в перечень выявленных объектов культурного наследия Краснодарского края и утверждении границ их территорий»</w:t>
      </w:r>
    </w:p>
    <w:p w:rsidR="00C2520A" w:rsidRPr="00881C08" w:rsidRDefault="00C2520A" w:rsidP="002B2B89">
      <w:pPr>
        <w:jc w:val="both"/>
        <w:rPr>
          <w:sz w:val="28"/>
          <w:szCs w:val="28"/>
        </w:rPr>
      </w:pPr>
      <w:r w:rsidRPr="00881C08">
        <w:rPr>
          <w:sz w:val="28"/>
          <w:szCs w:val="28"/>
        </w:rPr>
        <w:t>25 Учетная карта</w:t>
      </w:r>
    </w:p>
    <w:p w:rsidR="00C2520A" w:rsidRPr="00881C08" w:rsidRDefault="00C2520A" w:rsidP="002B2B89">
      <w:pPr>
        <w:jc w:val="both"/>
        <w:rPr>
          <w:sz w:val="28"/>
          <w:szCs w:val="28"/>
        </w:rPr>
      </w:pPr>
      <w:r w:rsidRPr="00881C08">
        <w:rPr>
          <w:sz w:val="28"/>
          <w:szCs w:val="28"/>
        </w:rPr>
        <w:t>26 Паспорт</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44" w:name="_Toc210640076"/>
      <w:r w:rsidRPr="00881C08">
        <w:rPr>
          <w:sz w:val="28"/>
          <w:szCs w:val="28"/>
        </w:rPr>
        <w:t>2.3.1 Характеристика, классификация и режимы охраны объектов культурного наследия</w:t>
      </w:r>
      <w:bookmarkEnd w:id="44"/>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Согласно пункту 1 статьи 34 Федерального закона от 25 июня 2002 г  № 73-ФЗ «Об объектах культурного наследия (памятниках истории и культуры) народов Российской Федерации» и статьи 11 закона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 –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rsidR="00C2520A" w:rsidRPr="00881C08" w:rsidRDefault="00C2520A" w:rsidP="002B2B89">
      <w:pPr>
        <w:jc w:val="both"/>
        <w:rPr>
          <w:sz w:val="28"/>
          <w:szCs w:val="28"/>
        </w:rPr>
      </w:pPr>
      <w:r w:rsidRPr="00881C08">
        <w:rPr>
          <w:sz w:val="28"/>
          <w:szCs w:val="28"/>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C2520A" w:rsidRPr="00881C08" w:rsidRDefault="00C2520A" w:rsidP="002B2B89">
      <w:pPr>
        <w:jc w:val="both"/>
        <w:rPr>
          <w:sz w:val="28"/>
          <w:szCs w:val="28"/>
        </w:rPr>
      </w:pPr>
      <w:r w:rsidRPr="00881C08">
        <w:rPr>
          <w:sz w:val="28"/>
          <w:szCs w:val="28"/>
        </w:rPr>
        <w:t>Постановлением Правительства Российской Федерации от 27.12.2024 № 1936 Положение о зонах охраны изложено в новой редакции, которая вступила в силу с 1 марта 2025 г.</w:t>
      </w:r>
    </w:p>
    <w:p w:rsidR="00C2520A" w:rsidRPr="00881C08" w:rsidRDefault="00C2520A" w:rsidP="002B2B89">
      <w:pPr>
        <w:jc w:val="both"/>
        <w:rPr>
          <w:sz w:val="28"/>
          <w:szCs w:val="28"/>
        </w:rPr>
      </w:pPr>
      <w:r w:rsidRPr="00881C08">
        <w:rPr>
          <w:sz w:val="28"/>
          <w:szCs w:val="28"/>
        </w:rPr>
        <w:t>В соответствии с пунктом 3 Положения о зонах охраны (в редакции постановления Правительства Российской Федерации от 27.12.2024 № 1936) зоны охраны, объединенные зоны охраны не устанавливаются в отношении следующих объектов культурного наследия:</w:t>
      </w:r>
    </w:p>
    <w:p w:rsidR="00C2520A" w:rsidRPr="00881C08" w:rsidRDefault="00C2520A" w:rsidP="002B2B89">
      <w:pPr>
        <w:jc w:val="both"/>
        <w:rPr>
          <w:sz w:val="28"/>
          <w:szCs w:val="28"/>
        </w:rPr>
      </w:pPr>
      <w:r w:rsidRPr="00881C08">
        <w:rPr>
          <w:sz w:val="28"/>
          <w:szCs w:val="28"/>
        </w:rPr>
        <w:t>а)</w:t>
      </w:r>
      <w:r w:rsidRPr="00881C08">
        <w:rPr>
          <w:sz w:val="28"/>
          <w:szCs w:val="28"/>
        </w:rPr>
        <w:tab/>
        <w:t>полностью скрытые в земле и (или) под водой, в том числе объекты археологического наследия;</w:t>
      </w:r>
    </w:p>
    <w:p w:rsidR="00C2520A" w:rsidRPr="00881C08" w:rsidRDefault="00C2520A" w:rsidP="002B2B89">
      <w:pPr>
        <w:jc w:val="both"/>
        <w:rPr>
          <w:sz w:val="28"/>
          <w:szCs w:val="28"/>
        </w:rPr>
      </w:pPr>
      <w:r w:rsidRPr="00881C08">
        <w:rPr>
          <w:sz w:val="28"/>
          <w:szCs w:val="28"/>
        </w:rPr>
        <w:t>б)</w:t>
      </w:r>
      <w:r w:rsidRPr="00881C08">
        <w:rPr>
          <w:sz w:val="28"/>
          <w:szCs w:val="28"/>
        </w:rPr>
        <w:tab/>
        <w:t>мемориальные квартиры, а также отдельные помещения в зданиях и сооружениях, предметом охраны которых являются исключительно архитектурные, конструктивные и объемно-планировочные решения, интерьер таких помещений;</w:t>
      </w:r>
    </w:p>
    <w:p w:rsidR="00C2520A" w:rsidRPr="00881C08" w:rsidRDefault="00C2520A" w:rsidP="002B2B89">
      <w:pPr>
        <w:jc w:val="both"/>
        <w:rPr>
          <w:sz w:val="28"/>
          <w:szCs w:val="28"/>
        </w:rPr>
      </w:pPr>
      <w:r w:rsidRPr="00881C08">
        <w:rPr>
          <w:sz w:val="28"/>
          <w:szCs w:val="28"/>
        </w:rPr>
        <w:t>в)</w:t>
      </w:r>
      <w:r w:rsidRPr="00881C08">
        <w:rPr>
          <w:sz w:val="28"/>
          <w:szCs w:val="28"/>
        </w:rPr>
        <w:tab/>
        <w:t>произведения монументального искусства в случае, если для их создания, возведения, установки не требуется разрешение на строительство;</w:t>
      </w:r>
    </w:p>
    <w:p w:rsidR="00C2520A" w:rsidRPr="00881C08" w:rsidRDefault="00C2520A" w:rsidP="002B2B89">
      <w:pPr>
        <w:jc w:val="both"/>
        <w:rPr>
          <w:sz w:val="28"/>
          <w:szCs w:val="28"/>
        </w:rPr>
      </w:pPr>
      <w:r w:rsidRPr="00881C08">
        <w:rPr>
          <w:sz w:val="28"/>
          <w:szCs w:val="28"/>
        </w:rPr>
        <w:t>г)</w:t>
      </w:r>
      <w:r w:rsidRPr="00881C08">
        <w:rPr>
          <w:sz w:val="28"/>
          <w:szCs w:val="28"/>
        </w:rPr>
        <w:tab/>
        <w:t>достопримечательные места;</w:t>
      </w:r>
    </w:p>
    <w:p w:rsidR="00C2520A" w:rsidRPr="00881C08" w:rsidRDefault="00C2520A" w:rsidP="002B2B89">
      <w:pPr>
        <w:jc w:val="both"/>
        <w:rPr>
          <w:sz w:val="28"/>
          <w:szCs w:val="28"/>
        </w:rPr>
      </w:pPr>
      <w:r w:rsidRPr="00881C08">
        <w:rPr>
          <w:sz w:val="28"/>
          <w:szCs w:val="28"/>
        </w:rPr>
        <w:t>д)</w:t>
      </w:r>
      <w:r w:rsidRPr="00881C08">
        <w:rPr>
          <w:sz w:val="28"/>
          <w:szCs w:val="28"/>
        </w:rPr>
        <w:tab/>
        <w:t>некрополи, захоронения, расположенные в границах некрополей;</w:t>
      </w:r>
    </w:p>
    <w:p w:rsidR="00C2520A" w:rsidRPr="00881C08" w:rsidRDefault="00C2520A" w:rsidP="002B2B89">
      <w:pPr>
        <w:jc w:val="both"/>
        <w:rPr>
          <w:sz w:val="28"/>
          <w:szCs w:val="28"/>
        </w:rPr>
      </w:pPr>
      <w:r w:rsidRPr="00881C08">
        <w:rPr>
          <w:sz w:val="28"/>
          <w:szCs w:val="28"/>
        </w:rPr>
        <w:t>е)</w:t>
      </w:r>
      <w:r w:rsidRPr="00881C08">
        <w:rPr>
          <w:sz w:val="28"/>
          <w:szCs w:val="28"/>
        </w:rPr>
        <w:tab/>
        <w:t>памятники и ансамбли, расположенные в границах достопримечательных мест (в случае если утверждены требования к осуществлению деятельности и градостроительному регламенту в границах достопримечательного места).</w:t>
      </w:r>
    </w:p>
    <w:p w:rsidR="00C2520A" w:rsidRPr="00881C08" w:rsidRDefault="00C2520A" w:rsidP="002B2B89">
      <w:pPr>
        <w:jc w:val="both"/>
        <w:rPr>
          <w:sz w:val="28"/>
          <w:szCs w:val="28"/>
        </w:rPr>
      </w:pPr>
      <w:r w:rsidRPr="00881C08">
        <w:rPr>
          <w:sz w:val="28"/>
          <w:szCs w:val="28"/>
        </w:rPr>
        <w:t>Согласно закону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w:t>
      </w:r>
    </w:p>
    <w:p w:rsidR="00C2520A" w:rsidRPr="00881C08" w:rsidRDefault="00C2520A" w:rsidP="002B2B89">
      <w:pPr>
        <w:jc w:val="both"/>
        <w:rPr>
          <w:sz w:val="28"/>
          <w:szCs w:val="28"/>
        </w:rPr>
      </w:pPr>
      <w:r w:rsidRPr="00881C08">
        <w:rPr>
          <w:sz w:val="28"/>
          <w:szCs w:val="28"/>
        </w:rPr>
        <w:t>1. Решения об установлении, изменении зон охраны объектов культурного наследия регионального значения и объектов культурного наследия местного (муниципального) значения,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принимаются, требования к градостроительным регламентам в границах территорий данных зон утверждаются краевым органом охраны объектов культурного наследия на основании проектов зон охраны таких объектов культурного наследия или проекта объединенной зоны охраны таких объектов культурного наследия при наличии положительного заключения государственной историко-культурной экспертизы данных проектов. Решение о прекращении существования указанных зон охраны объектов культурного наследия принимается краевым органом охраны объектов культурного наследия.</w:t>
      </w:r>
    </w:p>
    <w:p w:rsidR="00C2520A" w:rsidRPr="00881C08" w:rsidRDefault="00C2520A" w:rsidP="002B2B89">
      <w:pPr>
        <w:jc w:val="both"/>
        <w:rPr>
          <w:sz w:val="28"/>
          <w:szCs w:val="28"/>
        </w:rPr>
      </w:pPr>
      <w:r w:rsidRPr="00881C08">
        <w:rPr>
          <w:sz w:val="28"/>
          <w:szCs w:val="28"/>
        </w:rPr>
        <w:t>2. Разработка проектов зон охраны, объединенной зоны охраны объектов культурного наследия регионального значения и объектов культурного наследия местного (муниципального) значения осуществляется на основании решения краевого органа охраны объектов культурного наследия о разработке таких проектов.</w:t>
      </w:r>
    </w:p>
    <w:p w:rsidR="00C2520A" w:rsidRPr="00881C08" w:rsidRDefault="00C2520A" w:rsidP="002B2B89">
      <w:pPr>
        <w:jc w:val="both"/>
        <w:rPr>
          <w:sz w:val="28"/>
          <w:szCs w:val="28"/>
        </w:rPr>
      </w:pPr>
      <w:r w:rsidRPr="00881C08">
        <w:rPr>
          <w:sz w:val="28"/>
          <w:szCs w:val="28"/>
        </w:rPr>
        <w:t>3. Положение о зонах охраны объектов культурного наследия, включающее в себя порядок разработки, согласования и утверждения проекта зон охраны объекта культурного наследия, проекта объединенной зоны охраны объектов культурного наследия, требования к ограничениям использования земельных участков, водных объектов и их частей, общие принципы установления требований к градостроительным регламентам в границах территорий данных зон, а также порядок подготовки и принятия решений об установлении, изменении, прекращении существования зон охраны, объединенной зоны охраны устанавливаются Правительством Российской Федерации.</w:t>
      </w:r>
    </w:p>
    <w:p w:rsidR="00C2520A" w:rsidRPr="00881C08" w:rsidRDefault="00C2520A" w:rsidP="002B2B89">
      <w:pPr>
        <w:jc w:val="both"/>
        <w:rPr>
          <w:sz w:val="28"/>
          <w:szCs w:val="28"/>
        </w:rPr>
      </w:pPr>
      <w:r w:rsidRPr="00881C08">
        <w:rPr>
          <w:sz w:val="28"/>
          <w:szCs w:val="28"/>
        </w:rPr>
        <w:t>4.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C2520A" w:rsidRPr="00881C08" w:rsidRDefault="00C2520A" w:rsidP="002B2B89">
      <w:pPr>
        <w:jc w:val="both"/>
        <w:rPr>
          <w:sz w:val="28"/>
          <w:szCs w:val="28"/>
        </w:rPr>
      </w:pPr>
      <w:r w:rsidRPr="00881C08">
        <w:rPr>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C2520A" w:rsidRPr="00881C08" w:rsidRDefault="00C2520A" w:rsidP="002B2B89">
      <w:pPr>
        <w:jc w:val="both"/>
        <w:rPr>
          <w:sz w:val="28"/>
          <w:szCs w:val="28"/>
        </w:rPr>
      </w:pPr>
      <w:r w:rsidRPr="00881C08">
        <w:rPr>
          <w:sz w:val="28"/>
          <w:szCs w:val="28"/>
        </w:rPr>
        <w:t>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w:t>
      </w:r>
    </w:p>
    <w:p w:rsidR="00C2520A" w:rsidRPr="00881C08" w:rsidRDefault="00C2520A" w:rsidP="002B2B89">
      <w:pPr>
        <w:jc w:val="both"/>
        <w:rPr>
          <w:sz w:val="28"/>
          <w:szCs w:val="28"/>
        </w:rPr>
      </w:pPr>
      <w:r w:rsidRPr="00881C08">
        <w:rPr>
          <w:sz w:val="28"/>
          <w:szCs w:val="28"/>
        </w:rPr>
        <w:t>Границы защитной зоны объекта культурного наследия устанавливаются:</w:t>
      </w:r>
    </w:p>
    <w:p w:rsidR="00C2520A" w:rsidRPr="00881C08" w:rsidRDefault="00C2520A" w:rsidP="002B2B89">
      <w:pPr>
        <w:jc w:val="both"/>
        <w:rPr>
          <w:sz w:val="28"/>
          <w:szCs w:val="28"/>
        </w:rPr>
      </w:pPr>
      <w:r w:rsidRPr="00881C08">
        <w:rPr>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C2520A" w:rsidRPr="00881C08" w:rsidRDefault="00C2520A" w:rsidP="002B2B89">
      <w:pPr>
        <w:jc w:val="both"/>
        <w:rPr>
          <w:sz w:val="28"/>
          <w:szCs w:val="28"/>
        </w:rPr>
      </w:pPr>
      <w:r w:rsidRPr="00881C08">
        <w:rPr>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C2520A" w:rsidRPr="00881C08" w:rsidRDefault="00C2520A" w:rsidP="002B2B89">
      <w:pPr>
        <w:jc w:val="both"/>
        <w:rPr>
          <w:sz w:val="28"/>
          <w:szCs w:val="28"/>
        </w:rPr>
      </w:pPr>
      <w:r w:rsidRPr="00881C08">
        <w:rPr>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C2520A" w:rsidRPr="00881C08" w:rsidRDefault="00C2520A" w:rsidP="002B2B89">
      <w:pPr>
        <w:jc w:val="both"/>
        <w:rPr>
          <w:sz w:val="28"/>
          <w:szCs w:val="28"/>
        </w:rPr>
      </w:pPr>
      <w:r w:rsidRPr="00881C08">
        <w:rPr>
          <w:sz w:val="28"/>
          <w:szCs w:val="28"/>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C2520A" w:rsidRPr="00881C08" w:rsidRDefault="00C2520A" w:rsidP="002B2B89">
      <w:pPr>
        <w:jc w:val="both"/>
        <w:rPr>
          <w:sz w:val="28"/>
          <w:szCs w:val="28"/>
        </w:rPr>
      </w:pPr>
      <w:r w:rsidRPr="00881C08">
        <w:rPr>
          <w:sz w:val="28"/>
          <w:szCs w:val="28"/>
        </w:rPr>
        <w:t>Статьей 5.1 Федерального закона от 25 июня 2002 г. № 73-ФЗ «Об объектах культурного наследия (памятниках истории и культуры) народов Российской Федерации» определяется ряд требований к осуществлению деятельности в границах территории объекта культурного наследия, а так 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rsidR="00C2520A" w:rsidRPr="00881C08" w:rsidRDefault="00C2520A" w:rsidP="002B2B89">
      <w:pPr>
        <w:jc w:val="both"/>
        <w:rPr>
          <w:sz w:val="28"/>
          <w:szCs w:val="28"/>
        </w:rPr>
      </w:pPr>
      <w:r w:rsidRPr="00881C08">
        <w:rPr>
          <w:sz w:val="28"/>
          <w:szCs w:val="28"/>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работ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 по капитальному ремонту общего имущества в многоквартирных домах, расположенных на территориях объектов культурного наследия и не являющихся объектами культурного наследия;</w:t>
      </w:r>
    </w:p>
    <w:p w:rsidR="00C2520A" w:rsidRPr="00881C08" w:rsidRDefault="00C2520A" w:rsidP="002B2B89">
      <w:pPr>
        <w:jc w:val="both"/>
        <w:rPr>
          <w:sz w:val="28"/>
          <w:szCs w:val="28"/>
        </w:rPr>
      </w:pPr>
      <w:bookmarkStart w:id="45" w:name="P130"/>
      <w:bookmarkEnd w:id="45"/>
      <w:r w:rsidRPr="00881C08">
        <w:rPr>
          <w:sz w:val="28"/>
          <w:szCs w:val="28"/>
        </w:rPr>
        <w:t>2) 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работы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работы по капитальному ремонту общего имущества в многоквартирных домах, расположенных на территории достопримечательного места и не являющихся объектами культурного наследия;</w:t>
      </w:r>
    </w:p>
    <w:p w:rsidR="00C2520A" w:rsidRPr="00881C08" w:rsidRDefault="00C2520A" w:rsidP="002B2B89">
      <w:pPr>
        <w:jc w:val="both"/>
        <w:rPr>
          <w:sz w:val="28"/>
          <w:szCs w:val="28"/>
        </w:rPr>
      </w:pPr>
      <w:r w:rsidRPr="00881C08">
        <w:rPr>
          <w:sz w:val="28"/>
          <w:szCs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Рекомендации по эксплуатации и сохранению объектов культурного наследия (памятники архитектуры, истории и монументального искусства)</w:t>
      </w:r>
    </w:p>
    <w:p w:rsidR="00C2520A" w:rsidRPr="00881C08" w:rsidRDefault="00C2520A" w:rsidP="002B2B89">
      <w:pPr>
        <w:jc w:val="both"/>
        <w:rPr>
          <w:sz w:val="28"/>
          <w:szCs w:val="28"/>
        </w:rPr>
      </w:pPr>
      <w:r w:rsidRPr="00881C08">
        <w:rPr>
          <w:sz w:val="28"/>
          <w:szCs w:val="28"/>
        </w:rPr>
        <w:t>экскурсионный показ;</w:t>
      </w:r>
    </w:p>
    <w:p w:rsidR="00C2520A" w:rsidRPr="00881C08" w:rsidRDefault="00C2520A" w:rsidP="002B2B89">
      <w:pPr>
        <w:jc w:val="both"/>
        <w:rPr>
          <w:sz w:val="28"/>
          <w:szCs w:val="28"/>
        </w:rPr>
      </w:pPr>
      <w:r w:rsidRPr="00881C08">
        <w:rPr>
          <w:sz w:val="28"/>
          <w:szCs w:val="28"/>
        </w:rPr>
        <w:t>своевременное проведение ремонтно-реставрационных работ в целях обеспечения нормального технического состояния памятника;</w:t>
      </w:r>
    </w:p>
    <w:p w:rsidR="00C2520A" w:rsidRPr="00881C08" w:rsidRDefault="00C2520A" w:rsidP="002B2B89">
      <w:pPr>
        <w:jc w:val="both"/>
        <w:rPr>
          <w:sz w:val="28"/>
          <w:szCs w:val="28"/>
        </w:rPr>
      </w:pPr>
      <w:r w:rsidRPr="00881C08">
        <w:rPr>
          <w:sz w:val="28"/>
          <w:szCs w:val="28"/>
        </w:rPr>
        <w:t>благоустройство и озеленение территории, не противоречащее сохранности  памятника;</w:t>
      </w:r>
    </w:p>
    <w:p w:rsidR="00C2520A" w:rsidRPr="00881C08" w:rsidRDefault="00C2520A" w:rsidP="002B2B89">
      <w:pPr>
        <w:jc w:val="both"/>
        <w:rPr>
          <w:sz w:val="28"/>
          <w:szCs w:val="28"/>
        </w:rPr>
      </w:pPr>
      <w:r w:rsidRPr="00881C08">
        <w:rPr>
          <w:sz w:val="28"/>
          <w:szCs w:val="28"/>
        </w:rPr>
        <w:t>использовать преимущественно по первоначальному назначению;</w:t>
      </w:r>
    </w:p>
    <w:p w:rsidR="00C2520A" w:rsidRPr="00881C08" w:rsidRDefault="00C2520A" w:rsidP="002B2B89">
      <w:pPr>
        <w:jc w:val="both"/>
        <w:rPr>
          <w:sz w:val="28"/>
          <w:szCs w:val="28"/>
        </w:rPr>
      </w:pPr>
      <w:r w:rsidRPr="00881C08">
        <w:rPr>
          <w:sz w:val="28"/>
          <w:szCs w:val="28"/>
        </w:rPr>
        <w:t>все виды строительных и ремонтных работ, касающиеся ремонта, реконструкции и реставрации памятника архитектуры, истории и монументального искусства необходимо предварительно согласовывать с государственным органом по охране памятников.</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46" w:name="_Toc210640077"/>
      <w:r w:rsidRPr="00881C08">
        <w:rPr>
          <w:sz w:val="28"/>
          <w:szCs w:val="28"/>
        </w:rPr>
        <w:t>2.4 Функционально-планировочная организация территории.</w:t>
      </w:r>
      <w:bookmarkEnd w:id="46"/>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47" w:name="_Toc210640078"/>
      <w:r w:rsidRPr="00881C08">
        <w:rPr>
          <w:sz w:val="28"/>
          <w:szCs w:val="28"/>
        </w:rPr>
        <w:t>2.4.1 Планировочная структура</w:t>
      </w:r>
      <w:bookmarkEnd w:id="4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Братское сельское поселение — муниципальное образование в Усть-Лабинском районе Краснодарского края Российской Федерации.</w:t>
      </w:r>
    </w:p>
    <w:p w:rsidR="00C2520A" w:rsidRPr="00881C08" w:rsidRDefault="00C2520A" w:rsidP="002B2B89">
      <w:pPr>
        <w:jc w:val="both"/>
        <w:rPr>
          <w:sz w:val="28"/>
          <w:szCs w:val="28"/>
        </w:rPr>
      </w:pPr>
      <w:r w:rsidRPr="00881C08">
        <w:rPr>
          <w:sz w:val="28"/>
          <w:szCs w:val="28"/>
        </w:rPr>
        <w:t>Административный центр — хутор Братский.</w:t>
      </w:r>
    </w:p>
    <w:p w:rsidR="00C2520A" w:rsidRPr="00881C08" w:rsidRDefault="00C2520A" w:rsidP="002B2B89">
      <w:pPr>
        <w:jc w:val="both"/>
        <w:rPr>
          <w:sz w:val="28"/>
          <w:szCs w:val="28"/>
        </w:rPr>
      </w:pPr>
      <w:r w:rsidRPr="00881C08">
        <w:rPr>
          <w:sz w:val="28"/>
          <w:szCs w:val="28"/>
        </w:rPr>
        <w:t>В состав сельского поселения входят 9 населённых пунктов:</w:t>
      </w:r>
    </w:p>
    <w:p w:rsidR="00C2520A" w:rsidRPr="00881C08" w:rsidRDefault="00C2520A" w:rsidP="002B2B89">
      <w:pPr>
        <w:jc w:val="both"/>
        <w:rPr>
          <w:sz w:val="28"/>
          <w:szCs w:val="28"/>
        </w:rPr>
      </w:pPr>
      <w:r w:rsidRPr="00881C08">
        <w:rPr>
          <w:sz w:val="28"/>
          <w:szCs w:val="28"/>
        </w:rPr>
        <w:t>- хутор Братский</w:t>
      </w:r>
    </w:p>
    <w:p w:rsidR="00C2520A" w:rsidRPr="00881C08" w:rsidRDefault="00C2520A" w:rsidP="002B2B89">
      <w:pPr>
        <w:jc w:val="both"/>
        <w:rPr>
          <w:sz w:val="28"/>
          <w:szCs w:val="28"/>
        </w:rPr>
      </w:pPr>
      <w:r w:rsidRPr="00881C08">
        <w:rPr>
          <w:sz w:val="28"/>
          <w:szCs w:val="28"/>
        </w:rPr>
        <w:t>- хутор Болгов</w:t>
      </w:r>
    </w:p>
    <w:p w:rsidR="00C2520A" w:rsidRPr="00881C08" w:rsidRDefault="00C2520A" w:rsidP="002B2B89">
      <w:pPr>
        <w:jc w:val="both"/>
        <w:rPr>
          <w:sz w:val="28"/>
          <w:szCs w:val="28"/>
        </w:rPr>
      </w:pPr>
      <w:r w:rsidRPr="00881C08">
        <w:rPr>
          <w:sz w:val="28"/>
          <w:szCs w:val="28"/>
        </w:rPr>
        <w:t>- хутор Калининский</w:t>
      </w:r>
    </w:p>
    <w:p w:rsidR="00C2520A" w:rsidRPr="00881C08" w:rsidRDefault="00C2520A" w:rsidP="002B2B89">
      <w:pPr>
        <w:jc w:val="both"/>
        <w:rPr>
          <w:sz w:val="28"/>
          <w:szCs w:val="28"/>
        </w:rPr>
      </w:pPr>
      <w:r w:rsidRPr="00881C08">
        <w:rPr>
          <w:sz w:val="28"/>
          <w:szCs w:val="28"/>
        </w:rPr>
        <w:t>- хутор Новоекатериновка</w:t>
      </w:r>
    </w:p>
    <w:p w:rsidR="00C2520A" w:rsidRPr="00881C08" w:rsidRDefault="00C2520A" w:rsidP="002B2B89">
      <w:pPr>
        <w:jc w:val="both"/>
        <w:rPr>
          <w:sz w:val="28"/>
          <w:szCs w:val="28"/>
        </w:rPr>
      </w:pPr>
      <w:r w:rsidRPr="00881C08">
        <w:rPr>
          <w:sz w:val="28"/>
          <w:szCs w:val="28"/>
        </w:rPr>
        <w:t>- хутор Новосёловка,</w:t>
      </w:r>
    </w:p>
    <w:p w:rsidR="00C2520A" w:rsidRPr="00881C08" w:rsidRDefault="00C2520A" w:rsidP="002B2B89">
      <w:pPr>
        <w:jc w:val="both"/>
        <w:rPr>
          <w:sz w:val="28"/>
          <w:szCs w:val="28"/>
        </w:rPr>
      </w:pPr>
      <w:r w:rsidRPr="00881C08">
        <w:rPr>
          <w:sz w:val="28"/>
          <w:szCs w:val="28"/>
        </w:rPr>
        <w:t>- хутор Саратовский,</w:t>
      </w:r>
    </w:p>
    <w:p w:rsidR="00C2520A" w:rsidRPr="00881C08" w:rsidRDefault="00C2520A" w:rsidP="002B2B89">
      <w:pPr>
        <w:jc w:val="both"/>
        <w:rPr>
          <w:sz w:val="28"/>
          <w:szCs w:val="28"/>
        </w:rPr>
      </w:pPr>
      <w:r w:rsidRPr="00881C08">
        <w:rPr>
          <w:sz w:val="28"/>
          <w:szCs w:val="28"/>
        </w:rPr>
        <w:t>- хутор Северский,</w:t>
      </w:r>
    </w:p>
    <w:p w:rsidR="00C2520A" w:rsidRPr="00881C08" w:rsidRDefault="00C2520A" w:rsidP="002B2B89">
      <w:pPr>
        <w:jc w:val="both"/>
        <w:rPr>
          <w:sz w:val="28"/>
          <w:szCs w:val="28"/>
        </w:rPr>
      </w:pPr>
      <w:r w:rsidRPr="00881C08">
        <w:rPr>
          <w:sz w:val="28"/>
          <w:szCs w:val="28"/>
        </w:rPr>
        <w:t>- хутор Семенов,</w:t>
      </w:r>
    </w:p>
    <w:p w:rsidR="00C2520A" w:rsidRPr="00881C08" w:rsidRDefault="00C2520A" w:rsidP="002B2B89">
      <w:pPr>
        <w:jc w:val="both"/>
        <w:rPr>
          <w:sz w:val="28"/>
          <w:szCs w:val="28"/>
        </w:rPr>
      </w:pPr>
      <w:r w:rsidRPr="00881C08">
        <w:rPr>
          <w:sz w:val="28"/>
          <w:szCs w:val="28"/>
        </w:rPr>
        <w:t>- хутор Херсонский.</w:t>
      </w:r>
    </w:p>
    <w:p w:rsidR="00C2520A" w:rsidRPr="00881C08" w:rsidRDefault="00C2520A" w:rsidP="002B2B89">
      <w:pPr>
        <w:jc w:val="both"/>
        <w:rPr>
          <w:sz w:val="28"/>
          <w:szCs w:val="28"/>
        </w:rPr>
      </w:pPr>
      <w:r w:rsidRPr="00881C08">
        <w:rPr>
          <w:sz w:val="28"/>
          <w:szCs w:val="28"/>
        </w:rPr>
        <w:t>Численность населения на 01.01.2020 г. составляет 5366 тыс.чел.</w:t>
      </w:r>
    </w:p>
    <w:p w:rsidR="00C2520A" w:rsidRPr="00881C08" w:rsidRDefault="00C2520A" w:rsidP="002B2B89">
      <w:pPr>
        <w:jc w:val="both"/>
        <w:rPr>
          <w:sz w:val="28"/>
          <w:szCs w:val="28"/>
        </w:rPr>
      </w:pPr>
      <w:r w:rsidRPr="00881C08">
        <w:rPr>
          <w:sz w:val="28"/>
          <w:szCs w:val="28"/>
        </w:rPr>
        <w:t>Территория Братского сельского поселения составляет 14010,62 га, в том числе территория населенных пунктов поселения – 3564,02 га.</w:t>
      </w:r>
    </w:p>
    <w:p w:rsidR="00C2520A" w:rsidRPr="00881C08" w:rsidRDefault="00C2520A" w:rsidP="002B2B89">
      <w:pPr>
        <w:jc w:val="both"/>
        <w:rPr>
          <w:sz w:val="28"/>
          <w:szCs w:val="28"/>
        </w:rPr>
      </w:pPr>
      <w:r w:rsidRPr="00881C08">
        <w:rPr>
          <w:sz w:val="28"/>
          <w:szCs w:val="28"/>
        </w:rPr>
        <w:t>Территориально-планировочная организация населенных пунктов Братского сельского поселения исторически складывалась на основе развития удобных транспортных связей и с учетом природных факторов – рек Зеленчук-2, Средний Зеленчук, Кубань, балок и рельефа местности.</w:t>
      </w:r>
    </w:p>
    <w:p w:rsidR="00C2520A" w:rsidRPr="00881C08" w:rsidRDefault="00C2520A" w:rsidP="002B2B89">
      <w:pPr>
        <w:jc w:val="both"/>
        <w:rPr>
          <w:sz w:val="28"/>
          <w:szCs w:val="28"/>
        </w:rPr>
      </w:pPr>
      <w:r w:rsidRPr="00881C08">
        <w:rPr>
          <w:sz w:val="28"/>
          <w:szCs w:val="28"/>
        </w:rPr>
        <w:t xml:space="preserve">Большую часть территории населенных пунктов составляет территория жилой застройки усадебного типа. Планировочная структура населенных пунктов Братского сельского поселения характеризуется следующими особенностями: как правило, структура улиц и проездов, повторяющая русла рек, большемерные земельные участки, очень низкий уровень обеспеченности населения объектами обслуживания, образования, инженерного оборудования и благоустройства территории. </w:t>
      </w:r>
    </w:p>
    <w:p w:rsidR="00C2520A" w:rsidRPr="00881C08" w:rsidRDefault="00C2520A" w:rsidP="002B2B89">
      <w:pPr>
        <w:jc w:val="both"/>
        <w:rPr>
          <w:sz w:val="28"/>
          <w:szCs w:val="28"/>
        </w:rPr>
      </w:pPr>
      <w:r w:rsidRPr="00881C08">
        <w:rPr>
          <w:sz w:val="28"/>
          <w:szCs w:val="28"/>
        </w:rPr>
        <w:t xml:space="preserve">Административный центр поселения хутор Братский находится в центральной части поселения, все остальные населенные пункты расположены в западном и восточном направлении от него вдоль автомобильных дорог. </w:t>
      </w:r>
    </w:p>
    <w:p w:rsidR="00C2520A" w:rsidRPr="00881C08" w:rsidRDefault="00C2520A" w:rsidP="002B2B89">
      <w:pPr>
        <w:jc w:val="both"/>
        <w:rPr>
          <w:sz w:val="28"/>
          <w:szCs w:val="28"/>
        </w:rPr>
      </w:pPr>
      <w:r w:rsidRPr="00881C08">
        <w:rPr>
          <w:sz w:val="28"/>
          <w:szCs w:val="28"/>
        </w:rPr>
        <w:t xml:space="preserve">Хутора Новоекатериновка, Болгов, Северский, Семенов расположены западнее хутора Братский вдоль правого и левого берегов реки Зеленчук 2-й. Восточнее хутора Братский находятся хутора Херсонский, Саратовский, Калининский. Хутор Новоселовка расположился в северной части сельского поселения. Восточная часть сельского поселения граничит с Тбилисским и Курганинским районами. </w:t>
      </w:r>
    </w:p>
    <w:p w:rsidR="00C2520A" w:rsidRPr="00881C08" w:rsidRDefault="00C2520A" w:rsidP="002B2B89">
      <w:pPr>
        <w:jc w:val="both"/>
        <w:rPr>
          <w:sz w:val="28"/>
          <w:szCs w:val="28"/>
        </w:rPr>
      </w:pPr>
      <w:r w:rsidRPr="00881C08">
        <w:rPr>
          <w:sz w:val="28"/>
          <w:szCs w:val="28"/>
        </w:rPr>
        <w:t>Застройка хуторов главным образом представлена только индивидуальным жилым фондом с большемерными земельными участками. Практически отсутствуют объекты обслуживания, благоустройство территорий, твердое покрытие дорог. Много заброшенных и бесхозных землевладений.</w:t>
      </w:r>
    </w:p>
    <w:p w:rsidR="00C2520A" w:rsidRPr="00881C08" w:rsidRDefault="00C2520A" w:rsidP="002B2B89">
      <w:pPr>
        <w:jc w:val="both"/>
        <w:rPr>
          <w:sz w:val="28"/>
          <w:szCs w:val="28"/>
        </w:rPr>
      </w:pPr>
      <w:r w:rsidRPr="00881C08">
        <w:rPr>
          <w:sz w:val="28"/>
          <w:szCs w:val="28"/>
        </w:rPr>
        <w:t xml:space="preserve">В границах поселения на землях сельскохозяйственного назначения расположены животноводческие фермы, полевые станы бригад, на территории которых функционируют мастерские, зернотоки, зернохранилища, стоянки сельскохозяйственной техники. </w:t>
      </w:r>
    </w:p>
    <w:p w:rsidR="00C2520A" w:rsidRPr="00881C08" w:rsidRDefault="00C2520A" w:rsidP="002B2B89">
      <w:pPr>
        <w:jc w:val="both"/>
        <w:rPr>
          <w:sz w:val="28"/>
          <w:szCs w:val="28"/>
        </w:rPr>
      </w:pPr>
      <w:r w:rsidRPr="00881C08">
        <w:rPr>
          <w:sz w:val="28"/>
          <w:szCs w:val="28"/>
        </w:rPr>
        <w:t>На землях Братского сельского поселения расположено 16 действующих кладбищ, находящихся в удовлетворительном состоянии.</w:t>
      </w:r>
    </w:p>
    <w:p w:rsidR="00C2520A" w:rsidRPr="00881C08" w:rsidRDefault="00C2520A" w:rsidP="002B2B89">
      <w:pPr>
        <w:jc w:val="both"/>
        <w:rPr>
          <w:sz w:val="28"/>
          <w:szCs w:val="28"/>
        </w:rPr>
      </w:pPr>
      <w:r w:rsidRPr="00881C08">
        <w:rPr>
          <w:sz w:val="28"/>
          <w:szCs w:val="28"/>
        </w:rPr>
        <w:t>Хутор Братский.</w:t>
      </w:r>
    </w:p>
    <w:p w:rsidR="00C2520A" w:rsidRPr="00881C08" w:rsidRDefault="00C2520A" w:rsidP="002B2B89">
      <w:pPr>
        <w:jc w:val="both"/>
        <w:rPr>
          <w:sz w:val="28"/>
          <w:szCs w:val="28"/>
        </w:rPr>
      </w:pPr>
      <w:r w:rsidRPr="00881C08">
        <w:rPr>
          <w:sz w:val="28"/>
          <w:szCs w:val="28"/>
        </w:rPr>
        <w:t>Территориально хутор Братский расположен вдоль берегов реки Зеленчук 2, которая протекает по всей территории хутора. Через хутор проходят дороги регионального или межмуниципального значения: с юго-востока на север автодорога 03 ОП РЗ 03К-053 «ст-ца Ладожская – ст-ца Алексее-Тенгинская», из центра хутора на западе автодорога 03 ОП МЗ 03Н-536 «ст-ца Некрасовская – х.Братский».</w:t>
      </w:r>
    </w:p>
    <w:p w:rsidR="00C2520A" w:rsidRPr="00881C08" w:rsidRDefault="00C2520A" w:rsidP="002B2B89">
      <w:pPr>
        <w:jc w:val="both"/>
        <w:rPr>
          <w:sz w:val="28"/>
          <w:szCs w:val="28"/>
        </w:rPr>
      </w:pPr>
      <w:r w:rsidRPr="00881C08">
        <w:rPr>
          <w:sz w:val="28"/>
          <w:szCs w:val="28"/>
        </w:rPr>
        <w:t>Формирование планировочной структуры жилой зоны хутора обусловлено направлением русла реки Зеленчук-2й. Сетка улиц повторяет русло реки с кварталами разнообразной формы, застроенными по периметру 1-2 этажными жилыми домами, с большемерными приусадебными участками.</w:t>
      </w:r>
    </w:p>
    <w:p w:rsidR="00C2520A" w:rsidRPr="00881C08" w:rsidRDefault="00C2520A" w:rsidP="002B2B89">
      <w:pPr>
        <w:jc w:val="both"/>
        <w:rPr>
          <w:sz w:val="28"/>
          <w:szCs w:val="28"/>
        </w:rPr>
      </w:pPr>
      <w:r w:rsidRPr="00881C08">
        <w:rPr>
          <w:sz w:val="28"/>
          <w:szCs w:val="28"/>
        </w:rPr>
        <w:t xml:space="preserve">Территория хутора включает в себя жилую застройку с учреждениями обслуживания, зелеными насаждениями, объектами и сооружениями коммунального назначения, транспорта и инфраструктуры. </w:t>
      </w:r>
    </w:p>
    <w:p w:rsidR="00C2520A" w:rsidRPr="00881C08" w:rsidRDefault="00C2520A" w:rsidP="002B2B89">
      <w:pPr>
        <w:jc w:val="both"/>
        <w:rPr>
          <w:sz w:val="28"/>
          <w:szCs w:val="28"/>
        </w:rPr>
      </w:pPr>
      <w:r w:rsidRPr="00881C08">
        <w:rPr>
          <w:sz w:val="28"/>
          <w:szCs w:val="28"/>
        </w:rPr>
        <w:t>Главный общественный центр исторически сложился по ул. Ленина. В его состав входят следующие учреждения: административное здание, учреждение связи, Дом культуры, средняя общеобразовательная школа, детский сад, спортивная площадка, магазины и кафе.</w:t>
      </w:r>
    </w:p>
    <w:p w:rsidR="00C2520A" w:rsidRPr="00881C08" w:rsidRDefault="00C2520A" w:rsidP="002B2B89">
      <w:pPr>
        <w:jc w:val="both"/>
        <w:rPr>
          <w:sz w:val="28"/>
          <w:szCs w:val="28"/>
        </w:rPr>
      </w:pPr>
      <w:r w:rsidRPr="00881C08">
        <w:rPr>
          <w:sz w:val="28"/>
          <w:szCs w:val="28"/>
        </w:rPr>
        <w:t>Социальная сфера хутора Братского состоит из: средней общеобразовательной школы - № 23, детского дошкольного образовательного учреждения комбинированного вида № 39 (детский сад), фельдшерско-акушерский пункт с отделением скорой помощи, отделение «Почта России», Дом культуры, библиотека на 10000 томов, центр социального обслуживания.</w:t>
      </w:r>
    </w:p>
    <w:p w:rsidR="00C2520A" w:rsidRPr="00881C08" w:rsidRDefault="00C2520A" w:rsidP="002B2B89">
      <w:pPr>
        <w:jc w:val="both"/>
        <w:rPr>
          <w:sz w:val="28"/>
          <w:szCs w:val="28"/>
        </w:rPr>
      </w:pPr>
      <w:r w:rsidRPr="00881C08">
        <w:rPr>
          <w:sz w:val="28"/>
          <w:szCs w:val="28"/>
        </w:rPr>
        <w:t>В центральной части возле дома культуры расположен памятник В.И. Ленину и братская могила. Рядом находится обелиск землякам, погибшим в годы Великой отечественной войны.</w:t>
      </w:r>
    </w:p>
    <w:p w:rsidR="00C2520A" w:rsidRPr="00881C08" w:rsidRDefault="00C2520A" w:rsidP="002B2B89">
      <w:pPr>
        <w:jc w:val="both"/>
        <w:rPr>
          <w:sz w:val="28"/>
          <w:szCs w:val="28"/>
        </w:rPr>
      </w:pPr>
      <w:r w:rsidRPr="00881C08">
        <w:rPr>
          <w:sz w:val="28"/>
          <w:szCs w:val="28"/>
        </w:rPr>
        <w:t>На территории хутора функционируют магазины розничной торговли, которые рассредоточены и расположены на удалении друг от друга.</w:t>
      </w:r>
    </w:p>
    <w:p w:rsidR="00C2520A" w:rsidRPr="00881C08" w:rsidRDefault="00C2520A" w:rsidP="002B2B89">
      <w:pPr>
        <w:jc w:val="both"/>
        <w:rPr>
          <w:sz w:val="28"/>
          <w:szCs w:val="28"/>
        </w:rPr>
      </w:pPr>
      <w:r w:rsidRPr="00881C08">
        <w:rPr>
          <w:sz w:val="28"/>
          <w:szCs w:val="28"/>
        </w:rPr>
        <w:t xml:space="preserve">Хутор недостаточно обеспечен объектами культурно-развлекательного и спортивного назначения, а также зелеными насаждениями общественного пользования. </w:t>
      </w:r>
    </w:p>
    <w:p w:rsidR="00C2520A" w:rsidRPr="00881C08" w:rsidRDefault="00C2520A" w:rsidP="002B2B89">
      <w:pPr>
        <w:jc w:val="both"/>
        <w:rPr>
          <w:sz w:val="28"/>
          <w:szCs w:val="28"/>
        </w:rPr>
      </w:pPr>
      <w:r w:rsidRPr="00881C08">
        <w:rPr>
          <w:sz w:val="28"/>
          <w:szCs w:val="28"/>
        </w:rPr>
        <w:t>По улице Пролетарской расположено пожарное депо на 3 машины.</w:t>
      </w:r>
    </w:p>
    <w:p w:rsidR="00C2520A" w:rsidRPr="00881C08" w:rsidRDefault="00C2520A" w:rsidP="002B2B89">
      <w:pPr>
        <w:jc w:val="both"/>
        <w:rPr>
          <w:sz w:val="28"/>
          <w:szCs w:val="28"/>
        </w:rPr>
      </w:pPr>
      <w:r w:rsidRPr="00881C08">
        <w:rPr>
          <w:sz w:val="28"/>
          <w:szCs w:val="28"/>
        </w:rPr>
        <w:t>Производственные предприятия размещаются преимущественно в северо-западной части территории – АЗС, ГСМ, производственная база СПК «Восток».</w:t>
      </w:r>
    </w:p>
    <w:p w:rsidR="00C2520A" w:rsidRPr="00881C08" w:rsidRDefault="00C2520A" w:rsidP="002B2B89">
      <w:pPr>
        <w:jc w:val="both"/>
        <w:rPr>
          <w:sz w:val="28"/>
          <w:szCs w:val="28"/>
        </w:rPr>
      </w:pPr>
      <w:r w:rsidRPr="00881C08">
        <w:rPr>
          <w:sz w:val="28"/>
          <w:szCs w:val="28"/>
        </w:rPr>
        <w:t xml:space="preserve">Два кладбища, находящиеся в юго-западной и юго-восточной частях хутора, расположены с соблюдением нормативного санитарного разрыва до жилой застройки </w:t>
      </w:r>
    </w:p>
    <w:p w:rsidR="00C2520A" w:rsidRPr="00881C08" w:rsidRDefault="00C2520A" w:rsidP="002B2B89">
      <w:pPr>
        <w:jc w:val="both"/>
        <w:rPr>
          <w:sz w:val="28"/>
          <w:szCs w:val="28"/>
        </w:rPr>
      </w:pPr>
      <w:r w:rsidRPr="00881C08">
        <w:rPr>
          <w:sz w:val="28"/>
          <w:szCs w:val="28"/>
        </w:rPr>
        <w:t>Хутор Болгов расположен в 5 км от административного центра хутора Братского вдоль реки Зеленчук 2-й. Общественный центр населенного пункта сформирован на пересечении улиц Красной, Мира и Ленина, и представлен следующими зданиями:</w:t>
      </w:r>
    </w:p>
    <w:p w:rsidR="00C2520A" w:rsidRPr="00881C08" w:rsidRDefault="00C2520A" w:rsidP="002B2B89">
      <w:pPr>
        <w:jc w:val="both"/>
        <w:rPr>
          <w:sz w:val="28"/>
          <w:szCs w:val="28"/>
        </w:rPr>
      </w:pPr>
      <w:r w:rsidRPr="00881C08">
        <w:rPr>
          <w:sz w:val="28"/>
          <w:szCs w:val="28"/>
        </w:rPr>
        <w:t>- Дом культуры;</w:t>
      </w:r>
    </w:p>
    <w:p w:rsidR="00C2520A" w:rsidRPr="00881C08" w:rsidRDefault="00C2520A" w:rsidP="002B2B89">
      <w:pPr>
        <w:jc w:val="both"/>
        <w:rPr>
          <w:sz w:val="28"/>
          <w:szCs w:val="28"/>
        </w:rPr>
      </w:pPr>
      <w:r w:rsidRPr="00881C08">
        <w:rPr>
          <w:sz w:val="28"/>
          <w:szCs w:val="28"/>
        </w:rPr>
        <w:t>- отделение почтовой связи;</w:t>
      </w:r>
    </w:p>
    <w:p w:rsidR="00C2520A" w:rsidRPr="00881C08" w:rsidRDefault="00C2520A" w:rsidP="002B2B89">
      <w:pPr>
        <w:jc w:val="both"/>
        <w:rPr>
          <w:sz w:val="28"/>
          <w:szCs w:val="28"/>
        </w:rPr>
      </w:pPr>
      <w:r w:rsidRPr="00881C08">
        <w:rPr>
          <w:sz w:val="28"/>
          <w:szCs w:val="28"/>
        </w:rPr>
        <w:t>- фельдшерско-акушерский пункт;</w:t>
      </w:r>
    </w:p>
    <w:p w:rsidR="00C2520A" w:rsidRPr="00881C08" w:rsidRDefault="00C2520A" w:rsidP="002B2B89">
      <w:pPr>
        <w:jc w:val="both"/>
        <w:rPr>
          <w:sz w:val="28"/>
          <w:szCs w:val="28"/>
        </w:rPr>
      </w:pPr>
      <w:r w:rsidRPr="00881C08">
        <w:rPr>
          <w:sz w:val="28"/>
          <w:szCs w:val="28"/>
        </w:rPr>
        <w:t>- средняя общеобразовательная школа № 24;</w:t>
      </w:r>
    </w:p>
    <w:p w:rsidR="00C2520A" w:rsidRPr="00881C08" w:rsidRDefault="00C2520A" w:rsidP="002B2B89">
      <w:pPr>
        <w:jc w:val="both"/>
        <w:rPr>
          <w:sz w:val="28"/>
          <w:szCs w:val="28"/>
        </w:rPr>
      </w:pPr>
      <w:r w:rsidRPr="00881C08">
        <w:rPr>
          <w:sz w:val="28"/>
          <w:szCs w:val="28"/>
        </w:rPr>
        <w:t>- магазины.</w:t>
      </w:r>
    </w:p>
    <w:p w:rsidR="00C2520A" w:rsidRPr="00881C08" w:rsidRDefault="00C2520A" w:rsidP="002B2B89">
      <w:pPr>
        <w:jc w:val="both"/>
        <w:rPr>
          <w:sz w:val="28"/>
          <w:szCs w:val="28"/>
        </w:rPr>
      </w:pPr>
      <w:r w:rsidRPr="00881C08">
        <w:rPr>
          <w:sz w:val="28"/>
          <w:szCs w:val="28"/>
        </w:rPr>
        <w:t>Жилая застройка представлена индивидуальным усадебным жилым фондом.</w:t>
      </w:r>
    </w:p>
    <w:p w:rsidR="00C2520A" w:rsidRPr="00881C08" w:rsidRDefault="00C2520A" w:rsidP="002B2B89">
      <w:pPr>
        <w:jc w:val="both"/>
        <w:rPr>
          <w:sz w:val="28"/>
          <w:szCs w:val="28"/>
        </w:rPr>
      </w:pPr>
      <w:r w:rsidRPr="00881C08">
        <w:rPr>
          <w:sz w:val="28"/>
          <w:szCs w:val="28"/>
        </w:rPr>
        <w:t>В центральной части хутора находится Братская могила советских воинов, погибших в боях с фашистскими захватчиками, бюст В.И. Ленину. По улице Красной расположился сельский рынок.</w:t>
      </w:r>
    </w:p>
    <w:p w:rsidR="00C2520A" w:rsidRPr="00881C08" w:rsidRDefault="00C2520A" w:rsidP="002B2B89">
      <w:pPr>
        <w:jc w:val="both"/>
        <w:rPr>
          <w:sz w:val="28"/>
          <w:szCs w:val="28"/>
        </w:rPr>
      </w:pPr>
      <w:r w:rsidRPr="00881C08">
        <w:rPr>
          <w:sz w:val="28"/>
          <w:szCs w:val="28"/>
        </w:rPr>
        <w:t>Объекты инженерной инфраструктуры представлены АГРС, расположенной в западной части хутора.</w:t>
      </w:r>
    </w:p>
    <w:p w:rsidR="00C2520A" w:rsidRPr="00881C08" w:rsidRDefault="00C2520A" w:rsidP="002B2B89">
      <w:pPr>
        <w:jc w:val="both"/>
        <w:rPr>
          <w:sz w:val="28"/>
          <w:szCs w:val="28"/>
        </w:rPr>
      </w:pPr>
      <w:r w:rsidRPr="00881C08">
        <w:rPr>
          <w:sz w:val="28"/>
          <w:szCs w:val="28"/>
        </w:rPr>
        <w:t>Транспортная связь хутора с административным центром муниципального образования Усть-Лабинский район – городом Усть-Лабинском и центром поселения осуществляется по улицам Ленина, Мира и улице Советской.</w:t>
      </w:r>
    </w:p>
    <w:p w:rsidR="00C2520A" w:rsidRPr="00881C08" w:rsidRDefault="00C2520A" w:rsidP="002B2B89">
      <w:pPr>
        <w:jc w:val="both"/>
        <w:rPr>
          <w:sz w:val="28"/>
          <w:szCs w:val="28"/>
        </w:rPr>
      </w:pPr>
      <w:r w:rsidRPr="00881C08">
        <w:rPr>
          <w:sz w:val="28"/>
          <w:szCs w:val="28"/>
        </w:rPr>
        <w:t xml:space="preserve">В центральной, северо-восточной и западной частях населенного пункта находятся четыре действующих кладбища, расположенных на допустимом расстоянии до жилой застройки.  </w:t>
      </w:r>
    </w:p>
    <w:p w:rsidR="00C2520A" w:rsidRPr="00881C08" w:rsidRDefault="00C2520A" w:rsidP="002B2B89">
      <w:pPr>
        <w:jc w:val="both"/>
        <w:rPr>
          <w:sz w:val="28"/>
          <w:szCs w:val="28"/>
        </w:rPr>
      </w:pPr>
      <w:r w:rsidRPr="00881C08">
        <w:rPr>
          <w:sz w:val="28"/>
          <w:szCs w:val="28"/>
        </w:rPr>
        <w:t>Хутор Калининский расположен в восточной части поселения на границе с Тбилисским и Курганинским районами.</w:t>
      </w:r>
    </w:p>
    <w:p w:rsidR="00C2520A" w:rsidRPr="00881C08" w:rsidRDefault="00C2520A" w:rsidP="002B2B89">
      <w:pPr>
        <w:jc w:val="both"/>
        <w:rPr>
          <w:sz w:val="28"/>
          <w:szCs w:val="28"/>
        </w:rPr>
      </w:pPr>
      <w:r w:rsidRPr="00881C08">
        <w:rPr>
          <w:sz w:val="28"/>
          <w:szCs w:val="28"/>
        </w:rPr>
        <w:t xml:space="preserve">Общественный центр населенного пункта сформирован вдоль ул. Школьной зданиями отделения почтовой связи, средней общеобразовательной школы № 28, фельдшерско-акушерский пункт, магазины. </w:t>
      </w:r>
    </w:p>
    <w:p w:rsidR="00C2520A" w:rsidRPr="00881C08" w:rsidRDefault="00C2520A" w:rsidP="002B2B89">
      <w:pPr>
        <w:jc w:val="both"/>
        <w:rPr>
          <w:sz w:val="28"/>
          <w:szCs w:val="28"/>
        </w:rPr>
      </w:pPr>
      <w:r w:rsidRPr="00881C08">
        <w:rPr>
          <w:sz w:val="28"/>
          <w:szCs w:val="28"/>
        </w:rPr>
        <w:t>Территория населенного пункта растянута вдоль автомобильной дороги. Жилая застройка представлена индивидуальными жилыми домами с приусадебными участками. Конфигурация кварталов повторяет русло реки Зеленчук 2-й и автодороги.</w:t>
      </w:r>
    </w:p>
    <w:p w:rsidR="00C2520A" w:rsidRPr="00881C08" w:rsidRDefault="00C2520A" w:rsidP="002B2B89">
      <w:pPr>
        <w:jc w:val="both"/>
        <w:rPr>
          <w:sz w:val="28"/>
          <w:szCs w:val="28"/>
        </w:rPr>
      </w:pPr>
      <w:r w:rsidRPr="00881C08">
        <w:rPr>
          <w:sz w:val="28"/>
          <w:szCs w:val="28"/>
        </w:rPr>
        <w:t>В северной части населенного пункта, и за южной окраиной расположено три кладбища.</w:t>
      </w:r>
    </w:p>
    <w:p w:rsidR="00C2520A" w:rsidRPr="00881C08" w:rsidRDefault="00C2520A" w:rsidP="002B2B89">
      <w:pPr>
        <w:jc w:val="both"/>
        <w:rPr>
          <w:sz w:val="28"/>
          <w:szCs w:val="28"/>
        </w:rPr>
      </w:pPr>
      <w:r w:rsidRPr="00881C08">
        <w:rPr>
          <w:sz w:val="28"/>
          <w:szCs w:val="28"/>
        </w:rPr>
        <w:t xml:space="preserve">Хутор Саратовский расположен восточнее административного центра поселения – хутора Братский вдоль автомобильной дороги регионального или межмуниципального значения 03 ОП РЗ 03К-053 «ст-ца Ладожская – ст-ца Алексее-Тенгинская». Общественное обслуживание представлено библиотекой на 2000 томов, амбулаторией и магазинами. </w:t>
      </w:r>
    </w:p>
    <w:p w:rsidR="00C2520A" w:rsidRPr="00881C08" w:rsidRDefault="00C2520A" w:rsidP="002B2B89">
      <w:pPr>
        <w:jc w:val="both"/>
        <w:rPr>
          <w:sz w:val="28"/>
          <w:szCs w:val="28"/>
          <w:highlight w:val="lightGray"/>
        </w:rPr>
      </w:pPr>
      <w:r w:rsidRPr="00881C08">
        <w:rPr>
          <w:sz w:val="28"/>
          <w:szCs w:val="28"/>
        </w:rPr>
        <w:t>Хутор разделен на два района рекой Зеленчук 2-й. Жилая застройка в основном индивидуальная с большемерными приусадебными участками по обеим сторонам реки.</w:t>
      </w:r>
    </w:p>
    <w:p w:rsidR="00C2520A" w:rsidRPr="00881C08" w:rsidRDefault="00C2520A" w:rsidP="002B2B89">
      <w:pPr>
        <w:jc w:val="both"/>
        <w:rPr>
          <w:sz w:val="28"/>
          <w:szCs w:val="28"/>
        </w:rPr>
      </w:pPr>
      <w:r w:rsidRPr="00881C08">
        <w:rPr>
          <w:sz w:val="28"/>
          <w:szCs w:val="28"/>
        </w:rPr>
        <w:t>Три кладбища расположено южнее хутора с учетом нормативного санитарного разрыва.</w:t>
      </w:r>
    </w:p>
    <w:p w:rsidR="00C2520A" w:rsidRPr="00881C08" w:rsidRDefault="00C2520A" w:rsidP="002B2B89">
      <w:pPr>
        <w:jc w:val="both"/>
        <w:rPr>
          <w:sz w:val="28"/>
          <w:szCs w:val="28"/>
        </w:rPr>
      </w:pPr>
      <w:r w:rsidRPr="00881C08">
        <w:rPr>
          <w:sz w:val="28"/>
          <w:szCs w:val="28"/>
        </w:rPr>
        <w:t>Восточная часть хутора Семенов граничит с юго-западной окраиной хутора Братского, западная проходит по берегу реки Зеленчук 2-й. Жилая застройка представлена индивидуальными жилыми домами с приусадебными участками.</w:t>
      </w:r>
    </w:p>
    <w:p w:rsidR="00C2520A" w:rsidRPr="00881C08" w:rsidRDefault="00C2520A" w:rsidP="002B2B89">
      <w:pPr>
        <w:jc w:val="both"/>
        <w:rPr>
          <w:sz w:val="28"/>
          <w:szCs w:val="28"/>
        </w:rPr>
      </w:pPr>
      <w:r w:rsidRPr="00881C08">
        <w:rPr>
          <w:sz w:val="28"/>
          <w:szCs w:val="28"/>
        </w:rPr>
        <w:t>Автомобильная дорога регионального или межмуниципального значения 03 ОП РЗ 03К-053 «ст-ца Ладожская – ст-ца Алексее-Тенгинская» проходит по территории.</w:t>
      </w:r>
    </w:p>
    <w:p w:rsidR="00C2520A" w:rsidRPr="00881C08" w:rsidRDefault="00C2520A" w:rsidP="002B2B89">
      <w:pPr>
        <w:jc w:val="both"/>
        <w:rPr>
          <w:sz w:val="28"/>
          <w:szCs w:val="28"/>
        </w:rPr>
      </w:pPr>
      <w:r w:rsidRPr="00881C08">
        <w:rPr>
          <w:sz w:val="28"/>
          <w:szCs w:val="28"/>
        </w:rPr>
        <w:t>В хуторе Новоекатериновка расположен магазин товаров повседневного спроса. В северной части населенного пункта находится кладбище. За северной окраиной хутора на территории не действующего кирпичного завода расположен глиняный карьер и ведется разведка и добыча кирпичных суглинков.</w:t>
      </w:r>
    </w:p>
    <w:p w:rsidR="00C2520A" w:rsidRPr="00881C08" w:rsidRDefault="00C2520A" w:rsidP="002B2B89">
      <w:pPr>
        <w:jc w:val="both"/>
        <w:rPr>
          <w:sz w:val="28"/>
          <w:szCs w:val="28"/>
        </w:rPr>
      </w:pPr>
      <w:r w:rsidRPr="00881C08">
        <w:rPr>
          <w:sz w:val="28"/>
          <w:szCs w:val="28"/>
        </w:rPr>
        <w:t>В северной части поселения находится хутор Новоселовка. Вся территория хутора занята индивидуальной жилой застройкой с приусадебными участками. По главной улице хутора – улице Майской расположен храм Иоанна Кронштадского. В центральной части находится кладбище.</w:t>
      </w:r>
    </w:p>
    <w:p w:rsidR="00C2520A" w:rsidRPr="00881C08" w:rsidRDefault="00C2520A" w:rsidP="002B2B89">
      <w:pPr>
        <w:jc w:val="both"/>
        <w:rPr>
          <w:sz w:val="28"/>
          <w:szCs w:val="28"/>
        </w:rPr>
      </w:pPr>
      <w:r w:rsidRPr="00881C08">
        <w:rPr>
          <w:sz w:val="28"/>
          <w:szCs w:val="28"/>
        </w:rPr>
        <w:t>Хутор Херсонский расположен южнее хутора Братский за рекой. Плотность застройки, представленной индивидуальными домами, очень низкая. В хуторе имеется один магазин.</w:t>
      </w:r>
    </w:p>
    <w:p w:rsidR="00C2520A" w:rsidRPr="00881C08" w:rsidRDefault="00C2520A" w:rsidP="002B2B89">
      <w:pPr>
        <w:jc w:val="both"/>
        <w:rPr>
          <w:sz w:val="28"/>
          <w:szCs w:val="28"/>
        </w:rPr>
      </w:pPr>
      <w:r w:rsidRPr="00881C08">
        <w:rPr>
          <w:sz w:val="28"/>
          <w:szCs w:val="28"/>
        </w:rPr>
        <w:t>Хутор Северский расположился в пойме реки Зеленчук 2-й, на правом его берегу. Жилая застройка представлена одним большемерным кварталом. Кладбище хутора находится в восточной части с соблюдением нормативного санитарного разрыва до жилья.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48" w:name="_Toc210640079"/>
      <w:r w:rsidRPr="00881C08">
        <w:rPr>
          <w:sz w:val="28"/>
          <w:szCs w:val="28"/>
        </w:rPr>
        <w:t>2.4.2 Современное функциональное использование территории</w:t>
      </w:r>
      <w:bookmarkEnd w:id="48"/>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Сложившееся распределение территорий по функциональному использованию носит отпечаток сельской местности южного типа, с большой долей индивидуальной жилой застройки и значительными территориями сельскохозяйственного использования. </w:t>
      </w:r>
    </w:p>
    <w:p w:rsidR="00C2520A" w:rsidRPr="00881C08" w:rsidRDefault="00C2520A" w:rsidP="002B2B89">
      <w:pPr>
        <w:jc w:val="both"/>
        <w:rPr>
          <w:sz w:val="28"/>
          <w:szCs w:val="28"/>
        </w:rPr>
      </w:pPr>
      <w:r w:rsidRPr="00881C08">
        <w:rPr>
          <w:sz w:val="28"/>
          <w:szCs w:val="28"/>
        </w:rPr>
        <w:t>Современное функциональное использование территории представлено на карте современного состояния территории.</w:t>
      </w:r>
    </w:p>
    <w:p w:rsidR="00C2520A" w:rsidRPr="00881C08" w:rsidRDefault="00C2520A" w:rsidP="002B2B89">
      <w:pPr>
        <w:jc w:val="both"/>
        <w:rPr>
          <w:sz w:val="28"/>
          <w:szCs w:val="28"/>
        </w:rPr>
      </w:pPr>
      <w:r w:rsidRPr="00881C08">
        <w:rPr>
          <w:sz w:val="28"/>
          <w:szCs w:val="28"/>
        </w:rPr>
        <w:t xml:space="preserve">В зависимости от функционального использования в Братском сельском поселении выделяются следующие зоны: </w:t>
      </w:r>
    </w:p>
    <w:p w:rsidR="00C2520A" w:rsidRPr="00881C08" w:rsidRDefault="00C2520A" w:rsidP="002B2B89">
      <w:pPr>
        <w:jc w:val="both"/>
        <w:rPr>
          <w:sz w:val="28"/>
          <w:szCs w:val="28"/>
        </w:rPr>
      </w:pPr>
      <w:r w:rsidRPr="00881C08">
        <w:rPr>
          <w:sz w:val="28"/>
          <w:szCs w:val="28"/>
        </w:rPr>
        <w:t>жилая зона, которая представлена индивидуальной усадебной и малоэтажной застройкой;</w:t>
      </w:r>
    </w:p>
    <w:p w:rsidR="00C2520A" w:rsidRPr="00881C08" w:rsidRDefault="00C2520A" w:rsidP="002B2B89">
      <w:pPr>
        <w:jc w:val="both"/>
        <w:rPr>
          <w:sz w:val="28"/>
          <w:szCs w:val="28"/>
        </w:rPr>
      </w:pPr>
      <w:r w:rsidRPr="00881C08">
        <w:rPr>
          <w:sz w:val="28"/>
          <w:szCs w:val="28"/>
        </w:rPr>
        <w:t>общественно-деловая зона, представлена общественными зданиями различного функционального назначения, расположенными преимущественно в центре населенного пункта, а также обособленно среди жилой застройки;</w:t>
      </w:r>
    </w:p>
    <w:p w:rsidR="00C2520A" w:rsidRPr="00881C08" w:rsidRDefault="00C2520A" w:rsidP="002B2B89">
      <w:pPr>
        <w:jc w:val="both"/>
        <w:rPr>
          <w:sz w:val="28"/>
          <w:szCs w:val="28"/>
        </w:rPr>
      </w:pPr>
      <w:r w:rsidRPr="00881C08">
        <w:rPr>
          <w:sz w:val="28"/>
          <w:szCs w:val="28"/>
        </w:rPr>
        <w:t>рекреационная зона, представленная парком культуры и отдыха в х.Братском;</w:t>
      </w:r>
    </w:p>
    <w:p w:rsidR="00C2520A" w:rsidRPr="00881C08" w:rsidRDefault="00C2520A" w:rsidP="002B2B89">
      <w:pPr>
        <w:jc w:val="both"/>
        <w:rPr>
          <w:sz w:val="28"/>
          <w:szCs w:val="28"/>
        </w:rPr>
      </w:pPr>
      <w:r w:rsidRPr="00881C08">
        <w:rPr>
          <w:sz w:val="28"/>
          <w:szCs w:val="28"/>
        </w:rPr>
        <w:t>производственная зона, представлена предприятиями различного класса вредности;</w:t>
      </w:r>
    </w:p>
    <w:p w:rsidR="00C2520A" w:rsidRPr="00881C08" w:rsidRDefault="00C2520A" w:rsidP="002B2B89">
      <w:pPr>
        <w:jc w:val="both"/>
        <w:rPr>
          <w:sz w:val="28"/>
          <w:szCs w:val="28"/>
        </w:rPr>
      </w:pPr>
      <w:r w:rsidRPr="00881C08">
        <w:rPr>
          <w:sz w:val="28"/>
          <w:szCs w:val="28"/>
        </w:rPr>
        <w:t>-зона инженерной и транспортной инфраструктур, в состав которой входят улицы и проезды, автостоянки, объекты инженерного обеспечения: котельные, ГРП, ШРП, линии инженерных коммуникаций и др.</w:t>
      </w:r>
    </w:p>
    <w:p w:rsidR="00C2520A" w:rsidRPr="00881C08" w:rsidRDefault="00C2520A" w:rsidP="002B2B89">
      <w:pPr>
        <w:jc w:val="both"/>
        <w:rPr>
          <w:sz w:val="28"/>
          <w:szCs w:val="28"/>
        </w:rPr>
      </w:pPr>
      <w:r w:rsidRPr="00881C08">
        <w:rPr>
          <w:sz w:val="28"/>
          <w:szCs w:val="28"/>
        </w:rPr>
        <w:t>зона сельскохозяйственного использования, представлена сельскохозяйственными угодьями, сельскохозяйственными предприятиями, выпасами и т.д.;</w:t>
      </w:r>
    </w:p>
    <w:p w:rsidR="00C2520A" w:rsidRPr="00881C08" w:rsidRDefault="00C2520A" w:rsidP="002B2B89">
      <w:pPr>
        <w:jc w:val="both"/>
        <w:rPr>
          <w:sz w:val="28"/>
          <w:szCs w:val="28"/>
        </w:rPr>
      </w:pPr>
      <w:r w:rsidRPr="00881C08">
        <w:rPr>
          <w:sz w:val="28"/>
          <w:szCs w:val="28"/>
        </w:rPr>
        <w:t>зона специального назначения, к которой относятся территории кладбищ.</w:t>
      </w:r>
    </w:p>
    <w:p w:rsidR="00C2520A" w:rsidRPr="00881C08" w:rsidRDefault="00C2520A" w:rsidP="002B2B89">
      <w:pPr>
        <w:jc w:val="both"/>
        <w:rPr>
          <w:sz w:val="28"/>
          <w:szCs w:val="28"/>
        </w:rPr>
      </w:pPr>
      <w:r w:rsidRPr="00881C08">
        <w:rPr>
          <w:sz w:val="28"/>
          <w:szCs w:val="28"/>
        </w:rPr>
        <w:t xml:space="preserve">Четкого функционального деления между зонами не наблюдается.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49" w:name="_Toc210640080"/>
      <w:r w:rsidRPr="00881C08">
        <w:rPr>
          <w:sz w:val="28"/>
          <w:szCs w:val="28"/>
        </w:rPr>
        <w:t>2.5 Анализ существующих озелененных территорий общего пользования и рекреационных зон</w:t>
      </w:r>
      <w:bookmarkEnd w:id="49"/>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Территория Братского сельского поселения представляет собой благоприятную по климатическим условиям зону для произрастания многих видов растений.</w:t>
      </w:r>
    </w:p>
    <w:p w:rsidR="00C2520A" w:rsidRPr="00881C08" w:rsidRDefault="00C2520A" w:rsidP="002B2B89">
      <w:pPr>
        <w:jc w:val="both"/>
        <w:rPr>
          <w:sz w:val="28"/>
          <w:szCs w:val="28"/>
        </w:rPr>
      </w:pPr>
      <w:r w:rsidRPr="00881C08">
        <w:rPr>
          <w:sz w:val="28"/>
          <w:szCs w:val="28"/>
        </w:rPr>
        <w:t xml:space="preserve">Населенные пункты сельского поселения относятся к зоне умеренного увлажнения. Сумма осадков за год составляет 702 мм. Вегетационный период растений достаточно продолжительный и составляет более 190 дней. Почвенно-климатические условия благоприятны для произрастания широкого ассортимента лиственных и хвойных древесно-кустарниковых пород. В настоящее время зеленый фонд населенных пунктов состоит в основном из плодово-ягодных садов на приусадебных участках индивидуальной застройки, озеленения улиц, дорог, прибрежной растительности. </w:t>
      </w:r>
    </w:p>
    <w:p w:rsidR="00C2520A" w:rsidRPr="00881C08" w:rsidRDefault="00C2520A" w:rsidP="002B2B89">
      <w:pPr>
        <w:jc w:val="both"/>
        <w:rPr>
          <w:sz w:val="28"/>
          <w:szCs w:val="28"/>
        </w:rPr>
      </w:pPr>
      <w:r w:rsidRPr="00881C08">
        <w:rPr>
          <w:sz w:val="28"/>
          <w:szCs w:val="28"/>
        </w:rPr>
        <w:t>Зеленые насаждения общего пользования Братского сельского поселения представлены небольшим парком в центре хутора Братского. Парк культуры и отдыха является не благоустроенным и представляют собой в большей степени неухоженную территорию.</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50" w:name="_Toc210640081"/>
      <w:r w:rsidRPr="00881C08">
        <w:rPr>
          <w:sz w:val="28"/>
          <w:szCs w:val="28"/>
        </w:rPr>
        <w:t>2.6 Анализ развития основных отраслей экономики</w:t>
      </w:r>
      <w:bookmarkEnd w:id="5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Братское сельское поселение входит в состав муниципального образования Усть-Лабинский район − агропромышленного района Краснодарского края. С экономической точки зрения поселение имеет аграрную направленность. Экономически значимые объекты промышленного производства на территории сельского поселения отсутствует.</w:t>
      </w:r>
    </w:p>
    <w:p w:rsidR="00C2520A" w:rsidRPr="00881C08" w:rsidRDefault="00C2520A" w:rsidP="002B2B89">
      <w:pPr>
        <w:jc w:val="both"/>
        <w:rPr>
          <w:sz w:val="28"/>
          <w:szCs w:val="28"/>
        </w:rPr>
      </w:pPr>
      <w:r w:rsidRPr="00881C08">
        <w:rPr>
          <w:sz w:val="28"/>
          <w:szCs w:val="28"/>
        </w:rPr>
        <w:t>В поселении имеются месторождения полезных ископаемых (природный газ, залежи природных строительных материалов), также земля богата сельскохозяйственными угодьями для развития животноводства и выращивания сельхозкультур, развитая система рек.</w:t>
      </w:r>
    </w:p>
    <w:p w:rsidR="00C2520A" w:rsidRPr="00881C08" w:rsidRDefault="00C2520A" w:rsidP="002B2B89">
      <w:pPr>
        <w:jc w:val="both"/>
        <w:rPr>
          <w:sz w:val="28"/>
          <w:szCs w:val="28"/>
        </w:rPr>
      </w:pPr>
      <w:r w:rsidRPr="00881C08">
        <w:rPr>
          <w:sz w:val="28"/>
          <w:szCs w:val="28"/>
        </w:rPr>
        <w:t>Братское сельское поселение Усть-Лабинского района является преимущественно аграрным, поэтому состояние экономики зависит, во многом, от развития сельскохозяйственной отрасли.</w:t>
      </w:r>
    </w:p>
    <w:p w:rsidR="00C2520A" w:rsidRPr="00881C08" w:rsidRDefault="00C2520A" w:rsidP="002B2B89">
      <w:pPr>
        <w:jc w:val="both"/>
        <w:rPr>
          <w:sz w:val="28"/>
          <w:szCs w:val="28"/>
        </w:rPr>
      </w:pPr>
      <w:r w:rsidRPr="00881C08">
        <w:rPr>
          <w:sz w:val="28"/>
          <w:szCs w:val="28"/>
        </w:rPr>
        <w:t>Экономическую основу поселения составляют сельскохозяйственные предприятия СПК (колхоз) «Восток» специализирующийся на производстве зерновых культур и 33 КФХ. Развито растениеводство. Более половины всех посевных площадей занято под зерновые культуры, из технических культур преобладают посевы семян кукурузы, сахарной свеклы и подсолнечника.</w:t>
      </w:r>
    </w:p>
    <w:p w:rsidR="00C2520A" w:rsidRPr="00881C08" w:rsidRDefault="00C2520A" w:rsidP="002B2B89">
      <w:pPr>
        <w:jc w:val="both"/>
        <w:rPr>
          <w:sz w:val="28"/>
          <w:szCs w:val="28"/>
        </w:rPr>
      </w:pPr>
      <w:r w:rsidRPr="00881C08">
        <w:rPr>
          <w:sz w:val="28"/>
          <w:szCs w:val="28"/>
        </w:rPr>
        <w:t xml:space="preserve">По-прежнему высока доля населения с доходами ниже прожиточного минимума. Около 60% трудоспособного населения поселения вынуждены искать работу за пределами территории Братского сельского поселения Усть-Лабинского района. Основная часть предприятий, имеющих вакансии рабочих мест, находится в городе, поэтому сельское население в силу меньшей территориальной доступности по сравнению с городским оказалось в большей степени вытесненным с рынка труда. Немаловажным фактором напряженности рынка труда для поселения является сезонный характер безработицы, связанный с работами на сельскохозяйственных и перерабатывающих предприятиях. </w:t>
      </w:r>
    </w:p>
    <w:p w:rsidR="00C2520A" w:rsidRPr="00881C08" w:rsidRDefault="00C2520A" w:rsidP="002B2B89">
      <w:pPr>
        <w:jc w:val="both"/>
        <w:rPr>
          <w:sz w:val="28"/>
          <w:szCs w:val="28"/>
        </w:rPr>
      </w:pPr>
      <w:r w:rsidRPr="00881C08">
        <w:rPr>
          <w:sz w:val="28"/>
          <w:szCs w:val="28"/>
        </w:rPr>
        <w:t>Малые формы хозяйствования в настоящее время стали основным источником обеспечения сельских жителей не только продовольствием, но и необходимыми средствами существования.</w:t>
      </w:r>
    </w:p>
    <w:p w:rsidR="00C2520A" w:rsidRPr="00881C08" w:rsidRDefault="00C2520A" w:rsidP="002B2B89">
      <w:pPr>
        <w:jc w:val="both"/>
        <w:rPr>
          <w:sz w:val="28"/>
          <w:szCs w:val="28"/>
        </w:rPr>
      </w:pPr>
      <w:r w:rsidRPr="00881C08">
        <w:rPr>
          <w:sz w:val="28"/>
          <w:szCs w:val="28"/>
        </w:rPr>
        <w:t>Малый и средний бизнес осуществляет свою деятельность практически во всех отраслях экономики поселения. Основная часть субъектов малого и среднего предпринимательства функционирует в обслуживающей сфере: торговля и сфера бытового обслуживания населения.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51" w:name="_Toc69118329"/>
      <w:bookmarkStart w:id="52" w:name="_Toc210640082"/>
      <w:r w:rsidRPr="00881C08">
        <w:rPr>
          <w:sz w:val="28"/>
          <w:szCs w:val="28"/>
        </w:rPr>
        <w:t>2.7 Население</w:t>
      </w:r>
      <w:bookmarkEnd w:id="51"/>
      <w:r w:rsidRPr="00881C08">
        <w:rPr>
          <w:sz w:val="28"/>
          <w:szCs w:val="28"/>
        </w:rPr>
        <w:t xml:space="preserve"> и трудовые ресурсы</w:t>
      </w:r>
      <w:bookmarkEnd w:id="52"/>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rsidR="00C2520A" w:rsidRPr="00881C08" w:rsidRDefault="00C2520A" w:rsidP="002B2B89">
      <w:pPr>
        <w:jc w:val="both"/>
        <w:rPr>
          <w:sz w:val="28"/>
          <w:szCs w:val="28"/>
        </w:rPr>
      </w:pPr>
      <w:r w:rsidRPr="00881C08">
        <w:rPr>
          <w:sz w:val="28"/>
          <w:szCs w:val="28"/>
        </w:rPr>
        <w:t>В проекте «Внесение изменений в Генеральный план Братского сельского поселения Усть-Лабинского района» актуализирована существующая численность населения</w:t>
      </w:r>
    </w:p>
    <w:p w:rsidR="00C2520A" w:rsidRPr="00881C08" w:rsidRDefault="00C2520A" w:rsidP="002B2B89">
      <w:pPr>
        <w:jc w:val="both"/>
        <w:rPr>
          <w:sz w:val="28"/>
          <w:szCs w:val="28"/>
        </w:rPr>
      </w:pPr>
      <w:r w:rsidRPr="00881C08">
        <w:rPr>
          <w:sz w:val="28"/>
          <w:szCs w:val="28"/>
        </w:rPr>
        <w:t>По данным администрации Братского сельского поселения на 01.01.2021 г. численность населения составляет 5366 человек. В состав поселения входит 9 населенных пунктов:</w:t>
      </w:r>
    </w:p>
    <w:p w:rsidR="00C2520A" w:rsidRPr="00881C08" w:rsidRDefault="00C2520A" w:rsidP="002B2B89">
      <w:pPr>
        <w:jc w:val="both"/>
        <w:rPr>
          <w:sz w:val="28"/>
          <w:szCs w:val="28"/>
        </w:rPr>
      </w:pPr>
      <w:r w:rsidRPr="00881C08">
        <w:rPr>
          <w:sz w:val="28"/>
          <w:szCs w:val="28"/>
        </w:rPr>
        <w:t>- х.Братский – 1898 чел.;</w:t>
      </w:r>
    </w:p>
    <w:p w:rsidR="00C2520A" w:rsidRPr="00881C08" w:rsidRDefault="00C2520A" w:rsidP="002B2B89">
      <w:pPr>
        <w:jc w:val="both"/>
        <w:rPr>
          <w:sz w:val="28"/>
          <w:szCs w:val="28"/>
        </w:rPr>
      </w:pPr>
      <w:r w:rsidRPr="00881C08">
        <w:rPr>
          <w:sz w:val="28"/>
          <w:szCs w:val="28"/>
        </w:rPr>
        <w:t>- х.Болгов – 1498 чел.;</w:t>
      </w:r>
    </w:p>
    <w:p w:rsidR="00C2520A" w:rsidRPr="00881C08" w:rsidRDefault="00C2520A" w:rsidP="002B2B89">
      <w:pPr>
        <w:jc w:val="both"/>
        <w:rPr>
          <w:sz w:val="28"/>
          <w:szCs w:val="28"/>
        </w:rPr>
      </w:pPr>
      <w:r w:rsidRPr="00881C08">
        <w:rPr>
          <w:sz w:val="28"/>
          <w:szCs w:val="28"/>
        </w:rPr>
        <w:t>- х.Калининский – 699 чел.;</w:t>
      </w:r>
    </w:p>
    <w:p w:rsidR="00C2520A" w:rsidRPr="00881C08" w:rsidRDefault="00C2520A" w:rsidP="002B2B89">
      <w:pPr>
        <w:jc w:val="both"/>
        <w:rPr>
          <w:sz w:val="28"/>
          <w:szCs w:val="28"/>
        </w:rPr>
      </w:pPr>
      <w:r w:rsidRPr="00881C08">
        <w:rPr>
          <w:sz w:val="28"/>
          <w:szCs w:val="28"/>
        </w:rPr>
        <w:t>- х.Новоекатериновка – 165 чел.;</w:t>
      </w:r>
    </w:p>
    <w:p w:rsidR="00C2520A" w:rsidRPr="00881C08" w:rsidRDefault="00C2520A" w:rsidP="002B2B89">
      <w:pPr>
        <w:jc w:val="both"/>
        <w:rPr>
          <w:sz w:val="28"/>
          <w:szCs w:val="28"/>
        </w:rPr>
      </w:pPr>
      <w:r w:rsidRPr="00881C08">
        <w:rPr>
          <w:sz w:val="28"/>
          <w:szCs w:val="28"/>
        </w:rPr>
        <w:t>- х.Новоселовка – 142 чел.;</w:t>
      </w:r>
    </w:p>
    <w:p w:rsidR="00C2520A" w:rsidRPr="00881C08" w:rsidRDefault="00C2520A" w:rsidP="002B2B89">
      <w:pPr>
        <w:jc w:val="both"/>
        <w:rPr>
          <w:sz w:val="28"/>
          <w:szCs w:val="28"/>
        </w:rPr>
      </w:pPr>
      <w:r w:rsidRPr="00881C08">
        <w:rPr>
          <w:sz w:val="28"/>
          <w:szCs w:val="28"/>
        </w:rPr>
        <w:t>- х.Саратовский – 651 чел.;</w:t>
      </w:r>
    </w:p>
    <w:p w:rsidR="00C2520A" w:rsidRPr="00881C08" w:rsidRDefault="00C2520A" w:rsidP="002B2B89">
      <w:pPr>
        <w:jc w:val="both"/>
        <w:rPr>
          <w:sz w:val="28"/>
          <w:szCs w:val="28"/>
        </w:rPr>
      </w:pPr>
      <w:r w:rsidRPr="00881C08">
        <w:rPr>
          <w:sz w:val="28"/>
          <w:szCs w:val="28"/>
        </w:rPr>
        <w:t>- х.Северский – 24 чел.;</w:t>
      </w:r>
    </w:p>
    <w:p w:rsidR="00C2520A" w:rsidRPr="00881C08" w:rsidRDefault="00C2520A" w:rsidP="002B2B89">
      <w:pPr>
        <w:jc w:val="both"/>
        <w:rPr>
          <w:sz w:val="28"/>
          <w:szCs w:val="28"/>
        </w:rPr>
      </w:pPr>
      <w:r w:rsidRPr="00881C08">
        <w:rPr>
          <w:sz w:val="28"/>
          <w:szCs w:val="28"/>
        </w:rPr>
        <w:t>- х.Семенов – 200 чел.;</w:t>
      </w:r>
    </w:p>
    <w:p w:rsidR="00C2520A" w:rsidRPr="00881C08" w:rsidRDefault="00C2520A" w:rsidP="002B2B89">
      <w:pPr>
        <w:jc w:val="both"/>
        <w:rPr>
          <w:sz w:val="28"/>
          <w:szCs w:val="28"/>
        </w:rPr>
      </w:pPr>
      <w:r w:rsidRPr="00881C08">
        <w:rPr>
          <w:sz w:val="28"/>
          <w:szCs w:val="28"/>
        </w:rPr>
        <w:t>- х.Херсонский – 89 чел.</w:t>
      </w:r>
    </w:p>
    <w:p w:rsidR="00C2520A" w:rsidRPr="00881C08" w:rsidRDefault="00C2520A" w:rsidP="002B2B89">
      <w:pPr>
        <w:jc w:val="both"/>
        <w:rPr>
          <w:sz w:val="28"/>
          <w:szCs w:val="28"/>
        </w:rPr>
      </w:pPr>
      <w:r w:rsidRPr="00881C08">
        <w:rPr>
          <w:sz w:val="28"/>
          <w:szCs w:val="28"/>
        </w:rPr>
        <w:t>Административным центром поселения является хутор Братский, где проживает 27,9 % от общей численности населения поселения. По категории групп городских и сельских населенных пунктов большая часть (5 хуторов) населенных пунктов поселения относятся малым сельским населенным пунктам Краснодарского края с численностью населения до 200 человек.</w:t>
      </w:r>
    </w:p>
    <w:p w:rsidR="00C2520A" w:rsidRPr="00881C08" w:rsidRDefault="00C2520A" w:rsidP="002B2B89">
      <w:pPr>
        <w:jc w:val="both"/>
        <w:rPr>
          <w:sz w:val="28"/>
          <w:szCs w:val="28"/>
        </w:rPr>
      </w:pPr>
      <w:r w:rsidRPr="00881C08">
        <w:rPr>
          <w:sz w:val="28"/>
          <w:szCs w:val="28"/>
        </w:rPr>
        <w:t>С момента начала реализации утвержденного генерального плана рост численности населения незначительный (Таблица 10)</w:t>
      </w:r>
      <w:r w:rsidRPr="00881C08">
        <w:rPr>
          <w:sz w:val="28"/>
          <w:szCs w:val="28"/>
        </w:rPr>
        <w:br w:type="page"/>
      </w:r>
    </w:p>
    <w:p w:rsidR="00C2520A" w:rsidRPr="00881C08" w:rsidRDefault="00C2520A" w:rsidP="002B2B89">
      <w:pPr>
        <w:jc w:val="both"/>
        <w:rPr>
          <w:sz w:val="28"/>
          <w:szCs w:val="28"/>
        </w:rPr>
      </w:pPr>
      <w:r w:rsidRPr="00881C08">
        <w:rPr>
          <w:sz w:val="28"/>
          <w:szCs w:val="28"/>
        </w:rPr>
        <w:t>Оценка численности постоянного населения</w:t>
      </w:r>
    </w:p>
    <w:p w:rsidR="00C2520A" w:rsidRPr="00881C08" w:rsidRDefault="00C2520A" w:rsidP="002B2B89">
      <w:pPr>
        <w:jc w:val="both"/>
        <w:rPr>
          <w:sz w:val="28"/>
          <w:szCs w:val="28"/>
          <w:highlight w:val="yellow"/>
        </w:rPr>
      </w:pPr>
      <w:r w:rsidRPr="00881C08">
        <w:rPr>
          <w:sz w:val="28"/>
          <w:szCs w:val="28"/>
        </w:rPr>
        <w:t>(в разрезе населенных пунктов Братского сельского поселения)</w:t>
      </w:r>
    </w:p>
    <w:p w:rsidR="00C2520A" w:rsidRPr="00881C08" w:rsidRDefault="00C2520A" w:rsidP="002B2B89">
      <w:pPr>
        <w:jc w:val="both"/>
        <w:rPr>
          <w:sz w:val="28"/>
          <w:szCs w:val="28"/>
        </w:rPr>
      </w:pPr>
      <w:r w:rsidRPr="00881C08">
        <w:rPr>
          <w:sz w:val="28"/>
          <w:szCs w:val="28"/>
        </w:rPr>
        <w:t>Таблица№10</w:t>
      </w:r>
    </w:p>
    <w:tbl>
      <w:tblPr>
        <w:tblW w:w="9907" w:type="dxa"/>
        <w:tblInd w:w="93" w:type="dxa"/>
        <w:tblLook w:val="00A0"/>
      </w:tblPr>
      <w:tblGrid>
        <w:gridCol w:w="2584"/>
        <w:gridCol w:w="1667"/>
        <w:gridCol w:w="1516"/>
        <w:gridCol w:w="1855"/>
        <w:gridCol w:w="2177"/>
      </w:tblGrid>
      <w:tr w:rsidR="00C2520A" w:rsidRPr="00881C08" w:rsidTr="007B35E6">
        <w:trPr>
          <w:trHeight w:val="208"/>
        </w:trPr>
        <w:tc>
          <w:tcPr>
            <w:tcW w:w="2709"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 населенного пункта</w:t>
            </w:r>
          </w:p>
        </w:tc>
        <w:tc>
          <w:tcPr>
            <w:tcW w:w="3468"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Численность населения, чел.</w:t>
            </w:r>
          </w:p>
        </w:tc>
        <w:tc>
          <w:tcPr>
            <w:tcW w:w="3730"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Динамика численности населения (2020/2009 гг.)</w:t>
            </w:r>
          </w:p>
        </w:tc>
      </w:tr>
      <w:tr w:rsidR="00C2520A" w:rsidRPr="00881C08" w:rsidTr="007B35E6">
        <w:trPr>
          <w:trHeight w:val="945"/>
        </w:trPr>
        <w:tc>
          <w:tcPr>
            <w:tcW w:w="2709"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 01.01.10 г.*</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 01.01.21 г.</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Абсолютный, чел.</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Относительный, %</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х.Братский</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1452</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1498</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46</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103,2</w:t>
            </w:r>
          </w:p>
        </w:tc>
      </w:tr>
      <w:tr w:rsidR="00C2520A" w:rsidRPr="00881C08" w:rsidTr="007B35E6">
        <w:trPr>
          <w:trHeight w:val="122"/>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х.Болгов</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1911</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1898</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99,3</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х.Калининский</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621</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699</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78</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112,6</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х.Новоекатериновка</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177</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93,2</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х.Новоселовка</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164</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86,6</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х.Саратовский</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559</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651</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92</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116,5</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х.Северский</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х.Семенов</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194</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103,1</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х.Херсонский</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83"/>
        </w:trPr>
        <w:tc>
          <w:tcPr>
            <w:tcW w:w="270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по поселению</w:t>
            </w:r>
          </w:p>
        </w:tc>
        <w:tc>
          <w:tcPr>
            <w:tcW w:w="183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5191</w:t>
            </w:r>
          </w:p>
        </w:tc>
        <w:tc>
          <w:tcPr>
            <w:tcW w:w="1631"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5366</w:t>
            </w:r>
          </w:p>
        </w:tc>
        <w:tc>
          <w:tcPr>
            <w:tcW w:w="1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175</w:t>
            </w:r>
          </w:p>
        </w:tc>
        <w:tc>
          <w:tcPr>
            <w:tcW w:w="2034"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103,4</w:t>
            </w:r>
          </w:p>
        </w:tc>
      </w:tr>
    </w:tbl>
    <w:p w:rsidR="00C2520A" w:rsidRPr="00881C08" w:rsidRDefault="00C2520A" w:rsidP="002B2B89">
      <w:pPr>
        <w:jc w:val="both"/>
        <w:rPr>
          <w:sz w:val="28"/>
          <w:szCs w:val="28"/>
        </w:rPr>
      </w:pPr>
      <w:r w:rsidRPr="00881C08">
        <w:rPr>
          <w:sz w:val="28"/>
          <w:szCs w:val="28"/>
        </w:rPr>
        <w:t xml:space="preserve">* </w:t>
      </w:r>
      <w:hyperlink r:id="rId68" w:history="1">
        <w:r w:rsidRPr="00881C08">
          <w:rPr>
            <w:sz w:val="28"/>
            <w:szCs w:val="28"/>
          </w:rPr>
          <w:t>Всероссийская перепись населения 2010 года. Том 1, таблица 4. Численность городского и сельского населения по полу по Краснодарскому краю</w:t>
        </w:r>
      </w:hyperlink>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 целом, за рассматриваемый период численность населения возросла на 3,4 %, Однако, данное положение, в общем, по поселению, если рассматривать динамику численности населения в разрезе населенных пунктов, то прослеживается снижение численности населения в малых населенных пунктах.</w:t>
      </w:r>
    </w:p>
    <w:p w:rsidR="00C2520A" w:rsidRPr="00881C08" w:rsidRDefault="00C2520A" w:rsidP="002B2B89">
      <w:pPr>
        <w:jc w:val="both"/>
        <w:rPr>
          <w:sz w:val="28"/>
          <w:szCs w:val="28"/>
        </w:rPr>
      </w:pPr>
      <w:r w:rsidRPr="00881C08">
        <w:rPr>
          <w:sz w:val="28"/>
          <w:szCs w:val="28"/>
        </w:rPr>
        <w:t>Основную роль в формировании демографического потенциала поселения играет механическое движение населения (миграция). Как и в прежние годы, компенсирующим фактором является миграционный прирост. Поселение имеет положительное сальдо миграции, которое за весь рассматриваемый период перекрывало естественную убыль населения и обеспечивало демографический рост территории.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Динамика основных демографических характеристик</w:t>
      </w:r>
    </w:p>
    <w:p w:rsidR="00C2520A" w:rsidRPr="00881C08" w:rsidRDefault="00C2520A" w:rsidP="002B2B89">
      <w:pPr>
        <w:jc w:val="both"/>
        <w:rPr>
          <w:sz w:val="28"/>
          <w:szCs w:val="28"/>
        </w:rPr>
      </w:pPr>
      <w:r w:rsidRPr="00881C08">
        <w:rPr>
          <w:sz w:val="28"/>
          <w:szCs w:val="28"/>
        </w:rPr>
        <w:t>Братского сельского поселения</w:t>
      </w:r>
    </w:p>
    <w:p w:rsidR="00C2520A" w:rsidRPr="00881C08" w:rsidRDefault="00C2520A" w:rsidP="002B2B89">
      <w:pPr>
        <w:jc w:val="both"/>
        <w:rPr>
          <w:sz w:val="28"/>
          <w:szCs w:val="28"/>
        </w:rPr>
      </w:pPr>
      <w:r w:rsidRPr="00881C08">
        <w:rPr>
          <w:sz w:val="28"/>
          <w:szCs w:val="28"/>
        </w:rPr>
        <w:t>Таблица№11</w:t>
      </w:r>
    </w:p>
    <w:tbl>
      <w:tblPr>
        <w:tblW w:w="10073" w:type="dxa"/>
        <w:tblInd w:w="93" w:type="dxa"/>
        <w:tblLayout w:type="fixed"/>
        <w:tblLook w:val="00A0"/>
      </w:tblPr>
      <w:tblGrid>
        <w:gridCol w:w="3593"/>
        <w:gridCol w:w="696"/>
        <w:gridCol w:w="709"/>
        <w:gridCol w:w="696"/>
        <w:gridCol w:w="696"/>
        <w:gridCol w:w="747"/>
        <w:gridCol w:w="702"/>
        <w:gridCol w:w="709"/>
        <w:gridCol w:w="709"/>
        <w:gridCol w:w="708"/>
      </w:tblGrid>
      <w:tr w:rsidR="00C2520A" w:rsidRPr="00881C08" w:rsidTr="007B35E6">
        <w:trPr>
          <w:trHeight w:val="315"/>
          <w:tblHeader/>
        </w:trPr>
        <w:tc>
          <w:tcPr>
            <w:tcW w:w="3701" w:type="dxa"/>
            <w:vMerge w:val="restart"/>
            <w:tcBorders>
              <w:top w:val="single" w:sz="4" w:space="0" w:color="auto"/>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Наименование сельского поселения</w:t>
            </w:r>
          </w:p>
        </w:tc>
        <w:tc>
          <w:tcPr>
            <w:tcW w:w="6372" w:type="dxa"/>
            <w:gridSpan w:val="9"/>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Численность населения на 01.01, чел.</w:t>
            </w:r>
          </w:p>
        </w:tc>
      </w:tr>
      <w:tr w:rsidR="00C2520A" w:rsidRPr="00881C08" w:rsidTr="007B35E6">
        <w:trPr>
          <w:trHeight w:val="315"/>
          <w:tblHeader/>
        </w:trPr>
        <w:tc>
          <w:tcPr>
            <w:tcW w:w="3701"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2013</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2014</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2015</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2016</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2017</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2018</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2019</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2020</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2021</w:t>
            </w:r>
          </w:p>
        </w:tc>
      </w:tr>
      <w:tr w:rsidR="00C2520A" w:rsidRPr="00881C08" w:rsidTr="007B35E6">
        <w:trPr>
          <w:trHeight w:val="315"/>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Общее число родившихся, человек </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59</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61</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52</w:t>
            </w:r>
          </w:p>
        </w:tc>
        <w:tc>
          <w:tcPr>
            <w:tcW w:w="74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25</w:t>
            </w:r>
          </w:p>
        </w:tc>
        <w:tc>
          <w:tcPr>
            <w:tcW w:w="70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23</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42</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30</w:t>
            </w:r>
          </w:p>
        </w:tc>
        <w:tc>
          <w:tcPr>
            <w:tcW w:w="708"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Общий коэффициент рождаемости (число родившихся на 1000 человек населения) </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9,8</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9,7</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4,7</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4,3</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7,8</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5,6</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Общее число умерших, человек в КФО</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87</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w:t>
            </w:r>
          </w:p>
        </w:tc>
        <w:tc>
          <w:tcPr>
            <w:tcW w:w="69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81</w:t>
            </w:r>
          </w:p>
        </w:tc>
        <w:tc>
          <w:tcPr>
            <w:tcW w:w="74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82</w:t>
            </w:r>
          </w:p>
        </w:tc>
        <w:tc>
          <w:tcPr>
            <w:tcW w:w="70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62</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72</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54</w:t>
            </w:r>
          </w:p>
        </w:tc>
        <w:tc>
          <w:tcPr>
            <w:tcW w:w="708"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Общий коэффициент смертности (число умерших на 1000 человек населения) </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16,2</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13,6</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12,1</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15,1</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15,3</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11,5</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13,4</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10,1</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630"/>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Естественный прирост (убыль) населения, человек</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-29</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-57</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-39</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Коэффициент естественного прироста (убыли) населения </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-5,2</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-5,4</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-10,6</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-7,2</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-5,6</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-4,5</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315"/>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Число прибывших, человек</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69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20</w:t>
            </w:r>
          </w:p>
        </w:tc>
        <w:tc>
          <w:tcPr>
            <w:tcW w:w="74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61</w:t>
            </w:r>
          </w:p>
        </w:tc>
        <w:tc>
          <w:tcPr>
            <w:tcW w:w="70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38</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32</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25</w:t>
            </w:r>
          </w:p>
        </w:tc>
        <w:tc>
          <w:tcPr>
            <w:tcW w:w="708"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315"/>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Число выбывших, человек</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69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74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6</w:t>
            </w:r>
          </w:p>
        </w:tc>
        <w:tc>
          <w:tcPr>
            <w:tcW w:w="70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w:t>
            </w:r>
          </w:p>
        </w:tc>
        <w:tc>
          <w:tcPr>
            <w:tcW w:w="70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w:t>
            </w:r>
          </w:p>
        </w:tc>
        <w:tc>
          <w:tcPr>
            <w:tcW w:w="708"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Прирост, убыль (-) за счет миграции</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55</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37</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23</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Общий коэффициент миграционного прироста (число родившихся на 1000 человек населения) </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5,8</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4,6</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0,6</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3,5</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10,2</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6,9</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5,6</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4,3</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Общий прирост, убыль (-) численности постоянного населения, человек</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r w:rsidR="00C2520A" w:rsidRPr="00881C08" w:rsidTr="007B35E6">
        <w:trPr>
          <w:trHeight w:val="83"/>
        </w:trPr>
        <w:tc>
          <w:tcPr>
            <w:tcW w:w="3701"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Коэффициент общего прироста, убыли (-) численности постоянного населения, промилле</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0,6</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2,3</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w:t>
            </w:r>
          </w:p>
        </w:tc>
        <w:tc>
          <w:tcPr>
            <w:tcW w:w="69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w:t>
            </w:r>
          </w:p>
        </w:tc>
        <w:tc>
          <w:tcPr>
            <w:tcW w:w="7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-0,4</w:t>
            </w:r>
          </w:p>
        </w:tc>
        <w:tc>
          <w:tcPr>
            <w:tcW w:w="702"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70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-0,2</w:t>
            </w:r>
          </w:p>
        </w:tc>
        <w:tc>
          <w:tcPr>
            <w:tcW w:w="70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н/д</w:t>
            </w:r>
          </w:p>
        </w:tc>
      </w:tr>
    </w:tbl>
    <w:p w:rsidR="00C2520A" w:rsidRPr="00881C08" w:rsidRDefault="00C2520A" w:rsidP="002B2B89">
      <w:pPr>
        <w:jc w:val="both"/>
        <w:rPr>
          <w:sz w:val="28"/>
          <w:szCs w:val="28"/>
          <w:highlight w:val="yellow"/>
        </w:rPr>
      </w:pPr>
    </w:p>
    <w:p w:rsidR="00C2520A" w:rsidRPr="00881C08" w:rsidRDefault="00C2520A" w:rsidP="002B2B89">
      <w:pPr>
        <w:jc w:val="both"/>
        <w:rPr>
          <w:sz w:val="28"/>
          <w:szCs w:val="28"/>
        </w:rPr>
      </w:pPr>
      <w:r w:rsidRPr="00881C08">
        <w:rPr>
          <w:sz w:val="28"/>
          <w:szCs w:val="28"/>
        </w:rPr>
        <w:t>Сложившееся соотношение уровней рождаемости и смертности приводит к неблагоприятным сдвигам в возрастной структуре населения, которая приобрела регрессивные черты. Для такого типа возрастных структур характерно превышение доли лиц пенсионного возраста над долей населения в возрасте моложе трудоспособного.</w:t>
      </w:r>
    </w:p>
    <w:p w:rsidR="00C2520A" w:rsidRPr="00881C08" w:rsidRDefault="00C2520A" w:rsidP="002B2B89">
      <w:pPr>
        <w:jc w:val="both"/>
        <w:rPr>
          <w:sz w:val="28"/>
          <w:szCs w:val="28"/>
        </w:rPr>
      </w:pPr>
      <w:r w:rsidRPr="00881C08">
        <w:rPr>
          <w:sz w:val="28"/>
          <w:szCs w:val="28"/>
        </w:rPr>
        <w:t>В соответствии с общепринятыми классификациями возрастная структура такого вида считается регрессивной и характеризуется уровнем демографической старости.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Структура возрастного состава населения </w:t>
      </w:r>
    </w:p>
    <w:p w:rsidR="00C2520A" w:rsidRPr="00881C08" w:rsidRDefault="00C2520A" w:rsidP="002B2B89">
      <w:pPr>
        <w:jc w:val="both"/>
        <w:rPr>
          <w:sz w:val="28"/>
          <w:szCs w:val="28"/>
          <w:highlight w:val="yellow"/>
        </w:rPr>
      </w:pPr>
    </w:p>
    <w:p w:rsidR="00C2520A" w:rsidRPr="00881C08" w:rsidRDefault="00C2520A" w:rsidP="002B2B89">
      <w:pPr>
        <w:jc w:val="both"/>
        <w:rPr>
          <w:sz w:val="28"/>
          <w:szCs w:val="28"/>
        </w:rPr>
      </w:pPr>
      <w:r w:rsidRPr="00881C08">
        <w:rPr>
          <w:sz w:val="28"/>
          <w:szCs w:val="28"/>
        </w:rPr>
        <w:t>Таблица№12</w:t>
      </w:r>
    </w:p>
    <w:tbl>
      <w:tblPr>
        <w:tblW w:w="9925" w:type="dxa"/>
        <w:tblInd w:w="-34" w:type="dxa"/>
        <w:tblLayout w:type="fixed"/>
        <w:tblLook w:val="00A0"/>
      </w:tblPr>
      <w:tblGrid>
        <w:gridCol w:w="602"/>
        <w:gridCol w:w="5244"/>
        <w:gridCol w:w="992"/>
        <w:gridCol w:w="993"/>
        <w:gridCol w:w="993"/>
        <w:gridCol w:w="993"/>
      </w:tblGrid>
      <w:tr w:rsidR="00C2520A" w:rsidRPr="00881C08" w:rsidTr="007B35E6">
        <w:trPr>
          <w:trHeight w:val="160"/>
          <w:tblHeader/>
        </w:trPr>
        <w:tc>
          <w:tcPr>
            <w:tcW w:w="710" w:type="dxa"/>
            <w:vMerge w:val="restart"/>
            <w:tcBorders>
              <w:top w:val="single" w:sz="4" w:space="0" w:color="auto"/>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5244" w:type="dxa"/>
            <w:vMerge w:val="restart"/>
            <w:tcBorders>
              <w:top w:val="single" w:sz="4" w:space="0" w:color="auto"/>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Возрастная структура населения</w:t>
            </w:r>
          </w:p>
        </w:tc>
        <w:tc>
          <w:tcPr>
            <w:tcW w:w="1985" w:type="dxa"/>
            <w:gridSpan w:val="2"/>
            <w:tcBorders>
              <w:top w:val="single" w:sz="4" w:space="0" w:color="auto"/>
              <w:left w:val="nil"/>
              <w:bottom w:val="single" w:sz="4" w:space="0" w:color="auto"/>
              <w:right w:val="single" w:sz="8" w:space="0" w:color="auto"/>
            </w:tcBorders>
          </w:tcPr>
          <w:p w:rsidR="00C2520A" w:rsidRPr="00881C08" w:rsidRDefault="00C2520A" w:rsidP="002B2B89">
            <w:pPr>
              <w:jc w:val="both"/>
              <w:rPr>
                <w:sz w:val="28"/>
                <w:szCs w:val="28"/>
              </w:rPr>
            </w:pPr>
            <w:r w:rsidRPr="00881C08">
              <w:rPr>
                <w:sz w:val="28"/>
                <w:szCs w:val="28"/>
              </w:rPr>
              <w:t>2009 год</w:t>
            </w:r>
          </w:p>
        </w:tc>
        <w:tc>
          <w:tcPr>
            <w:tcW w:w="1986" w:type="dxa"/>
            <w:gridSpan w:val="2"/>
            <w:tcBorders>
              <w:top w:val="single" w:sz="4" w:space="0" w:color="auto"/>
              <w:left w:val="nil"/>
              <w:bottom w:val="single" w:sz="4" w:space="0" w:color="auto"/>
              <w:right w:val="single" w:sz="8" w:space="0" w:color="auto"/>
            </w:tcBorders>
          </w:tcPr>
          <w:p w:rsidR="00C2520A" w:rsidRPr="00881C08" w:rsidRDefault="00C2520A" w:rsidP="002B2B89">
            <w:pPr>
              <w:jc w:val="both"/>
              <w:rPr>
                <w:sz w:val="28"/>
                <w:szCs w:val="28"/>
              </w:rPr>
            </w:pPr>
            <w:r w:rsidRPr="00881C08">
              <w:rPr>
                <w:sz w:val="28"/>
                <w:szCs w:val="28"/>
              </w:rPr>
              <w:t>2020 год</w:t>
            </w:r>
          </w:p>
        </w:tc>
      </w:tr>
      <w:tr w:rsidR="00C2520A" w:rsidRPr="00881C08" w:rsidTr="007B35E6">
        <w:trPr>
          <w:trHeight w:val="160"/>
          <w:tblHeader/>
        </w:trPr>
        <w:tc>
          <w:tcPr>
            <w:tcW w:w="710"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5244"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992"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чел.</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w:t>
            </w:r>
          </w:p>
        </w:tc>
        <w:tc>
          <w:tcPr>
            <w:tcW w:w="993" w:type="dxa"/>
            <w:tcBorders>
              <w:top w:val="single" w:sz="4" w:space="0" w:color="auto"/>
              <w:left w:val="nil"/>
              <w:bottom w:val="single" w:sz="4" w:space="0" w:color="auto"/>
              <w:right w:val="single" w:sz="8" w:space="0" w:color="auto"/>
            </w:tcBorders>
          </w:tcPr>
          <w:p w:rsidR="00C2520A" w:rsidRPr="00881C08" w:rsidRDefault="00C2520A" w:rsidP="002B2B89">
            <w:pPr>
              <w:jc w:val="both"/>
              <w:rPr>
                <w:sz w:val="28"/>
                <w:szCs w:val="28"/>
              </w:rPr>
            </w:pPr>
            <w:r w:rsidRPr="00881C08">
              <w:rPr>
                <w:sz w:val="28"/>
                <w:szCs w:val="28"/>
              </w:rPr>
              <w:t>Чел.</w:t>
            </w:r>
          </w:p>
        </w:tc>
        <w:tc>
          <w:tcPr>
            <w:tcW w:w="993" w:type="dxa"/>
            <w:tcBorders>
              <w:top w:val="single" w:sz="4" w:space="0" w:color="auto"/>
              <w:left w:val="nil"/>
              <w:bottom w:val="single" w:sz="4" w:space="0" w:color="auto"/>
              <w:right w:val="single" w:sz="8" w:space="0" w:color="auto"/>
            </w:tcBorders>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83"/>
        </w:trPr>
        <w:tc>
          <w:tcPr>
            <w:tcW w:w="710" w:type="dxa"/>
            <w:tcBorders>
              <w:top w:val="nil"/>
              <w:left w:val="single" w:sz="8" w:space="0" w:color="auto"/>
              <w:bottom w:val="single" w:sz="4" w:space="0" w:color="auto"/>
              <w:right w:val="nil"/>
            </w:tcBorders>
            <w:noWrap/>
            <w:vAlign w:val="bottom"/>
          </w:tcPr>
          <w:p w:rsidR="00C2520A" w:rsidRPr="00881C08" w:rsidRDefault="00C2520A" w:rsidP="002B2B89">
            <w:pPr>
              <w:jc w:val="both"/>
              <w:rPr>
                <w:sz w:val="28"/>
                <w:szCs w:val="28"/>
              </w:rPr>
            </w:pPr>
            <w:r w:rsidRPr="00881C08">
              <w:rPr>
                <w:sz w:val="28"/>
                <w:szCs w:val="28"/>
              </w:rPr>
              <w:t>1.1</w:t>
            </w:r>
          </w:p>
        </w:tc>
        <w:tc>
          <w:tcPr>
            <w:tcW w:w="5244" w:type="dxa"/>
            <w:tcBorders>
              <w:top w:val="single" w:sz="4" w:space="0" w:color="auto"/>
              <w:left w:val="single" w:sz="8" w:space="0" w:color="auto"/>
              <w:bottom w:val="single" w:sz="4" w:space="0" w:color="auto"/>
              <w:right w:val="single" w:sz="8" w:space="0" w:color="auto"/>
            </w:tcBorders>
            <w:noWrap/>
            <w:vAlign w:val="bottom"/>
          </w:tcPr>
          <w:p w:rsidR="00C2520A" w:rsidRPr="00881C08" w:rsidRDefault="00C2520A" w:rsidP="002B2B89">
            <w:pPr>
              <w:jc w:val="both"/>
              <w:rPr>
                <w:sz w:val="28"/>
                <w:szCs w:val="28"/>
              </w:rPr>
            </w:pPr>
            <w:r w:rsidRPr="00881C08">
              <w:rPr>
                <w:sz w:val="28"/>
                <w:szCs w:val="28"/>
              </w:rPr>
              <w:t xml:space="preserve">Население моложе трудоспособного возраста </w:t>
            </w:r>
          </w:p>
        </w:tc>
        <w:tc>
          <w:tcPr>
            <w:tcW w:w="992"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954</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18,38</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1086</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20,24</w:t>
            </w:r>
          </w:p>
        </w:tc>
      </w:tr>
      <w:tr w:rsidR="00C2520A" w:rsidRPr="00881C08" w:rsidTr="007B35E6">
        <w:trPr>
          <w:trHeight w:val="160"/>
        </w:trPr>
        <w:tc>
          <w:tcPr>
            <w:tcW w:w="710" w:type="dxa"/>
            <w:tcBorders>
              <w:top w:val="nil"/>
              <w:left w:val="single" w:sz="8" w:space="0" w:color="auto"/>
              <w:bottom w:val="single" w:sz="4" w:space="0" w:color="auto"/>
              <w:right w:val="nil"/>
            </w:tcBorders>
            <w:noWrap/>
            <w:vAlign w:val="bottom"/>
          </w:tcPr>
          <w:p w:rsidR="00C2520A" w:rsidRPr="00881C08" w:rsidRDefault="00C2520A" w:rsidP="002B2B89">
            <w:pPr>
              <w:jc w:val="both"/>
              <w:rPr>
                <w:sz w:val="28"/>
                <w:szCs w:val="28"/>
              </w:rPr>
            </w:pPr>
            <w:r w:rsidRPr="00881C08">
              <w:rPr>
                <w:sz w:val="28"/>
                <w:szCs w:val="28"/>
              </w:rPr>
              <w:t>1.2</w:t>
            </w:r>
          </w:p>
        </w:tc>
        <w:tc>
          <w:tcPr>
            <w:tcW w:w="5244" w:type="dxa"/>
            <w:tcBorders>
              <w:top w:val="single" w:sz="4" w:space="0" w:color="auto"/>
              <w:left w:val="single" w:sz="8" w:space="0" w:color="auto"/>
              <w:bottom w:val="single" w:sz="4" w:space="0" w:color="auto"/>
              <w:right w:val="single" w:sz="8" w:space="0" w:color="auto"/>
            </w:tcBorders>
            <w:noWrap/>
            <w:vAlign w:val="bottom"/>
          </w:tcPr>
          <w:p w:rsidR="00C2520A" w:rsidRPr="00881C08" w:rsidRDefault="00C2520A" w:rsidP="002B2B89">
            <w:pPr>
              <w:jc w:val="both"/>
              <w:rPr>
                <w:sz w:val="28"/>
                <w:szCs w:val="28"/>
              </w:rPr>
            </w:pPr>
            <w:r w:rsidRPr="00881C08">
              <w:rPr>
                <w:sz w:val="28"/>
                <w:szCs w:val="28"/>
              </w:rPr>
              <w:t xml:space="preserve">Население в трудоспособном возрасте </w:t>
            </w:r>
          </w:p>
        </w:tc>
        <w:tc>
          <w:tcPr>
            <w:tcW w:w="992"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3216</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61,96</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3158</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58,85</w:t>
            </w:r>
          </w:p>
        </w:tc>
      </w:tr>
      <w:tr w:rsidR="00C2520A" w:rsidRPr="00881C08" w:rsidTr="007B35E6">
        <w:trPr>
          <w:trHeight w:val="83"/>
        </w:trPr>
        <w:tc>
          <w:tcPr>
            <w:tcW w:w="710" w:type="dxa"/>
            <w:tcBorders>
              <w:top w:val="single" w:sz="4" w:space="0" w:color="auto"/>
              <w:left w:val="single" w:sz="8" w:space="0" w:color="auto"/>
              <w:bottom w:val="single" w:sz="4" w:space="0" w:color="auto"/>
              <w:right w:val="nil"/>
            </w:tcBorders>
            <w:noWrap/>
            <w:vAlign w:val="bottom"/>
          </w:tcPr>
          <w:p w:rsidR="00C2520A" w:rsidRPr="00881C08" w:rsidRDefault="00C2520A" w:rsidP="002B2B89">
            <w:pPr>
              <w:jc w:val="both"/>
              <w:rPr>
                <w:sz w:val="28"/>
                <w:szCs w:val="28"/>
              </w:rPr>
            </w:pPr>
            <w:r w:rsidRPr="00881C08">
              <w:rPr>
                <w:sz w:val="28"/>
                <w:szCs w:val="28"/>
              </w:rPr>
              <w:t>1.3</w:t>
            </w:r>
          </w:p>
        </w:tc>
        <w:tc>
          <w:tcPr>
            <w:tcW w:w="5244" w:type="dxa"/>
            <w:tcBorders>
              <w:top w:val="single" w:sz="4" w:space="0" w:color="auto"/>
              <w:left w:val="single" w:sz="8" w:space="0" w:color="auto"/>
              <w:bottom w:val="single" w:sz="4" w:space="0" w:color="auto"/>
              <w:right w:val="single" w:sz="8" w:space="0" w:color="auto"/>
            </w:tcBorders>
            <w:noWrap/>
            <w:vAlign w:val="bottom"/>
          </w:tcPr>
          <w:p w:rsidR="00C2520A" w:rsidRPr="00881C08" w:rsidRDefault="00C2520A" w:rsidP="002B2B89">
            <w:pPr>
              <w:jc w:val="both"/>
              <w:rPr>
                <w:sz w:val="28"/>
                <w:szCs w:val="28"/>
              </w:rPr>
            </w:pPr>
            <w:r w:rsidRPr="00881C08">
              <w:rPr>
                <w:sz w:val="28"/>
                <w:szCs w:val="28"/>
              </w:rPr>
              <w:t>Население старше трудоспособного возраста</w:t>
            </w:r>
          </w:p>
        </w:tc>
        <w:tc>
          <w:tcPr>
            <w:tcW w:w="992"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1021</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19,66</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1122</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20,91</w:t>
            </w:r>
          </w:p>
        </w:tc>
      </w:tr>
      <w:tr w:rsidR="00C2520A" w:rsidRPr="00881C08" w:rsidTr="007B35E6">
        <w:trPr>
          <w:trHeight w:val="160"/>
        </w:trPr>
        <w:tc>
          <w:tcPr>
            <w:tcW w:w="710" w:type="dxa"/>
            <w:tcBorders>
              <w:top w:val="single" w:sz="4" w:space="0" w:color="auto"/>
              <w:left w:val="single" w:sz="8" w:space="0" w:color="auto"/>
              <w:bottom w:val="single" w:sz="4" w:space="0" w:color="auto"/>
              <w:right w:val="nil"/>
            </w:tcBorders>
            <w:noWrap/>
          </w:tcPr>
          <w:p w:rsidR="00C2520A" w:rsidRPr="00881C08" w:rsidRDefault="00C2520A" w:rsidP="002B2B89">
            <w:pPr>
              <w:jc w:val="both"/>
              <w:rPr>
                <w:sz w:val="28"/>
                <w:szCs w:val="28"/>
              </w:rPr>
            </w:pPr>
          </w:p>
        </w:tc>
        <w:tc>
          <w:tcPr>
            <w:tcW w:w="5244" w:type="dxa"/>
            <w:tcBorders>
              <w:top w:val="single" w:sz="4" w:space="0" w:color="auto"/>
              <w:left w:val="single" w:sz="8" w:space="0" w:color="auto"/>
              <w:bottom w:val="single" w:sz="4" w:space="0" w:color="auto"/>
              <w:right w:val="single" w:sz="8" w:space="0" w:color="auto"/>
            </w:tcBorders>
            <w:noWrap/>
            <w:vAlign w:val="bottom"/>
          </w:tcPr>
          <w:p w:rsidR="00C2520A" w:rsidRPr="00881C08" w:rsidRDefault="00C2520A" w:rsidP="002B2B89">
            <w:pPr>
              <w:jc w:val="both"/>
              <w:rPr>
                <w:sz w:val="28"/>
                <w:szCs w:val="28"/>
              </w:rPr>
            </w:pPr>
            <w:r w:rsidRPr="00881C08">
              <w:rPr>
                <w:sz w:val="28"/>
                <w:szCs w:val="28"/>
              </w:rPr>
              <w:t>Итого по поселению:</w:t>
            </w:r>
          </w:p>
        </w:tc>
        <w:tc>
          <w:tcPr>
            <w:tcW w:w="992"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5191</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100,0</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5366</w:t>
            </w:r>
          </w:p>
        </w:tc>
        <w:tc>
          <w:tcPr>
            <w:tcW w:w="993" w:type="dxa"/>
            <w:tcBorders>
              <w:top w:val="single" w:sz="4" w:space="0" w:color="auto"/>
              <w:left w:val="nil"/>
              <w:bottom w:val="single" w:sz="4" w:space="0" w:color="auto"/>
              <w:right w:val="single" w:sz="8" w:space="0" w:color="auto"/>
            </w:tcBorders>
            <w:vAlign w:val="bottom"/>
          </w:tcPr>
          <w:p w:rsidR="00C2520A" w:rsidRPr="00881C08" w:rsidRDefault="00C2520A" w:rsidP="002B2B89">
            <w:pPr>
              <w:jc w:val="both"/>
              <w:rPr>
                <w:sz w:val="28"/>
                <w:szCs w:val="28"/>
              </w:rPr>
            </w:pPr>
            <w:r w:rsidRPr="00881C08">
              <w:rPr>
                <w:sz w:val="28"/>
                <w:szCs w:val="28"/>
              </w:rPr>
              <w:t>100,0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Несмотря на критически низкий уровень рождаемости за рассматриваемый период возросла доля населения младших возрастных групп. Рост населения пенсионного возраста незначителен, ввиду того, что большая часть приезжающих по статистическим данным трудоспособного возраста, что позволяет компенсировать трудовые ресурсы. Если еще 10 лет назад, возрастная структура населения носила регрессивный характер, то в настоящее время доля населения младших возрастных групп и старше трудоспособного возраста находится практически на одном уровне.</w:t>
      </w:r>
    </w:p>
    <w:p w:rsidR="00C2520A" w:rsidRPr="00881C08" w:rsidRDefault="00C2520A" w:rsidP="002B2B89">
      <w:pPr>
        <w:jc w:val="both"/>
        <w:rPr>
          <w:sz w:val="28"/>
          <w:szCs w:val="28"/>
        </w:rPr>
      </w:pPr>
      <w:r w:rsidRPr="00881C08">
        <w:rPr>
          <w:sz w:val="28"/>
          <w:szCs w:val="28"/>
        </w:rPr>
        <w:t>В общем, демографическая ситуация, сложившаяся в Братском сельском поселении в настоящее время характеризуется недостаточным уровнем рождаемости, не обеспечивающим простого воспроизводства населения и в то же время положительным балансом миграционных процессов.</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53" w:name="_Toc69118330"/>
      <w:bookmarkStart w:id="54" w:name="_Toc210640083"/>
      <w:r w:rsidRPr="00881C08">
        <w:rPr>
          <w:sz w:val="28"/>
          <w:szCs w:val="28"/>
        </w:rPr>
        <w:t>2.9 Жилищный фонд</w:t>
      </w:r>
      <w:bookmarkEnd w:id="53"/>
      <w:r w:rsidRPr="00881C08">
        <w:rPr>
          <w:sz w:val="28"/>
          <w:szCs w:val="28"/>
        </w:rPr>
        <w:t xml:space="preserve"> и жилищное строительство</w:t>
      </w:r>
      <w:bookmarkEnd w:id="54"/>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Жилая застройка представлена в основном индивидуальными жилыми домами с приусадебными участками, малоэтажная жилая застройка расположена только в х.Братский. В границах сельского поселения расположено 1978 жилых строений, из них 1 2-х этажный многоквартиный дом с общим квартирным фондом 16 единицы.</w:t>
      </w:r>
    </w:p>
    <w:p w:rsidR="00C2520A" w:rsidRPr="00881C08" w:rsidRDefault="00C2520A" w:rsidP="002B2B89">
      <w:pPr>
        <w:jc w:val="both"/>
        <w:rPr>
          <w:sz w:val="28"/>
          <w:szCs w:val="28"/>
        </w:rPr>
      </w:pPr>
      <w:r w:rsidRPr="00881C08">
        <w:rPr>
          <w:sz w:val="28"/>
          <w:szCs w:val="28"/>
        </w:rPr>
        <w:t>По данным администрации Братского сельского поселения по состоянию общая площадь жилого фонда поселения составляет 100,5 тыс. м2. Преобладающей является индивидуальная жилая застройка с приусадебными участками, на долю которой приходится 99,4 % общего жилищного фонда.</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Распределение жилого фонда Братского сельского поселения</w:t>
      </w:r>
    </w:p>
    <w:p w:rsidR="00C2520A" w:rsidRPr="00881C08" w:rsidRDefault="00C2520A" w:rsidP="002B2B89">
      <w:pPr>
        <w:jc w:val="both"/>
        <w:rPr>
          <w:sz w:val="28"/>
          <w:szCs w:val="28"/>
        </w:rPr>
      </w:pPr>
      <w:r w:rsidRPr="00881C08">
        <w:rPr>
          <w:sz w:val="28"/>
          <w:szCs w:val="28"/>
        </w:rPr>
        <w:t>Таблица №13</w:t>
      </w:r>
    </w:p>
    <w:tbl>
      <w:tblPr>
        <w:tblW w:w="9700" w:type="dxa"/>
        <w:tblInd w:w="93" w:type="dxa"/>
        <w:tblLook w:val="00A0"/>
      </w:tblPr>
      <w:tblGrid>
        <w:gridCol w:w="2394"/>
        <w:gridCol w:w="1196"/>
        <w:gridCol w:w="2055"/>
        <w:gridCol w:w="2234"/>
        <w:gridCol w:w="2058"/>
      </w:tblGrid>
      <w:tr w:rsidR="00C2520A" w:rsidRPr="00881C08" w:rsidTr="007B35E6">
        <w:trPr>
          <w:trHeight w:val="375"/>
          <w:tblHeader/>
        </w:trPr>
        <w:tc>
          <w:tcPr>
            <w:tcW w:w="3142"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 населенного пункта</w:t>
            </w:r>
          </w:p>
        </w:tc>
        <w:tc>
          <w:tcPr>
            <w:tcW w:w="1739"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Общая площадь жилого фонда, тыс. кв. м общей пощади</w:t>
            </w:r>
          </w:p>
        </w:tc>
        <w:tc>
          <w:tcPr>
            <w:tcW w:w="3569"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 том числе</w:t>
            </w:r>
          </w:p>
        </w:tc>
        <w:tc>
          <w:tcPr>
            <w:tcW w:w="1250"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Средняя жилищная обеспеченность, кв.м/чел.</w:t>
            </w:r>
          </w:p>
        </w:tc>
      </w:tr>
      <w:tr w:rsidR="00C2520A" w:rsidRPr="00881C08" w:rsidTr="007B35E6">
        <w:trPr>
          <w:trHeight w:val="1607"/>
          <w:tblHeader/>
        </w:trPr>
        <w:tc>
          <w:tcPr>
            <w:tcW w:w="3142"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739"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индивидуальная жилая застройка (не более 3 этажей) с приусадебными земельными участками</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Многоквартирная малоэтажная жилая застройка (1-3 эт.) с приквартирными земельными участками</w:t>
            </w:r>
          </w:p>
        </w:tc>
        <w:tc>
          <w:tcPr>
            <w:tcW w:w="1250"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х.Братский</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26,4</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25,8</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0,6</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17,6</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х.Болгов</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39,1</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39,1</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20,6</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х.Калининский</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11,6</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11,6</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16,6</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х.Новоекатериновка</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18,8</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х.Новоселовка</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22,5</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х.Саратовский</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16,9</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х.Северский</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0,7</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0,7</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29,2</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х.Семенов</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w:t>
            </w:r>
          </w:p>
        </w:tc>
      </w:tr>
      <w:tr w:rsidR="00C2520A" w:rsidRPr="00881C08" w:rsidTr="007B35E6">
        <w:trPr>
          <w:trHeight w:val="83"/>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х.Херсонский</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20,2</w:t>
            </w:r>
          </w:p>
        </w:tc>
      </w:tr>
      <w:tr w:rsidR="00C2520A" w:rsidRPr="00881C08" w:rsidTr="007B35E6">
        <w:trPr>
          <w:trHeight w:val="375"/>
        </w:trPr>
        <w:tc>
          <w:tcPr>
            <w:tcW w:w="3142"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по поселению</w:t>
            </w:r>
          </w:p>
        </w:tc>
        <w:tc>
          <w:tcPr>
            <w:tcW w:w="173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100,5</w:t>
            </w:r>
          </w:p>
        </w:tc>
        <w:tc>
          <w:tcPr>
            <w:tcW w:w="1703"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99,9</w:t>
            </w:r>
          </w:p>
        </w:tc>
        <w:tc>
          <w:tcPr>
            <w:tcW w:w="18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0,6</w:t>
            </w:r>
          </w:p>
        </w:tc>
        <w:tc>
          <w:tcPr>
            <w:tcW w:w="12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18,7</w:t>
            </w:r>
          </w:p>
        </w:tc>
      </w:tr>
    </w:tbl>
    <w:p w:rsidR="00C2520A" w:rsidRPr="00881C08" w:rsidRDefault="00C2520A" w:rsidP="002B2B89">
      <w:pPr>
        <w:jc w:val="both"/>
        <w:rPr>
          <w:sz w:val="28"/>
          <w:szCs w:val="28"/>
          <w:highlight w:val="yellow"/>
        </w:rPr>
      </w:pPr>
      <w:r w:rsidRPr="00881C08">
        <w:rPr>
          <w:sz w:val="28"/>
          <w:szCs w:val="28"/>
          <w:highlight w:val="yellow"/>
        </w:rPr>
        <w:br w:type="page"/>
      </w:r>
    </w:p>
    <w:p w:rsidR="00C2520A" w:rsidRPr="00881C08" w:rsidRDefault="00C2520A" w:rsidP="002B2B89">
      <w:pPr>
        <w:jc w:val="both"/>
        <w:rPr>
          <w:sz w:val="28"/>
          <w:szCs w:val="28"/>
          <w:highlight w:val="yellow"/>
        </w:rPr>
      </w:pPr>
      <w:r w:rsidRPr="00881C08">
        <w:rPr>
          <w:sz w:val="28"/>
          <w:szCs w:val="28"/>
        </w:rPr>
        <w:t xml:space="preserve">Средняя обеспеченность существующего населения жилой площадью составляет 18,7 м2/чел. </w:t>
      </w:r>
    </w:p>
    <w:p w:rsidR="00C2520A" w:rsidRPr="00881C08" w:rsidRDefault="00C2520A" w:rsidP="002B2B89">
      <w:pPr>
        <w:jc w:val="both"/>
        <w:rPr>
          <w:rFonts w:eastAsia="Arial Unicode MS"/>
          <w:sz w:val="28"/>
          <w:szCs w:val="28"/>
        </w:rPr>
      </w:pPr>
      <w:r w:rsidRPr="00881C08">
        <w:rPr>
          <w:rFonts w:eastAsia="Arial Unicode MS"/>
          <w:sz w:val="28"/>
          <w:szCs w:val="28"/>
        </w:rPr>
        <w:t xml:space="preserve">Динамика нового жилищного строительства на территории поселения носит переменный характер. Пик строительства нового жилья по статистическим данным пришелся на 2014 год – 2,5 тыс. м2. Всего за последние 10 лет общий объем ввода в действие жилых домов составил 3,67 тыс. м2 (в среднем ежегодно 0,37 тыс. м2). Весь объем жилищного строительства приходится на долю индивидуальных жилых домов. </w:t>
      </w:r>
    </w:p>
    <w:p w:rsidR="00C2520A" w:rsidRPr="00881C08" w:rsidRDefault="00C2520A" w:rsidP="002B2B89">
      <w:pPr>
        <w:jc w:val="both"/>
        <w:rPr>
          <w:rFonts w:eastAsia="Arial Unicode MS"/>
          <w:sz w:val="28"/>
          <w:szCs w:val="28"/>
        </w:rPr>
      </w:pPr>
    </w:p>
    <w:p w:rsidR="00C2520A" w:rsidRPr="00881C08" w:rsidRDefault="00C2520A" w:rsidP="002B2B89">
      <w:pPr>
        <w:jc w:val="both"/>
        <w:rPr>
          <w:rFonts w:eastAsia="Arial Unicode MS"/>
          <w:sz w:val="28"/>
          <w:szCs w:val="28"/>
        </w:rPr>
      </w:pPr>
    </w:p>
    <w:p w:rsidR="00C2520A" w:rsidRPr="00881C08" w:rsidRDefault="00C2520A" w:rsidP="002B2B89">
      <w:pPr>
        <w:jc w:val="both"/>
        <w:rPr>
          <w:rFonts w:eastAsia="Arial Unicode MS"/>
          <w:sz w:val="28"/>
          <w:szCs w:val="28"/>
        </w:rPr>
      </w:pPr>
    </w:p>
    <w:p w:rsidR="00C2520A" w:rsidRPr="00881C08" w:rsidRDefault="00C2520A" w:rsidP="002B2B89">
      <w:pPr>
        <w:jc w:val="both"/>
        <w:rPr>
          <w:sz w:val="28"/>
          <w:szCs w:val="28"/>
        </w:rPr>
      </w:pPr>
      <w:bookmarkStart w:id="55" w:name="_Toc69118331"/>
      <w:r w:rsidRPr="00881C08">
        <w:rPr>
          <w:sz w:val="28"/>
          <w:szCs w:val="28"/>
        </w:rPr>
        <w:t>2.10 Современное состояние социальной инфраструктуры</w:t>
      </w:r>
      <w:bookmarkEnd w:id="5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Существующая сеть предприятий и учреждений обслуживания в сельском поселении относится преимущественно к внутри поселенческой социальной инфраструктуре, соответственно направленной на удовлетворение потребностей собственного населения. В поселении она сформирована объектами повседневного и периодического обслуживания.</w:t>
      </w:r>
    </w:p>
    <w:p w:rsidR="00C2520A" w:rsidRPr="00881C08" w:rsidRDefault="00C2520A" w:rsidP="002B2B89">
      <w:pPr>
        <w:jc w:val="both"/>
        <w:rPr>
          <w:sz w:val="28"/>
          <w:szCs w:val="28"/>
        </w:rPr>
      </w:pPr>
      <w:r w:rsidRPr="00881C08">
        <w:rPr>
          <w:sz w:val="28"/>
          <w:szCs w:val="28"/>
        </w:rPr>
        <w:t>Из объектов системы образования в сельском поселении 4 образовательных учреждения:</w:t>
      </w:r>
    </w:p>
    <w:p w:rsidR="00C2520A" w:rsidRPr="00881C08" w:rsidRDefault="00C2520A" w:rsidP="002B2B89">
      <w:pPr>
        <w:jc w:val="both"/>
        <w:rPr>
          <w:sz w:val="28"/>
          <w:szCs w:val="28"/>
        </w:rPr>
      </w:pPr>
      <w:r w:rsidRPr="00881C08">
        <w:rPr>
          <w:sz w:val="28"/>
          <w:szCs w:val="28"/>
        </w:rPr>
        <w:t>- 1 детское дошкольное учреждение проектной мощностью 227 мест;</w:t>
      </w:r>
    </w:p>
    <w:p w:rsidR="00C2520A" w:rsidRPr="00881C08" w:rsidRDefault="00C2520A" w:rsidP="002B2B89">
      <w:pPr>
        <w:jc w:val="both"/>
        <w:rPr>
          <w:sz w:val="28"/>
          <w:szCs w:val="28"/>
        </w:rPr>
      </w:pPr>
      <w:r w:rsidRPr="00881C08">
        <w:rPr>
          <w:sz w:val="28"/>
          <w:szCs w:val="28"/>
        </w:rPr>
        <w:t>- 3 общеобразовательных учреждения проектной мощностью 1220 мест.</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Перечень образовательных учреждений</w:t>
      </w:r>
    </w:p>
    <w:p w:rsidR="00C2520A" w:rsidRPr="00881C08" w:rsidRDefault="00C2520A" w:rsidP="002B2B89">
      <w:pPr>
        <w:jc w:val="both"/>
        <w:rPr>
          <w:sz w:val="28"/>
          <w:szCs w:val="28"/>
        </w:rPr>
      </w:pPr>
      <w:r w:rsidRPr="00881C08">
        <w:rPr>
          <w:sz w:val="28"/>
          <w:szCs w:val="28"/>
        </w:rPr>
        <w:t>Братского сельского поселения</w:t>
      </w:r>
    </w:p>
    <w:p w:rsidR="00C2520A" w:rsidRPr="00881C08" w:rsidRDefault="00C2520A" w:rsidP="002B2B89">
      <w:pPr>
        <w:jc w:val="both"/>
        <w:rPr>
          <w:sz w:val="28"/>
          <w:szCs w:val="28"/>
        </w:rPr>
      </w:pPr>
      <w:r w:rsidRPr="00881C08">
        <w:rPr>
          <w:sz w:val="28"/>
          <w:szCs w:val="28"/>
        </w:rPr>
        <w:t>Таблица№14</w:t>
      </w:r>
    </w:p>
    <w:tbl>
      <w:tblPr>
        <w:tblW w:w="9938" w:type="dxa"/>
        <w:tblInd w:w="93" w:type="dxa"/>
        <w:tblLayout w:type="fixed"/>
        <w:tblLook w:val="00A0"/>
      </w:tblPr>
      <w:tblGrid>
        <w:gridCol w:w="474"/>
        <w:gridCol w:w="2552"/>
        <w:gridCol w:w="2243"/>
        <w:gridCol w:w="1017"/>
        <w:gridCol w:w="1276"/>
        <w:gridCol w:w="1276"/>
        <w:gridCol w:w="992"/>
      </w:tblGrid>
      <w:tr w:rsidR="00C2520A" w:rsidRPr="00881C08" w:rsidTr="007B35E6">
        <w:trPr>
          <w:trHeight w:val="300"/>
          <w:tblHeader/>
        </w:trPr>
        <w:tc>
          <w:tcPr>
            <w:tcW w:w="582"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п/п</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 учреждения</w:t>
            </w:r>
          </w:p>
        </w:tc>
        <w:tc>
          <w:tcPr>
            <w:tcW w:w="2243"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Место расположение учреждения</w:t>
            </w:r>
          </w:p>
        </w:tc>
        <w:tc>
          <w:tcPr>
            <w:tcW w:w="2293"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Емкость учреждения, чел.</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Фактическая загруженность учреждения, %</w:t>
            </w:r>
          </w:p>
        </w:tc>
        <w:tc>
          <w:tcPr>
            <w:tcW w:w="992" w:type="dxa"/>
            <w:vMerge w:val="restart"/>
            <w:tcBorders>
              <w:top w:val="single" w:sz="4" w:space="0" w:color="auto"/>
              <w:left w:val="nil"/>
              <w:right w:val="single" w:sz="4" w:space="0" w:color="auto"/>
            </w:tcBorders>
            <w:noWrap/>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Площадь земельного участка, м2</w:t>
            </w:r>
          </w:p>
        </w:tc>
      </w:tr>
      <w:tr w:rsidR="00C2520A" w:rsidRPr="00881C08" w:rsidTr="007B35E6">
        <w:trPr>
          <w:trHeight w:val="523"/>
          <w:tblHeader/>
        </w:trPr>
        <w:tc>
          <w:tcPr>
            <w:tcW w:w="582"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2552"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2243"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01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Проектная</w:t>
            </w:r>
          </w:p>
        </w:tc>
        <w:tc>
          <w:tcPr>
            <w:tcW w:w="127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Фактическая наполняемость</w:t>
            </w:r>
          </w:p>
        </w:tc>
        <w:tc>
          <w:tcPr>
            <w:tcW w:w="1276"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992" w:type="dxa"/>
            <w:vMerge/>
            <w:tcBorders>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9938" w:type="dxa"/>
            <w:gridSpan w:val="7"/>
            <w:tcBorders>
              <w:top w:val="single" w:sz="4" w:space="0" w:color="auto"/>
              <w:left w:val="single" w:sz="4" w:space="0" w:color="auto"/>
              <w:bottom w:val="single" w:sz="4" w:space="0" w:color="auto"/>
              <w:right w:val="single" w:sz="4" w:space="0" w:color="auto"/>
            </w:tcBorders>
            <w:shd w:val="clear" w:color="000000" w:fill="D9D9D9"/>
            <w:vAlign w:val="center"/>
          </w:tcPr>
          <w:p w:rsidR="00C2520A" w:rsidRPr="00881C08" w:rsidRDefault="00C2520A" w:rsidP="002B2B89">
            <w:pPr>
              <w:jc w:val="both"/>
              <w:rPr>
                <w:sz w:val="28"/>
                <w:szCs w:val="28"/>
              </w:rPr>
            </w:pPr>
            <w:r w:rsidRPr="00881C08">
              <w:rPr>
                <w:sz w:val="28"/>
                <w:szCs w:val="28"/>
              </w:rPr>
              <w:t>Дошкольные образовательные учреждения</w:t>
            </w:r>
          </w:p>
        </w:tc>
      </w:tr>
      <w:tr w:rsidR="00C2520A" w:rsidRPr="00881C08" w:rsidTr="007B35E6">
        <w:trPr>
          <w:trHeight w:val="375"/>
        </w:trPr>
        <w:tc>
          <w:tcPr>
            <w:tcW w:w="582" w:type="dxa"/>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2552"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МБДОУ ДДУ № 49</w:t>
            </w:r>
          </w:p>
        </w:tc>
        <w:tc>
          <w:tcPr>
            <w:tcW w:w="2243"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х. Братский, ул.Советская, 48а</w:t>
            </w:r>
          </w:p>
        </w:tc>
        <w:tc>
          <w:tcPr>
            <w:tcW w:w="101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227</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158</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69,6</w:t>
            </w:r>
          </w:p>
        </w:tc>
        <w:tc>
          <w:tcPr>
            <w:tcW w:w="99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11122</w:t>
            </w:r>
          </w:p>
        </w:tc>
      </w:tr>
      <w:tr w:rsidR="00C2520A" w:rsidRPr="00881C08" w:rsidTr="007B35E6">
        <w:trPr>
          <w:trHeight w:val="330"/>
        </w:trPr>
        <w:tc>
          <w:tcPr>
            <w:tcW w:w="9938" w:type="dxa"/>
            <w:gridSpan w:val="7"/>
            <w:tcBorders>
              <w:top w:val="single" w:sz="4" w:space="0" w:color="auto"/>
              <w:left w:val="single" w:sz="4" w:space="0" w:color="auto"/>
              <w:bottom w:val="single" w:sz="4" w:space="0" w:color="auto"/>
              <w:right w:val="single" w:sz="4" w:space="0" w:color="auto"/>
            </w:tcBorders>
            <w:shd w:val="clear" w:color="000000" w:fill="D9D9D9"/>
            <w:vAlign w:val="center"/>
          </w:tcPr>
          <w:p w:rsidR="00C2520A" w:rsidRPr="00881C08" w:rsidRDefault="00C2520A" w:rsidP="002B2B89">
            <w:pPr>
              <w:jc w:val="both"/>
              <w:rPr>
                <w:sz w:val="28"/>
                <w:szCs w:val="28"/>
              </w:rPr>
            </w:pPr>
            <w:r w:rsidRPr="00881C08">
              <w:rPr>
                <w:sz w:val="28"/>
                <w:szCs w:val="28"/>
              </w:rPr>
              <w:t>Общеобразовательные учреждения</w:t>
            </w:r>
          </w:p>
        </w:tc>
      </w:tr>
      <w:tr w:rsidR="00C2520A" w:rsidRPr="00881C08" w:rsidTr="007B35E6">
        <w:trPr>
          <w:trHeight w:val="375"/>
        </w:trPr>
        <w:tc>
          <w:tcPr>
            <w:tcW w:w="582" w:type="dxa"/>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2552"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МБОУ СОШ № 23</w:t>
            </w:r>
          </w:p>
        </w:tc>
        <w:tc>
          <w:tcPr>
            <w:tcW w:w="2243"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х.Братский, ул.Ленина, 1</w:t>
            </w:r>
          </w:p>
        </w:tc>
        <w:tc>
          <w:tcPr>
            <w:tcW w:w="101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500</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269</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53,8</w:t>
            </w:r>
          </w:p>
        </w:tc>
        <w:tc>
          <w:tcPr>
            <w:tcW w:w="99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25866</w:t>
            </w:r>
          </w:p>
        </w:tc>
      </w:tr>
      <w:tr w:rsidR="00C2520A" w:rsidRPr="00881C08" w:rsidTr="007B35E6">
        <w:trPr>
          <w:trHeight w:val="375"/>
        </w:trPr>
        <w:tc>
          <w:tcPr>
            <w:tcW w:w="582" w:type="dxa"/>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w:t>
            </w:r>
          </w:p>
        </w:tc>
        <w:tc>
          <w:tcPr>
            <w:tcW w:w="2552"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МБОУ СОШ № 24</w:t>
            </w:r>
          </w:p>
        </w:tc>
        <w:tc>
          <w:tcPr>
            <w:tcW w:w="2243"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х.Болгов ул.Красная, 53</w:t>
            </w:r>
          </w:p>
        </w:tc>
        <w:tc>
          <w:tcPr>
            <w:tcW w:w="101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620</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192</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30,97</w:t>
            </w:r>
          </w:p>
        </w:tc>
        <w:tc>
          <w:tcPr>
            <w:tcW w:w="99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37992</w:t>
            </w:r>
          </w:p>
        </w:tc>
      </w:tr>
      <w:tr w:rsidR="00C2520A" w:rsidRPr="00881C08" w:rsidTr="007B35E6">
        <w:trPr>
          <w:trHeight w:val="83"/>
        </w:trPr>
        <w:tc>
          <w:tcPr>
            <w:tcW w:w="582" w:type="dxa"/>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w:t>
            </w:r>
          </w:p>
        </w:tc>
        <w:tc>
          <w:tcPr>
            <w:tcW w:w="2552"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МБОУ ООШ № 28</w:t>
            </w:r>
          </w:p>
        </w:tc>
        <w:tc>
          <w:tcPr>
            <w:tcW w:w="2243" w:type="dxa"/>
            <w:tcBorders>
              <w:top w:val="nil"/>
              <w:left w:val="nil"/>
              <w:bottom w:val="single" w:sz="4"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х.Калининский, ул.Школьная, 14</w:t>
            </w:r>
          </w:p>
        </w:tc>
        <w:tc>
          <w:tcPr>
            <w:tcW w:w="101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100</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75</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75</w:t>
            </w:r>
          </w:p>
        </w:tc>
        <w:tc>
          <w:tcPr>
            <w:tcW w:w="992"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13834</w:t>
            </w:r>
          </w:p>
        </w:tc>
      </w:tr>
      <w:tr w:rsidR="00C2520A" w:rsidRPr="00881C08" w:rsidTr="007B35E6">
        <w:trPr>
          <w:trHeight w:val="315"/>
        </w:trPr>
        <w:tc>
          <w:tcPr>
            <w:tcW w:w="5377" w:type="dxa"/>
            <w:gridSpan w:val="3"/>
            <w:tcBorders>
              <w:top w:val="single" w:sz="4" w:space="0" w:color="auto"/>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Итого по общеобразовательным учреждениям</w:t>
            </w:r>
          </w:p>
        </w:tc>
        <w:tc>
          <w:tcPr>
            <w:tcW w:w="1017" w:type="dxa"/>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1220</w:t>
            </w:r>
          </w:p>
        </w:tc>
        <w:tc>
          <w:tcPr>
            <w:tcW w:w="1276" w:type="dxa"/>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536</w:t>
            </w:r>
          </w:p>
        </w:tc>
        <w:tc>
          <w:tcPr>
            <w:tcW w:w="127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43,93</w:t>
            </w:r>
          </w:p>
        </w:tc>
        <w:tc>
          <w:tcPr>
            <w:tcW w:w="992" w:type="dxa"/>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 </w:t>
            </w:r>
          </w:p>
        </w:tc>
      </w:tr>
    </w:tbl>
    <w:p w:rsidR="00C2520A" w:rsidRPr="00881C08" w:rsidRDefault="00C2520A" w:rsidP="002B2B89">
      <w:pPr>
        <w:jc w:val="both"/>
        <w:rPr>
          <w:sz w:val="28"/>
          <w:szCs w:val="28"/>
          <w:highlight w:val="yellow"/>
        </w:rPr>
      </w:pPr>
    </w:p>
    <w:p w:rsidR="00C2520A" w:rsidRPr="00881C08" w:rsidRDefault="00C2520A" w:rsidP="002B2B89">
      <w:pPr>
        <w:jc w:val="both"/>
        <w:rPr>
          <w:sz w:val="28"/>
          <w:szCs w:val="28"/>
        </w:rPr>
      </w:pPr>
      <w:r w:rsidRPr="00881C08">
        <w:rPr>
          <w:sz w:val="28"/>
          <w:szCs w:val="28"/>
        </w:rPr>
        <w:t>В общем, по поселению отсутствует дефицит мест в образовательных учреждениях. Несмотря на то, что единственное дошкольное учреждение, расположенное на территории центра поселения рассчитано на обслуживание всех населенных пунктов Братского сельского поселение загруженность учреждения составляет всего 69,6 %. Достаточно низкая наполняемость в общем, по поселению и в общеобразовательных учреждениях - 43,9 %.</w:t>
      </w:r>
    </w:p>
    <w:p w:rsidR="00C2520A" w:rsidRPr="00881C08" w:rsidRDefault="00C2520A" w:rsidP="002B2B89">
      <w:pPr>
        <w:jc w:val="both"/>
        <w:rPr>
          <w:sz w:val="28"/>
          <w:szCs w:val="28"/>
        </w:rPr>
      </w:pPr>
      <w:r w:rsidRPr="00881C08">
        <w:rPr>
          <w:sz w:val="28"/>
          <w:szCs w:val="28"/>
        </w:rPr>
        <w:t>Дополнительное образование детей осуществляется на базе общеобразовательных школах через внеурочную деятельность и кружки. Также в КДЦ «Братский» открыты кружки и клубные формирования.</w:t>
      </w:r>
    </w:p>
    <w:p w:rsidR="00C2520A" w:rsidRPr="00881C08" w:rsidRDefault="00C2520A" w:rsidP="002B2B89">
      <w:pPr>
        <w:jc w:val="both"/>
        <w:rPr>
          <w:sz w:val="28"/>
          <w:szCs w:val="28"/>
        </w:rPr>
      </w:pPr>
      <w:r w:rsidRPr="00881C08">
        <w:rPr>
          <w:sz w:val="28"/>
          <w:szCs w:val="28"/>
        </w:rPr>
        <w:t>Сеть физкультурно-спортивных объектов представляет собой систему, состоящую из сооружений общеобразовательных учреждений и объектов сети общего пользования. Общее количество спортивных сооружений всех типов и видов собственности, расположенных на территории муниципального образования составляет 10 объектов: 6 плоскостных сооружений, 3 спортивных зала и 6 прочих спортивных сооружений. Обеспеченность населения плоскостными сооружениями, в общем, по поселению составляет 598 м2 на 1000 населения, спортивными залами 74 м2 на 1000 населения, при норме 1950 м2 и 80 м2 площади пола соответственно. Спортивные залы, расположенные в общеобразовательных учреждениях находятся в неудовлетворительном состоянии и требуют капитального ремонта. Также спортивные площадки при общеобразовательных требуют капитального ремонта.</w:t>
      </w:r>
    </w:p>
    <w:p w:rsidR="00C2520A" w:rsidRPr="00881C08" w:rsidRDefault="00C2520A" w:rsidP="002B2B89">
      <w:pPr>
        <w:jc w:val="both"/>
        <w:rPr>
          <w:sz w:val="28"/>
          <w:szCs w:val="28"/>
        </w:rPr>
      </w:pPr>
      <w:r w:rsidRPr="00881C08">
        <w:rPr>
          <w:sz w:val="28"/>
          <w:szCs w:val="28"/>
        </w:rPr>
        <w:t>Учреждения здравоохранения представлены 1 амбулаторией и 2 фельдшерско-акушерскими пунктами.</w:t>
      </w:r>
    </w:p>
    <w:p w:rsidR="00C2520A" w:rsidRPr="00881C08" w:rsidRDefault="00C2520A" w:rsidP="002B2B89">
      <w:pPr>
        <w:jc w:val="both"/>
        <w:rPr>
          <w:sz w:val="28"/>
          <w:szCs w:val="28"/>
        </w:rPr>
      </w:pPr>
      <w:r w:rsidRPr="00881C08">
        <w:rPr>
          <w:sz w:val="28"/>
          <w:szCs w:val="28"/>
        </w:rPr>
        <w:t>Амбулаторно-поликлиническая помощь оказывается на базе врачебной амбулатории х.Братского. Мощность учреждения 85 посещений в смену. Стационарозамещающая помощь представлена отделением дневного стационара на 25 коек (Братская амбулатория).</w:t>
      </w:r>
    </w:p>
    <w:p w:rsidR="00C2520A" w:rsidRPr="00881C08" w:rsidRDefault="00C2520A" w:rsidP="002B2B89">
      <w:pPr>
        <w:jc w:val="both"/>
        <w:rPr>
          <w:sz w:val="28"/>
          <w:szCs w:val="28"/>
        </w:rPr>
      </w:pPr>
      <w:r w:rsidRPr="00881C08">
        <w:rPr>
          <w:sz w:val="28"/>
          <w:szCs w:val="28"/>
        </w:rPr>
        <w:t>Первичное медицинское обслуживание жителей осуществляют 2 ФАПа, которые расположены в хуторах Блогов и Калининский. В хуторе Саратовский по ул.Мира на стации строительства ФАП.</w:t>
      </w:r>
    </w:p>
    <w:p w:rsidR="00C2520A" w:rsidRPr="00881C08" w:rsidRDefault="00C2520A" w:rsidP="002B2B89">
      <w:pPr>
        <w:jc w:val="both"/>
        <w:rPr>
          <w:sz w:val="28"/>
          <w:szCs w:val="28"/>
        </w:rPr>
      </w:pPr>
      <w:r w:rsidRPr="00881C08">
        <w:rPr>
          <w:sz w:val="28"/>
          <w:szCs w:val="28"/>
        </w:rPr>
        <w:t xml:space="preserve">Фармацевтическое обслуживание жителей поселения осуществляет 1 аптечный пункт, расположенный в х.Братский. </w:t>
      </w:r>
    </w:p>
    <w:p w:rsidR="00C2520A" w:rsidRPr="00881C08" w:rsidRDefault="00C2520A" w:rsidP="002B2B89">
      <w:pPr>
        <w:jc w:val="both"/>
        <w:rPr>
          <w:sz w:val="28"/>
          <w:szCs w:val="28"/>
        </w:rPr>
      </w:pPr>
      <w:r w:rsidRPr="00881C08">
        <w:rPr>
          <w:sz w:val="28"/>
          <w:szCs w:val="28"/>
        </w:rPr>
        <w:t>Учреждения социальной направленности представлены отделением социального обслуживания на дому граждан пожилого возраста ГБУ СО КК «Усть-Лабинского комплексного центра социального обслуживания населения» (х.Братский).</w:t>
      </w:r>
    </w:p>
    <w:p w:rsidR="00C2520A" w:rsidRPr="00881C08" w:rsidRDefault="00C2520A" w:rsidP="002B2B89">
      <w:pPr>
        <w:jc w:val="both"/>
        <w:rPr>
          <w:sz w:val="28"/>
          <w:szCs w:val="28"/>
        </w:rPr>
      </w:pPr>
      <w:r w:rsidRPr="00881C08">
        <w:rPr>
          <w:sz w:val="28"/>
          <w:szCs w:val="28"/>
        </w:rPr>
        <w:t>Для проведения мероприятий культурно-досуговой и массово-просветительской деятельности в сельском поселении функционирует МКУК «Культурно-досуговый центр х.Братский» на 300 мест. На сегодняшний день в учреждении работают 8 творческих единиц, 20 клубных объединений, где занимаются творчеством 383 человека, из них детей до 14 лет 99 человек. На территории хуторов Болгов и Калининский располагаются здания сельских клубов, которые находятся в законсервированном (х.Калининский) и в аварийном состоянии (х.Болгов), не используются по назначению.</w:t>
      </w:r>
    </w:p>
    <w:p w:rsidR="00C2520A" w:rsidRPr="00881C08" w:rsidRDefault="00C2520A" w:rsidP="002B2B89">
      <w:pPr>
        <w:jc w:val="both"/>
        <w:rPr>
          <w:sz w:val="28"/>
          <w:szCs w:val="28"/>
        </w:rPr>
      </w:pPr>
      <w:r w:rsidRPr="00881C08">
        <w:rPr>
          <w:sz w:val="28"/>
          <w:szCs w:val="28"/>
        </w:rPr>
        <w:t xml:space="preserve">Библиотечная система представлена Братской сельской библиотекой -филиал МБУК «ЦРБ МО Усть-Лабинский район» с 2 филиалами. Общий библиотечный фонд – 36,24 тыс. единиц хранения. </w:t>
      </w:r>
      <w:r w:rsidRPr="00881C08">
        <w:rPr>
          <w:sz w:val="28"/>
          <w:szCs w:val="28"/>
        </w:rPr>
        <w:br w:type="page"/>
      </w:r>
    </w:p>
    <w:p w:rsidR="00C2520A" w:rsidRPr="00881C08" w:rsidRDefault="00C2520A" w:rsidP="002B2B89">
      <w:pPr>
        <w:jc w:val="both"/>
        <w:rPr>
          <w:sz w:val="28"/>
          <w:szCs w:val="28"/>
        </w:rPr>
      </w:pPr>
      <w:r w:rsidRPr="00881C08">
        <w:rPr>
          <w:sz w:val="28"/>
          <w:szCs w:val="28"/>
        </w:rPr>
        <w:t>Перечень учреждений культурно-досугового (клубного) типа</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Таблица№15</w:t>
      </w:r>
    </w:p>
    <w:tbl>
      <w:tblPr>
        <w:tblW w:w="9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81"/>
        <w:gridCol w:w="2459"/>
        <w:gridCol w:w="1670"/>
        <w:gridCol w:w="2374"/>
      </w:tblGrid>
      <w:tr w:rsidR="00C2520A" w:rsidRPr="00881C08" w:rsidTr="007B35E6">
        <w:trPr>
          <w:tblHeader/>
        </w:trPr>
        <w:tc>
          <w:tcPr>
            <w:tcW w:w="3936" w:type="dxa"/>
            <w:vAlign w:val="center"/>
          </w:tcPr>
          <w:p w:rsidR="00C2520A" w:rsidRPr="00881C08" w:rsidRDefault="00C2520A" w:rsidP="002B2B89">
            <w:pPr>
              <w:jc w:val="both"/>
              <w:rPr>
                <w:sz w:val="28"/>
                <w:szCs w:val="28"/>
              </w:rPr>
            </w:pPr>
            <w:r w:rsidRPr="00881C08">
              <w:rPr>
                <w:sz w:val="28"/>
                <w:szCs w:val="28"/>
              </w:rPr>
              <w:t>Наименование учреждения</w:t>
            </w:r>
          </w:p>
        </w:tc>
        <w:tc>
          <w:tcPr>
            <w:tcW w:w="2476" w:type="dxa"/>
            <w:vAlign w:val="center"/>
          </w:tcPr>
          <w:p w:rsidR="00C2520A" w:rsidRPr="00881C08" w:rsidRDefault="00C2520A" w:rsidP="002B2B89">
            <w:pPr>
              <w:jc w:val="both"/>
              <w:rPr>
                <w:sz w:val="28"/>
                <w:szCs w:val="28"/>
              </w:rPr>
            </w:pPr>
            <w:r w:rsidRPr="00881C08">
              <w:rPr>
                <w:sz w:val="28"/>
                <w:szCs w:val="28"/>
              </w:rPr>
              <w:t>Местонахождение</w:t>
            </w:r>
          </w:p>
        </w:tc>
        <w:tc>
          <w:tcPr>
            <w:tcW w:w="1677" w:type="dxa"/>
            <w:vAlign w:val="center"/>
          </w:tcPr>
          <w:p w:rsidR="00C2520A" w:rsidRPr="00881C08" w:rsidRDefault="00C2520A" w:rsidP="002B2B89">
            <w:pPr>
              <w:jc w:val="both"/>
              <w:rPr>
                <w:sz w:val="28"/>
                <w:szCs w:val="28"/>
              </w:rPr>
            </w:pPr>
            <w:r w:rsidRPr="00881C08">
              <w:rPr>
                <w:sz w:val="28"/>
                <w:szCs w:val="28"/>
              </w:rPr>
              <w:t>Емкость учреждения</w:t>
            </w:r>
          </w:p>
        </w:tc>
        <w:tc>
          <w:tcPr>
            <w:tcW w:w="1803" w:type="dxa"/>
            <w:vAlign w:val="center"/>
          </w:tcPr>
          <w:p w:rsidR="00C2520A" w:rsidRPr="00881C08" w:rsidRDefault="00C2520A" w:rsidP="002B2B89">
            <w:pPr>
              <w:jc w:val="both"/>
              <w:rPr>
                <w:sz w:val="28"/>
                <w:szCs w:val="28"/>
              </w:rPr>
            </w:pPr>
            <w:r w:rsidRPr="00881C08">
              <w:rPr>
                <w:sz w:val="28"/>
                <w:szCs w:val="28"/>
              </w:rPr>
              <w:t>Техническое состояние</w:t>
            </w:r>
          </w:p>
        </w:tc>
      </w:tr>
      <w:tr w:rsidR="00C2520A" w:rsidRPr="00881C08" w:rsidTr="007B35E6">
        <w:tc>
          <w:tcPr>
            <w:tcW w:w="9892" w:type="dxa"/>
            <w:gridSpan w:val="4"/>
          </w:tcPr>
          <w:p w:rsidR="00C2520A" w:rsidRPr="00881C08" w:rsidRDefault="00C2520A" w:rsidP="002B2B89">
            <w:pPr>
              <w:jc w:val="both"/>
              <w:rPr>
                <w:sz w:val="28"/>
                <w:szCs w:val="28"/>
              </w:rPr>
            </w:pPr>
            <w:r w:rsidRPr="00881C08">
              <w:rPr>
                <w:sz w:val="28"/>
                <w:szCs w:val="28"/>
              </w:rPr>
              <w:t>Учреждения клубного типа</w:t>
            </w:r>
          </w:p>
        </w:tc>
      </w:tr>
      <w:tr w:rsidR="00C2520A" w:rsidRPr="00881C08" w:rsidTr="007B35E6">
        <w:tc>
          <w:tcPr>
            <w:tcW w:w="3936" w:type="dxa"/>
          </w:tcPr>
          <w:p w:rsidR="00C2520A" w:rsidRPr="00881C08" w:rsidRDefault="00C2520A" w:rsidP="002B2B89">
            <w:pPr>
              <w:jc w:val="both"/>
              <w:rPr>
                <w:sz w:val="28"/>
                <w:szCs w:val="28"/>
              </w:rPr>
            </w:pPr>
            <w:r w:rsidRPr="00881C08">
              <w:rPr>
                <w:sz w:val="28"/>
                <w:szCs w:val="28"/>
              </w:rPr>
              <w:t>МКУК «Культурно-досуговый центр х.Братский»</w:t>
            </w:r>
          </w:p>
        </w:tc>
        <w:tc>
          <w:tcPr>
            <w:tcW w:w="2476" w:type="dxa"/>
          </w:tcPr>
          <w:p w:rsidR="00C2520A" w:rsidRPr="00881C08" w:rsidRDefault="00C2520A" w:rsidP="002B2B89">
            <w:pPr>
              <w:jc w:val="both"/>
              <w:rPr>
                <w:sz w:val="28"/>
                <w:szCs w:val="28"/>
              </w:rPr>
            </w:pPr>
            <w:r w:rsidRPr="00881C08">
              <w:rPr>
                <w:sz w:val="28"/>
                <w:szCs w:val="28"/>
              </w:rPr>
              <w:t xml:space="preserve">х. Братский, </w:t>
            </w:r>
          </w:p>
          <w:p w:rsidR="00C2520A" w:rsidRPr="00881C08" w:rsidRDefault="00C2520A" w:rsidP="002B2B89">
            <w:pPr>
              <w:jc w:val="both"/>
              <w:rPr>
                <w:sz w:val="28"/>
                <w:szCs w:val="28"/>
              </w:rPr>
            </w:pPr>
            <w:r w:rsidRPr="00881C08">
              <w:rPr>
                <w:sz w:val="28"/>
                <w:szCs w:val="28"/>
              </w:rPr>
              <w:t>ул. Ленина, 38</w:t>
            </w:r>
          </w:p>
        </w:tc>
        <w:tc>
          <w:tcPr>
            <w:tcW w:w="1677" w:type="dxa"/>
          </w:tcPr>
          <w:p w:rsidR="00C2520A" w:rsidRPr="00881C08" w:rsidRDefault="00C2520A" w:rsidP="002B2B89">
            <w:pPr>
              <w:jc w:val="both"/>
              <w:rPr>
                <w:sz w:val="28"/>
                <w:szCs w:val="28"/>
              </w:rPr>
            </w:pPr>
            <w:r w:rsidRPr="00881C08">
              <w:rPr>
                <w:sz w:val="28"/>
                <w:szCs w:val="28"/>
              </w:rPr>
              <w:t>300 мест</w:t>
            </w:r>
          </w:p>
        </w:tc>
        <w:tc>
          <w:tcPr>
            <w:tcW w:w="1803" w:type="dxa"/>
          </w:tcPr>
          <w:p w:rsidR="00C2520A" w:rsidRPr="00881C08" w:rsidRDefault="00C2520A" w:rsidP="002B2B89">
            <w:pPr>
              <w:jc w:val="both"/>
              <w:rPr>
                <w:sz w:val="28"/>
                <w:szCs w:val="28"/>
              </w:rPr>
            </w:pPr>
            <w:r w:rsidRPr="00881C08">
              <w:rPr>
                <w:sz w:val="28"/>
                <w:szCs w:val="28"/>
              </w:rPr>
              <w:t>хорошее</w:t>
            </w:r>
          </w:p>
        </w:tc>
      </w:tr>
      <w:tr w:rsidR="00C2520A" w:rsidRPr="00881C08" w:rsidTr="007B35E6">
        <w:tc>
          <w:tcPr>
            <w:tcW w:w="3936" w:type="dxa"/>
          </w:tcPr>
          <w:p w:rsidR="00C2520A" w:rsidRPr="00881C08" w:rsidRDefault="00C2520A" w:rsidP="002B2B89">
            <w:pPr>
              <w:jc w:val="both"/>
              <w:rPr>
                <w:sz w:val="28"/>
                <w:szCs w:val="28"/>
              </w:rPr>
            </w:pPr>
            <w:r w:rsidRPr="00881C08">
              <w:rPr>
                <w:sz w:val="28"/>
                <w:szCs w:val="28"/>
              </w:rPr>
              <w:t>Дом культуры х. Болгов</w:t>
            </w:r>
          </w:p>
        </w:tc>
        <w:tc>
          <w:tcPr>
            <w:tcW w:w="2476" w:type="dxa"/>
          </w:tcPr>
          <w:p w:rsidR="00C2520A" w:rsidRPr="00881C08" w:rsidRDefault="00C2520A" w:rsidP="002B2B89">
            <w:pPr>
              <w:jc w:val="both"/>
              <w:rPr>
                <w:sz w:val="28"/>
                <w:szCs w:val="28"/>
              </w:rPr>
            </w:pPr>
            <w:r w:rsidRPr="00881C08">
              <w:rPr>
                <w:sz w:val="28"/>
                <w:szCs w:val="28"/>
              </w:rPr>
              <w:t xml:space="preserve">х. Болгов, </w:t>
            </w:r>
          </w:p>
          <w:p w:rsidR="00C2520A" w:rsidRPr="00881C08" w:rsidRDefault="00C2520A" w:rsidP="002B2B89">
            <w:pPr>
              <w:jc w:val="both"/>
              <w:rPr>
                <w:sz w:val="28"/>
                <w:szCs w:val="28"/>
              </w:rPr>
            </w:pPr>
            <w:r w:rsidRPr="00881C08">
              <w:rPr>
                <w:sz w:val="28"/>
                <w:szCs w:val="28"/>
              </w:rPr>
              <w:t>ул. Красная, 38 А</w:t>
            </w:r>
          </w:p>
        </w:tc>
        <w:tc>
          <w:tcPr>
            <w:tcW w:w="1677" w:type="dxa"/>
          </w:tcPr>
          <w:p w:rsidR="00C2520A" w:rsidRPr="00881C08" w:rsidRDefault="00C2520A" w:rsidP="002B2B89">
            <w:pPr>
              <w:jc w:val="both"/>
              <w:rPr>
                <w:sz w:val="28"/>
                <w:szCs w:val="28"/>
              </w:rPr>
            </w:pPr>
            <w:r w:rsidRPr="00881C08">
              <w:rPr>
                <w:sz w:val="28"/>
                <w:szCs w:val="28"/>
              </w:rPr>
              <w:t>-</w:t>
            </w:r>
          </w:p>
        </w:tc>
        <w:tc>
          <w:tcPr>
            <w:tcW w:w="1803" w:type="dxa"/>
          </w:tcPr>
          <w:p w:rsidR="00C2520A" w:rsidRPr="00881C08" w:rsidRDefault="00C2520A" w:rsidP="002B2B89">
            <w:pPr>
              <w:jc w:val="both"/>
              <w:rPr>
                <w:sz w:val="28"/>
                <w:szCs w:val="28"/>
              </w:rPr>
            </w:pPr>
            <w:r w:rsidRPr="00881C08">
              <w:rPr>
                <w:sz w:val="28"/>
                <w:szCs w:val="28"/>
              </w:rPr>
              <w:t>аварийное</w:t>
            </w:r>
          </w:p>
        </w:tc>
      </w:tr>
      <w:tr w:rsidR="00C2520A" w:rsidRPr="00881C08" w:rsidTr="007B35E6">
        <w:tc>
          <w:tcPr>
            <w:tcW w:w="3936" w:type="dxa"/>
          </w:tcPr>
          <w:p w:rsidR="00C2520A" w:rsidRPr="00881C08" w:rsidRDefault="00C2520A" w:rsidP="002B2B89">
            <w:pPr>
              <w:jc w:val="both"/>
              <w:rPr>
                <w:sz w:val="28"/>
                <w:szCs w:val="28"/>
              </w:rPr>
            </w:pPr>
            <w:r w:rsidRPr="00881C08">
              <w:rPr>
                <w:sz w:val="28"/>
                <w:szCs w:val="28"/>
              </w:rPr>
              <w:t>Дом культуры х. Калининский</w:t>
            </w:r>
          </w:p>
        </w:tc>
        <w:tc>
          <w:tcPr>
            <w:tcW w:w="2476" w:type="dxa"/>
          </w:tcPr>
          <w:p w:rsidR="00C2520A" w:rsidRPr="00881C08" w:rsidRDefault="00C2520A" w:rsidP="002B2B89">
            <w:pPr>
              <w:jc w:val="both"/>
              <w:rPr>
                <w:sz w:val="28"/>
                <w:szCs w:val="28"/>
              </w:rPr>
            </w:pPr>
            <w:r w:rsidRPr="00881C08">
              <w:rPr>
                <w:sz w:val="28"/>
                <w:szCs w:val="28"/>
              </w:rPr>
              <w:t xml:space="preserve">х. Калининский, </w:t>
            </w:r>
          </w:p>
          <w:p w:rsidR="00C2520A" w:rsidRPr="00881C08" w:rsidRDefault="00C2520A" w:rsidP="002B2B89">
            <w:pPr>
              <w:jc w:val="both"/>
              <w:rPr>
                <w:sz w:val="28"/>
                <w:szCs w:val="28"/>
              </w:rPr>
            </w:pPr>
            <w:r w:rsidRPr="00881C08">
              <w:rPr>
                <w:sz w:val="28"/>
                <w:szCs w:val="28"/>
              </w:rPr>
              <w:t>ул. Школьная, 11</w:t>
            </w:r>
          </w:p>
        </w:tc>
        <w:tc>
          <w:tcPr>
            <w:tcW w:w="1677" w:type="dxa"/>
          </w:tcPr>
          <w:p w:rsidR="00C2520A" w:rsidRPr="00881C08" w:rsidRDefault="00C2520A" w:rsidP="002B2B89">
            <w:pPr>
              <w:jc w:val="both"/>
              <w:rPr>
                <w:sz w:val="28"/>
                <w:szCs w:val="28"/>
              </w:rPr>
            </w:pPr>
            <w:r w:rsidRPr="00881C08">
              <w:rPr>
                <w:sz w:val="28"/>
                <w:szCs w:val="28"/>
              </w:rPr>
              <w:t>200</w:t>
            </w:r>
          </w:p>
        </w:tc>
        <w:tc>
          <w:tcPr>
            <w:tcW w:w="1803" w:type="dxa"/>
          </w:tcPr>
          <w:p w:rsidR="00C2520A" w:rsidRPr="00881C08" w:rsidRDefault="00C2520A" w:rsidP="002B2B89">
            <w:pPr>
              <w:jc w:val="both"/>
              <w:rPr>
                <w:sz w:val="28"/>
                <w:szCs w:val="28"/>
              </w:rPr>
            </w:pPr>
            <w:r w:rsidRPr="00881C08">
              <w:rPr>
                <w:sz w:val="28"/>
                <w:szCs w:val="28"/>
              </w:rPr>
              <w:t>законсервировано</w:t>
            </w:r>
          </w:p>
        </w:tc>
      </w:tr>
      <w:tr w:rsidR="00C2520A" w:rsidRPr="00881C08" w:rsidTr="007B35E6">
        <w:tc>
          <w:tcPr>
            <w:tcW w:w="9892" w:type="dxa"/>
            <w:gridSpan w:val="4"/>
          </w:tcPr>
          <w:p w:rsidR="00C2520A" w:rsidRPr="00881C08" w:rsidRDefault="00C2520A" w:rsidP="002B2B89">
            <w:pPr>
              <w:jc w:val="both"/>
              <w:rPr>
                <w:sz w:val="28"/>
                <w:szCs w:val="28"/>
              </w:rPr>
            </w:pPr>
            <w:r w:rsidRPr="00881C08">
              <w:rPr>
                <w:sz w:val="28"/>
                <w:szCs w:val="28"/>
              </w:rPr>
              <w:t>Библиотечные учреждения</w:t>
            </w:r>
          </w:p>
        </w:tc>
      </w:tr>
      <w:tr w:rsidR="00C2520A" w:rsidRPr="00881C08" w:rsidTr="007B35E6">
        <w:tc>
          <w:tcPr>
            <w:tcW w:w="3936" w:type="dxa"/>
            <w:vAlign w:val="center"/>
          </w:tcPr>
          <w:p w:rsidR="00C2520A" w:rsidRPr="00881C08" w:rsidRDefault="00C2520A" w:rsidP="002B2B89">
            <w:pPr>
              <w:jc w:val="both"/>
              <w:rPr>
                <w:sz w:val="28"/>
                <w:szCs w:val="28"/>
              </w:rPr>
            </w:pPr>
            <w:r w:rsidRPr="00881C08">
              <w:rPr>
                <w:sz w:val="28"/>
                <w:szCs w:val="28"/>
              </w:rPr>
              <w:t>Братская сельская библиотека-филиал МБУК «ЦРБ МО Усть-Лабинский район»</w:t>
            </w:r>
          </w:p>
        </w:tc>
        <w:tc>
          <w:tcPr>
            <w:tcW w:w="2476" w:type="dxa"/>
            <w:vAlign w:val="bottom"/>
          </w:tcPr>
          <w:p w:rsidR="00C2520A" w:rsidRPr="00881C08" w:rsidRDefault="00C2520A" w:rsidP="002B2B89">
            <w:pPr>
              <w:jc w:val="both"/>
              <w:rPr>
                <w:sz w:val="28"/>
                <w:szCs w:val="28"/>
              </w:rPr>
            </w:pPr>
            <w:r w:rsidRPr="00881C08">
              <w:rPr>
                <w:sz w:val="28"/>
                <w:szCs w:val="28"/>
              </w:rPr>
              <w:t xml:space="preserve">х. Братский </w:t>
            </w:r>
          </w:p>
        </w:tc>
        <w:tc>
          <w:tcPr>
            <w:tcW w:w="1677" w:type="dxa"/>
          </w:tcPr>
          <w:p w:rsidR="00C2520A" w:rsidRPr="00881C08" w:rsidRDefault="00C2520A" w:rsidP="002B2B89">
            <w:pPr>
              <w:jc w:val="both"/>
              <w:rPr>
                <w:sz w:val="28"/>
                <w:szCs w:val="28"/>
              </w:rPr>
            </w:pPr>
            <w:r w:rsidRPr="00881C08">
              <w:rPr>
                <w:sz w:val="28"/>
                <w:szCs w:val="28"/>
              </w:rPr>
              <w:t>15966</w:t>
            </w:r>
          </w:p>
        </w:tc>
        <w:tc>
          <w:tcPr>
            <w:tcW w:w="1803" w:type="dxa"/>
          </w:tcPr>
          <w:p w:rsidR="00C2520A" w:rsidRPr="00881C08" w:rsidRDefault="00C2520A" w:rsidP="002B2B89">
            <w:pPr>
              <w:jc w:val="both"/>
              <w:rPr>
                <w:sz w:val="28"/>
                <w:szCs w:val="28"/>
              </w:rPr>
            </w:pPr>
            <w:r w:rsidRPr="00881C08">
              <w:rPr>
                <w:sz w:val="28"/>
                <w:szCs w:val="28"/>
              </w:rPr>
              <w:t>н/д</w:t>
            </w:r>
          </w:p>
        </w:tc>
      </w:tr>
      <w:tr w:rsidR="00C2520A" w:rsidRPr="00881C08" w:rsidTr="007B35E6">
        <w:tc>
          <w:tcPr>
            <w:tcW w:w="3936" w:type="dxa"/>
            <w:vAlign w:val="center"/>
          </w:tcPr>
          <w:p w:rsidR="00C2520A" w:rsidRPr="00881C08" w:rsidRDefault="00C2520A" w:rsidP="002B2B89">
            <w:pPr>
              <w:jc w:val="both"/>
              <w:rPr>
                <w:sz w:val="28"/>
                <w:szCs w:val="28"/>
              </w:rPr>
            </w:pPr>
            <w:r w:rsidRPr="00881C08">
              <w:rPr>
                <w:sz w:val="28"/>
                <w:szCs w:val="28"/>
              </w:rPr>
              <w:t>Сельская библиотека-филиал х.Болгов МБУК «ЦРБ МО Усть-Лабинский район»</w:t>
            </w:r>
          </w:p>
        </w:tc>
        <w:tc>
          <w:tcPr>
            <w:tcW w:w="2476" w:type="dxa"/>
            <w:vAlign w:val="bottom"/>
          </w:tcPr>
          <w:p w:rsidR="00C2520A" w:rsidRPr="00881C08" w:rsidRDefault="00C2520A" w:rsidP="002B2B89">
            <w:pPr>
              <w:jc w:val="both"/>
              <w:rPr>
                <w:sz w:val="28"/>
                <w:szCs w:val="28"/>
              </w:rPr>
            </w:pPr>
            <w:r w:rsidRPr="00881C08">
              <w:rPr>
                <w:sz w:val="28"/>
                <w:szCs w:val="28"/>
              </w:rPr>
              <w:t>х. Болгов</w:t>
            </w:r>
          </w:p>
        </w:tc>
        <w:tc>
          <w:tcPr>
            <w:tcW w:w="1677" w:type="dxa"/>
          </w:tcPr>
          <w:p w:rsidR="00C2520A" w:rsidRPr="00881C08" w:rsidRDefault="00C2520A" w:rsidP="002B2B89">
            <w:pPr>
              <w:jc w:val="both"/>
              <w:rPr>
                <w:sz w:val="28"/>
                <w:szCs w:val="28"/>
              </w:rPr>
            </w:pPr>
            <w:r w:rsidRPr="00881C08">
              <w:rPr>
                <w:sz w:val="28"/>
                <w:szCs w:val="28"/>
              </w:rPr>
              <w:t>18267</w:t>
            </w:r>
          </w:p>
        </w:tc>
        <w:tc>
          <w:tcPr>
            <w:tcW w:w="1803" w:type="dxa"/>
          </w:tcPr>
          <w:p w:rsidR="00C2520A" w:rsidRPr="00881C08" w:rsidRDefault="00C2520A" w:rsidP="002B2B89">
            <w:pPr>
              <w:jc w:val="both"/>
              <w:rPr>
                <w:sz w:val="28"/>
                <w:szCs w:val="28"/>
              </w:rPr>
            </w:pPr>
            <w:r w:rsidRPr="00881C08">
              <w:rPr>
                <w:sz w:val="28"/>
                <w:szCs w:val="28"/>
              </w:rPr>
              <w:t>н/д</w:t>
            </w:r>
          </w:p>
        </w:tc>
      </w:tr>
      <w:tr w:rsidR="00C2520A" w:rsidRPr="00881C08" w:rsidTr="007B35E6">
        <w:tc>
          <w:tcPr>
            <w:tcW w:w="3936" w:type="dxa"/>
          </w:tcPr>
          <w:p w:rsidR="00C2520A" w:rsidRPr="00881C08" w:rsidRDefault="00C2520A" w:rsidP="002B2B89">
            <w:pPr>
              <w:jc w:val="both"/>
              <w:rPr>
                <w:sz w:val="28"/>
                <w:szCs w:val="28"/>
              </w:rPr>
            </w:pPr>
            <w:r w:rsidRPr="00881C08">
              <w:rPr>
                <w:sz w:val="28"/>
                <w:szCs w:val="28"/>
              </w:rPr>
              <w:t>Библиотека</w:t>
            </w:r>
          </w:p>
        </w:tc>
        <w:tc>
          <w:tcPr>
            <w:tcW w:w="2476" w:type="dxa"/>
          </w:tcPr>
          <w:p w:rsidR="00C2520A" w:rsidRPr="00881C08" w:rsidRDefault="00C2520A" w:rsidP="002B2B89">
            <w:pPr>
              <w:jc w:val="both"/>
              <w:rPr>
                <w:sz w:val="28"/>
                <w:szCs w:val="28"/>
              </w:rPr>
            </w:pPr>
            <w:r w:rsidRPr="00881C08">
              <w:rPr>
                <w:sz w:val="28"/>
                <w:szCs w:val="28"/>
              </w:rPr>
              <w:t>х.Саратовский</w:t>
            </w:r>
          </w:p>
        </w:tc>
        <w:tc>
          <w:tcPr>
            <w:tcW w:w="1677" w:type="dxa"/>
          </w:tcPr>
          <w:p w:rsidR="00C2520A" w:rsidRPr="00881C08" w:rsidRDefault="00C2520A" w:rsidP="002B2B89">
            <w:pPr>
              <w:jc w:val="both"/>
              <w:rPr>
                <w:sz w:val="28"/>
                <w:szCs w:val="28"/>
              </w:rPr>
            </w:pPr>
            <w:r w:rsidRPr="00881C08">
              <w:rPr>
                <w:sz w:val="28"/>
                <w:szCs w:val="28"/>
              </w:rPr>
              <w:t>2000</w:t>
            </w:r>
          </w:p>
        </w:tc>
        <w:tc>
          <w:tcPr>
            <w:tcW w:w="1803" w:type="dxa"/>
          </w:tcPr>
          <w:p w:rsidR="00C2520A" w:rsidRPr="00881C08" w:rsidRDefault="00C2520A" w:rsidP="002B2B89">
            <w:pPr>
              <w:jc w:val="both"/>
              <w:rPr>
                <w:sz w:val="28"/>
                <w:szCs w:val="28"/>
              </w:rPr>
            </w:pPr>
            <w:r w:rsidRPr="00881C08">
              <w:rPr>
                <w:sz w:val="28"/>
                <w:szCs w:val="28"/>
              </w:rPr>
              <w:t>н/д</w:t>
            </w:r>
          </w:p>
        </w:tc>
      </w:tr>
    </w:tbl>
    <w:p w:rsidR="00C2520A" w:rsidRPr="00881C08" w:rsidRDefault="00C2520A" w:rsidP="002B2B89">
      <w:pPr>
        <w:jc w:val="both"/>
        <w:rPr>
          <w:sz w:val="28"/>
          <w:szCs w:val="28"/>
          <w:highlight w:val="yellow"/>
        </w:rPr>
      </w:pPr>
    </w:p>
    <w:p w:rsidR="00C2520A" w:rsidRPr="00881C08" w:rsidRDefault="00C2520A" w:rsidP="002B2B89">
      <w:pPr>
        <w:jc w:val="both"/>
        <w:rPr>
          <w:sz w:val="28"/>
          <w:szCs w:val="28"/>
        </w:rPr>
      </w:pPr>
      <w:r w:rsidRPr="00881C08">
        <w:rPr>
          <w:sz w:val="28"/>
          <w:szCs w:val="28"/>
        </w:rPr>
        <w:t>Сфера розничных торговых предприятий представлена на потребительском рынке в основном стационарными магазинами общей торговой площадью 1374 м2. Население поселения обеспечено торговыми площадями в объеме 256 м2 на 1000 населения, что ниже норматива 300 м2 на 1 тыс. чел. на 14,7 %</w:t>
      </w:r>
    </w:p>
    <w:p w:rsidR="00C2520A" w:rsidRPr="00881C08" w:rsidRDefault="00C2520A" w:rsidP="002B2B89">
      <w:pPr>
        <w:jc w:val="both"/>
        <w:rPr>
          <w:sz w:val="28"/>
          <w:szCs w:val="28"/>
        </w:rPr>
      </w:pPr>
      <w:r w:rsidRPr="00881C08">
        <w:rPr>
          <w:sz w:val="28"/>
          <w:szCs w:val="28"/>
        </w:rPr>
        <w:t>Предприятия общественного питания представлены учреждениями общедоступной сети, рассчитанными на 250 посадочных мест, обеспеченность населения на 1000 населения – 47 посадочных мест при норме - 40.</w:t>
      </w:r>
    </w:p>
    <w:p w:rsidR="00C2520A" w:rsidRPr="00881C08" w:rsidRDefault="00C2520A" w:rsidP="002B2B89">
      <w:pPr>
        <w:jc w:val="both"/>
        <w:rPr>
          <w:sz w:val="28"/>
          <w:szCs w:val="28"/>
        </w:rPr>
      </w:pPr>
      <w:r w:rsidRPr="00881C08">
        <w:rPr>
          <w:sz w:val="28"/>
          <w:szCs w:val="28"/>
        </w:rPr>
        <w:t>На территории муниципального образования расположено 3 отделения почтовой связи (х.Братский, х.Болгов, х.Калининский) и филиал ПАО «Сбарбанка России» в х.Братский.</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56" w:name="_Toc210640084"/>
      <w:r w:rsidRPr="00881C08">
        <w:rPr>
          <w:sz w:val="28"/>
          <w:szCs w:val="28"/>
        </w:rPr>
        <w:t>2.10 Современное состояние транспортной инфраструктуры.</w:t>
      </w:r>
      <w:bookmarkEnd w:id="56"/>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57" w:name="_Toc210640085"/>
      <w:r w:rsidRPr="00881C08">
        <w:rPr>
          <w:sz w:val="28"/>
          <w:szCs w:val="28"/>
        </w:rPr>
        <w:t>2.10.1. Железнодорожный транспорт.</w:t>
      </w:r>
      <w:bookmarkEnd w:id="5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По территории МО Усть-Лабинский район проходит электрифицированная железнодорожная магистраль Кавказская – Краснодар с узловыми станциями ст. Ладожская – ст. пос. Двубратский – ст. Усть-Лабинская (г. Усть-Лабинск) – ст. Варилка (ст. Воронежская), она осуществляет связь Краснодарского края с Калмыкией и Ставрополем по линии Элиста – Ставрополь – Кавказская – Краснодар. Через железнодорожный узел г. Краснодара осуществляется связь с Черноморским побережьем края</w:t>
      </w:r>
    </w:p>
    <w:p w:rsidR="00C2520A" w:rsidRPr="00881C08" w:rsidRDefault="00C2520A" w:rsidP="002B2B89">
      <w:pPr>
        <w:jc w:val="both"/>
        <w:rPr>
          <w:sz w:val="28"/>
          <w:szCs w:val="28"/>
        </w:rPr>
      </w:pPr>
      <w:r w:rsidRPr="00881C08">
        <w:rPr>
          <w:sz w:val="28"/>
          <w:szCs w:val="28"/>
        </w:rPr>
        <w:t>На территории Братского сельского поселения отсутствует железнодорожный транспорт. В настоящее время население пользуется железнодорожной станцией в г. Усть-Лабинске и ст. Ладожская.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58" w:name="_Toc531301068"/>
      <w:bookmarkStart w:id="59" w:name="_Toc69118334"/>
      <w:bookmarkStart w:id="60" w:name="_Toc210640086"/>
      <w:r w:rsidRPr="00881C08">
        <w:rPr>
          <w:sz w:val="28"/>
          <w:szCs w:val="28"/>
        </w:rPr>
        <w:t>2.10.2 Воздушный транспорт</w:t>
      </w:r>
      <w:bookmarkEnd w:id="58"/>
      <w:bookmarkEnd w:id="59"/>
      <w:bookmarkEnd w:id="6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Воздушный транспорт на территории Братского сельского поселения Усть-Лабинского района отсутствует.  Для воздушных перелетов население пользуется аэропортам в г. Краснодар, расположенном на расстоянии 92 км от сельского поселения.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61" w:name="_Toc210640087"/>
      <w:r w:rsidRPr="00881C08">
        <w:rPr>
          <w:sz w:val="28"/>
          <w:szCs w:val="28"/>
        </w:rPr>
        <w:t>2.10.3 Автомобильный транспорт</w:t>
      </w:r>
      <w:bookmarkEnd w:id="61"/>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Автомобильные дороги имеют стратегическое значение для Братского сельского поселения. Они связывают территорию поселения с соседними территориями, районным центром, обеспечивают жизнедеятельность муниципального образования, во многом определяют возможности развития поселения, по ним осуществляются автомобильные перевозки грузов и пассажиров. Основными центрами транспортного тяготения являются места приложения труда – производственные зоны, а также общественные центры населенных пунктов с объектами социальной инфраструктуры.</w:t>
      </w:r>
    </w:p>
    <w:p w:rsidR="00C2520A" w:rsidRPr="00881C08" w:rsidRDefault="00C2520A" w:rsidP="002B2B89">
      <w:pPr>
        <w:jc w:val="both"/>
        <w:rPr>
          <w:sz w:val="28"/>
          <w:szCs w:val="28"/>
        </w:rPr>
      </w:pPr>
      <w:r w:rsidRPr="00881C08">
        <w:rPr>
          <w:sz w:val="28"/>
          <w:szCs w:val="28"/>
        </w:rPr>
        <w:t xml:space="preserve">Согласно Федеральному закону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автомобильные дороги в зависимости от их значения подразделяются на: </w:t>
      </w:r>
    </w:p>
    <w:p w:rsidR="00C2520A" w:rsidRPr="00881C08" w:rsidRDefault="00C2520A" w:rsidP="002B2B89">
      <w:pPr>
        <w:jc w:val="both"/>
        <w:rPr>
          <w:sz w:val="28"/>
          <w:szCs w:val="28"/>
        </w:rPr>
      </w:pPr>
      <w:r w:rsidRPr="00881C08">
        <w:rPr>
          <w:sz w:val="28"/>
          <w:szCs w:val="28"/>
        </w:rPr>
        <w:t>автомобильные дороги федерального значения,</w:t>
      </w:r>
    </w:p>
    <w:p w:rsidR="00C2520A" w:rsidRPr="00881C08" w:rsidRDefault="00C2520A" w:rsidP="002B2B89">
      <w:pPr>
        <w:jc w:val="both"/>
        <w:rPr>
          <w:sz w:val="28"/>
          <w:szCs w:val="28"/>
        </w:rPr>
      </w:pPr>
      <w:r w:rsidRPr="00881C08">
        <w:rPr>
          <w:sz w:val="28"/>
          <w:szCs w:val="28"/>
        </w:rPr>
        <w:t>автомобильные дороги регионального или межмуниципального значения,</w:t>
      </w:r>
    </w:p>
    <w:p w:rsidR="00C2520A" w:rsidRPr="00881C08" w:rsidRDefault="00C2520A" w:rsidP="002B2B89">
      <w:pPr>
        <w:jc w:val="both"/>
        <w:rPr>
          <w:sz w:val="28"/>
          <w:szCs w:val="28"/>
        </w:rPr>
      </w:pPr>
      <w:r w:rsidRPr="00881C08">
        <w:rPr>
          <w:sz w:val="28"/>
          <w:szCs w:val="28"/>
        </w:rPr>
        <w:t>автомобильные дороги местного значения,</w:t>
      </w:r>
    </w:p>
    <w:p w:rsidR="00C2520A" w:rsidRPr="00881C08" w:rsidRDefault="00C2520A" w:rsidP="002B2B89">
      <w:pPr>
        <w:jc w:val="both"/>
        <w:rPr>
          <w:sz w:val="28"/>
          <w:szCs w:val="28"/>
        </w:rPr>
      </w:pPr>
      <w:r w:rsidRPr="00881C08">
        <w:rPr>
          <w:sz w:val="28"/>
          <w:szCs w:val="28"/>
        </w:rPr>
        <w:t>частные автомобильные дороги.</w:t>
      </w:r>
    </w:p>
    <w:p w:rsidR="00C2520A" w:rsidRPr="00881C08" w:rsidRDefault="00C2520A" w:rsidP="002B2B89">
      <w:pPr>
        <w:jc w:val="both"/>
        <w:rPr>
          <w:sz w:val="28"/>
          <w:szCs w:val="28"/>
        </w:rPr>
      </w:pPr>
      <w:r w:rsidRPr="00881C08">
        <w:rPr>
          <w:sz w:val="28"/>
          <w:szCs w:val="28"/>
        </w:rPr>
        <w:t>Автомобильные дороги федерального значения.</w:t>
      </w:r>
    </w:p>
    <w:p w:rsidR="00C2520A" w:rsidRPr="00881C08" w:rsidRDefault="00C2520A" w:rsidP="002B2B89">
      <w:pPr>
        <w:jc w:val="both"/>
        <w:rPr>
          <w:sz w:val="28"/>
          <w:szCs w:val="28"/>
        </w:rPr>
      </w:pPr>
      <w:r w:rsidRPr="00881C08">
        <w:rPr>
          <w:sz w:val="28"/>
          <w:szCs w:val="28"/>
        </w:rPr>
        <w:t>На территории Братского сельского поселения автомобильные дороги федерального значения отсутствуют.</w:t>
      </w:r>
    </w:p>
    <w:p w:rsidR="00C2520A" w:rsidRPr="00881C08" w:rsidRDefault="00C2520A" w:rsidP="002B2B89">
      <w:pPr>
        <w:jc w:val="both"/>
        <w:rPr>
          <w:sz w:val="28"/>
          <w:szCs w:val="28"/>
        </w:rPr>
      </w:pPr>
      <w:r w:rsidRPr="00881C08">
        <w:rPr>
          <w:sz w:val="28"/>
          <w:szCs w:val="28"/>
        </w:rPr>
        <w:t>Автомобильные дороги регионального или межмуниципального значения</w:t>
      </w:r>
    </w:p>
    <w:p w:rsidR="00C2520A" w:rsidRPr="00881C08" w:rsidRDefault="00C2520A" w:rsidP="002B2B89">
      <w:pPr>
        <w:jc w:val="both"/>
        <w:rPr>
          <w:sz w:val="28"/>
          <w:szCs w:val="28"/>
        </w:rPr>
      </w:pPr>
      <w:r w:rsidRPr="00881C08">
        <w:rPr>
          <w:sz w:val="28"/>
          <w:szCs w:val="28"/>
        </w:rPr>
        <w:t>Согласно перечня автомобильных дорог общего пользования регионального или межмуниципального значения, находящихся в государственной собственности Краснодарского края (с изменениями на 8 декабря 2020 года), утвержденному Постановлением главы администрации (губернатора) Краснодарского края от 30 сентября 2008 года № 977 (с изменениями на 8 декабря 2020 года), по территории Краснодарского края проходят автомобильные дороги общего пользования регионального значения, соответствующие классу «обычная автомобильная дорога» (II, III, IV, V категории)</w:t>
      </w:r>
    </w:p>
    <w:p w:rsidR="00C2520A" w:rsidRPr="00881C08" w:rsidRDefault="00C2520A" w:rsidP="002B2B89">
      <w:pPr>
        <w:jc w:val="both"/>
        <w:rPr>
          <w:sz w:val="28"/>
          <w:szCs w:val="28"/>
        </w:rPr>
      </w:pPr>
      <w:r w:rsidRPr="00881C08">
        <w:rPr>
          <w:sz w:val="28"/>
          <w:szCs w:val="28"/>
        </w:rPr>
        <w:t>По территории Братского сельского поселения проходят автомобильные дороги общего пользования регионального или межмуниципального значения, находящиеся в государственной собственности Краснодарского края, которые представлены в таблице16 и имеют 100% твердое покрытие.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Таблица№16</w:t>
      </w:r>
    </w:p>
    <w:tbl>
      <w:tblPr>
        <w:tblW w:w="5006" w:type="pct"/>
        <w:tblInd w:w="-10" w:type="dxa"/>
        <w:tblLook w:val="00A0"/>
      </w:tblPr>
      <w:tblGrid>
        <w:gridCol w:w="902"/>
        <w:gridCol w:w="4064"/>
        <w:gridCol w:w="2538"/>
        <w:gridCol w:w="2538"/>
      </w:tblGrid>
      <w:tr w:rsidR="00C2520A" w:rsidRPr="00881C08" w:rsidTr="007B35E6">
        <w:trPr>
          <w:trHeight w:val="1128"/>
          <w:tblHeader/>
        </w:trPr>
        <w:tc>
          <w:tcPr>
            <w:tcW w:w="498" w:type="pct"/>
            <w:tcBorders>
              <w:top w:val="single" w:sz="8" w:space="0" w:color="auto"/>
              <w:left w:val="single" w:sz="8" w:space="0" w:color="auto"/>
              <w:bottom w:val="single" w:sz="8" w:space="0" w:color="000000"/>
              <w:right w:val="single" w:sz="8" w:space="0" w:color="auto"/>
            </w:tcBorders>
            <w:shd w:val="clear" w:color="auto" w:fill="D9D9D9"/>
            <w:vAlign w:val="center"/>
          </w:tcPr>
          <w:p w:rsidR="00C2520A" w:rsidRPr="00881C08" w:rsidRDefault="00C2520A" w:rsidP="002B2B89">
            <w:pPr>
              <w:jc w:val="both"/>
              <w:rPr>
                <w:sz w:val="28"/>
                <w:szCs w:val="28"/>
              </w:rPr>
            </w:pPr>
            <w:r w:rsidRPr="00881C08">
              <w:rPr>
                <w:sz w:val="28"/>
                <w:szCs w:val="28"/>
              </w:rPr>
              <w:t>№ п/п</w:t>
            </w:r>
          </w:p>
        </w:tc>
        <w:tc>
          <w:tcPr>
            <w:tcW w:w="2002" w:type="pct"/>
            <w:tcBorders>
              <w:top w:val="single" w:sz="8" w:space="0" w:color="auto"/>
              <w:left w:val="single" w:sz="8" w:space="0" w:color="auto"/>
              <w:bottom w:val="single" w:sz="8" w:space="0" w:color="000000"/>
              <w:right w:val="single" w:sz="8" w:space="0" w:color="auto"/>
            </w:tcBorders>
            <w:shd w:val="clear" w:color="auto" w:fill="D9D9D9"/>
            <w:vAlign w:val="center"/>
          </w:tcPr>
          <w:p w:rsidR="00C2520A" w:rsidRPr="00881C08" w:rsidRDefault="00C2520A" w:rsidP="002B2B89">
            <w:pPr>
              <w:jc w:val="both"/>
              <w:rPr>
                <w:sz w:val="28"/>
                <w:szCs w:val="28"/>
              </w:rPr>
            </w:pPr>
            <w:r w:rsidRPr="00881C08">
              <w:rPr>
                <w:sz w:val="28"/>
                <w:szCs w:val="28"/>
              </w:rPr>
              <w:t>Наименование дороги</w:t>
            </w:r>
          </w:p>
        </w:tc>
        <w:tc>
          <w:tcPr>
            <w:tcW w:w="1250" w:type="pct"/>
            <w:tcBorders>
              <w:top w:val="single" w:sz="8" w:space="0" w:color="auto"/>
              <w:left w:val="single" w:sz="8" w:space="0" w:color="auto"/>
              <w:bottom w:val="single" w:sz="8" w:space="0" w:color="000000"/>
              <w:right w:val="single" w:sz="8" w:space="0" w:color="auto"/>
            </w:tcBorders>
            <w:shd w:val="clear" w:color="auto" w:fill="D9D9D9"/>
            <w:vAlign w:val="center"/>
          </w:tcPr>
          <w:p w:rsidR="00C2520A" w:rsidRPr="00881C08" w:rsidRDefault="00C2520A" w:rsidP="002B2B89">
            <w:pPr>
              <w:jc w:val="both"/>
              <w:rPr>
                <w:sz w:val="28"/>
                <w:szCs w:val="28"/>
              </w:rPr>
            </w:pPr>
            <w:r w:rsidRPr="00881C08">
              <w:rPr>
                <w:sz w:val="28"/>
                <w:szCs w:val="28"/>
              </w:rPr>
              <w:t>Протяженность, км</w:t>
            </w:r>
          </w:p>
        </w:tc>
        <w:tc>
          <w:tcPr>
            <w:tcW w:w="1250" w:type="pct"/>
            <w:tcBorders>
              <w:top w:val="single" w:sz="8" w:space="0" w:color="auto"/>
              <w:left w:val="single" w:sz="8" w:space="0" w:color="auto"/>
              <w:right w:val="single" w:sz="4" w:space="0" w:color="auto"/>
            </w:tcBorders>
            <w:shd w:val="clear" w:color="auto" w:fill="D9D9D9"/>
            <w:vAlign w:val="center"/>
          </w:tcPr>
          <w:p w:rsidR="00C2520A" w:rsidRPr="00881C08" w:rsidRDefault="00C2520A" w:rsidP="002B2B89">
            <w:pPr>
              <w:jc w:val="both"/>
              <w:rPr>
                <w:sz w:val="28"/>
                <w:szCs w:val="28"/>
              </w:rPr>
            </w:pPr>
            <w:r w:rsidRPr="00881C08">
              <w:rPr>
                <w:sz w:val="28"/>
                <w:szCs w:val="28"/>
              </w:rPr>
              <w:t>Техническая категория</w:t>
            </w:r>
          </w:p>
        </w:tc>
      </w:tr>
      <w:tr w:rsidR="00C2520A" w:rsidRPr="00881C08" w:rsidTr="007B35E6">
        <w:trPr>
          <w:trHeight w:val="330"/>
        </w:trPr>
        <w:tc>
          <w:tcPr>
            <w:tcW w:w="498"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2002"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 ОП РЗ 03К-053–</w:t>
            </w:r>
          </w:p>
          <w:p w:rsidR="00C2520A" w:rsidRPr="00881C08" w:rsidRDefault="00C2520A" w:rsidP="002B2B89">
            <w:pPr>
              <w:jc w:val="both"/>
              <w:rPr>
                <w:sz w:val="28"/>
                <w:szCs w:val="28"/>
              </w:rPr>
            </w:pPr>
            <w:r w:rsidRPr="00881C08">
              <w:rPr>
                <w:sz w:val="28"/>
                <w:szCs w:val="28"/>
              </w:rPr>
              <w:t>ст.Ладожская-ст.Алексее-Тенгинская</w:t>
            </w:r>
          </w:p>
        </w:tc>
        <w:tc>
          <w:tcPr>
            <w:tcW w:w="1250"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25,875</w:t>
            </w:r>
          </w:p>
        </w:tc>
        <w:tc>
          <w:tcPr>
            <w:tcW w:w="1250"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IV</w:t>
            </w:r>
          </w:p>
        </w:tc>
      </w:tr>
      <w:tr w:rsidR="00C2520A" w:rsidRPr="00881C08" w:rsidTr="007B35E6">
        <w:trPr>
          <w:trHeight w:val="330"/>
        </w:trPr>
        <w:tc>
          <w:tcPr>
            <w:tcW w:w="498"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2002"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 ОП МЗ 03Н-536–ст.Некрасовская - х. Братский</w:t>
            </w:r>
          </w:p>
        </w:tc>
        <w:tc>
          <w:tcPr>
            <w:tcW w:w="1250"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21,530</w:t>
            </w:r>
          </w:p>
        </w:tc>
        <w:tc>
          <w:tcPr>
            <w:tcW w:w="1250"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IV</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Протяженность дорог на территории Братского сельского поселения составляет 33,61 км</w:t>
      </w:r>
    </w:p>
    <w:p w:rsidR="00C2520A" w:rsidRPr="00881C08" w:rsidRDefault="00C2520A" w:rsidP="002B2B89">
      <w:pPr>
        <w:jc w:val="both"/>
        <w:rPr>
          <w:sz w:val="28"/>
          <w:szCs w:val="28"/>
        </w:rPr>
      </w:pPr>
      <w:r w:rsidRPr="00881C08">
        <w:rPr>
          <w:sz w:val="28"/>
          <w:szCs w:val="28"/>
        </w:rPr>
        <w:t>Остальные автодороги находятся на балансе муниципального образования и относятся к объектам местного значения. Перечень дорог, находящихся в муниципальной собственности Братского сельского поселения Усть-Лабинского района представлен в таблице 17.</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Перечень дорог, находящихся в муниципальной собственности </w:t>
      </w:r>
    </w:p>
    <w:p w:rsidR="00C2520A" w:rsidRPr="00881C08" w:rsidRDefault="00C2520A" w:rsidP="002B2B89">
      <w:pPr>
        <w:jc w:val="both"/>
        <w:rPr>
          <w:sz w:val="28"/>
          <w:szCs w:val="28"/>
        </w:rPr>
      </w:pPr>
      <w:r w:rsidRPr="00881C08">
        <w:rPr>
          <w:sz w:val="28"/>
          <w:szCs w:val="28"/>
        </w:rPr>
        <w:t>Братского сельского поселения Усть-Лабинского района</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Таблица№17</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3"/>
        <w:gridCol w:w="2776"/>
        <w:gridCol w:w="2660"/>
        <w:gridCol w:w="2082"/>
        <w:gridCol w:w="1759"/>
      </w:tblGrid>
      <w:tr w:rsidR="00C2520A" w:rsidRPr="00881C08" w:rsidTr="007B35E6">
        <w:trPr>
          <w:tblHeader/>
        </w:trPr>
        <w:tc>
          <w:tcPr>
            <w:tcW w:w="442" w:type="pct"/>
          </w:tcPr>
          <w:p w:rsidR="00C2520A" w:rsidRPr="00881C08" w:rsidRDefault="00C2520A" w:rsidP="002B2B89">
            <w:pPr>
              <w:jc w:val="both"/>
              <w:rPr>
                <w:sz w:val="28"/>
                <w:szCs w:val="28"/>
              </w:rPr>
            </w:pPr>
            <w:r w:rsidRPr="00881C08">
              <w:rPr>
                <w:sz w:val="28"/>
                <w:szCs w:val="28"/>
              </w:rPr>
              <w:t>№п/п</w:t>
            </w:r>
          </w:p>
        </w:tc>
        <w:tc>
          <w:tcPr>
            <w:tcW w:w="1383" w:type="pct"/>
          </w:tcPr>
          <w:p w:rsidR="00C2520A" w:rsidRPr="00881C08" w:rsidRDefault="00C2520A" w:rsidP="002B2B89">
            <w:pPr>
              <w:jc w:val="both"/>
              <w:rPr>
                <w:sz w:val="28"/>
                <w:szCs w:val="28"/>
              </w:rPr>
            </w:pPr>
            <w:r w:rsidRPr="00881C08">
              <w:rPr>
                <w:sz w:val="28"/>
                <w:szCs w:val="28"/>
              </w:rPr>
              <w:t xml:space="preserve">Идентификационный </w:t>
            </w:r>
          </w:p>
          <w:p w:rsidR="00C2520A" w:rsidRPr="00881C08" w:rsidRDefault="00C2520A" w:rsidP="002B2B89">
            <w:pPr>
              <w:jc w:val="both"/>
              <w:rPr>
                <w:sz w:val="28"/>
                <w:szCs w:val="28"/>
              </w:rPr>
            </w:pPr>
            <w:r w:rsidRPr="00881C08">
              <w:rPr>
                <w:sz w:val="28"/>
                <w:szCs w:val="28"/>
              </w:rPr>
              <w:t>номер</w:t>
            </w:r>
          </w:p>
        </w:tc>
        <w:tc>
          <w:tcPr>
            <w:tcW w:w="1212" w:type="pct"/>
          </w:tcPr>
          <w:p w:rsidR="00C2520A" w:rsidRPr="00881C08" w:rsidRDefault="00C2520A" w:rsidP="002B2B89">
            <w:pPr>
              <w:jc w:val="both"/>
              <w:rPr>
                <w:sz w:val="28"/>
                <w:szCs w:val="28"/>
              </w:rPr>
            </w:pPr>
            <w:r w:rsidRPr="00881C08">
              <w:rPr>
                <w:sz w:val="28"/>
                <w:szCs w:val="28"/>
              </w:rPr>
              <w:t>Наименование дорог</w:t>
            </w:r>
          </w:p>
        </w:tc>
        <w:tc>
          <w:tcPr>
            <w:tcW w:w="1070" w:type="pct"/>
          </w:tcPr>
          <w:p w:rsidR="00C2520A" w:rsidRPr="00881C08" w:rsidRDefault="00C2520A" w:rsidP="002B2B89">
            <w:pPr>
              <w:jc w:val="both"/>
              <w:rPr>
                <w:sz w:val="28"/>
                <w:szCs w:val="28"/>
              </w:rPr>
            </w:pPr>
            <w:r w:rsidRPr="00881C08">
              <w:rPr>
                <w:sz w:val="28"/>
                <w:szCs w:val="28"/>
              </w:rPr>
              <w:t xml:space="preserve">Протяжённость </w:t>
            </w:r>
          </w:p>
        </w:tc>
        <w:tc>
          <w:tcPr>
            <w:tcW w:w="893" w:type="pct"/>
          </w:tcPr>
          <w:p w:rsidR="00C2520A" w:rsidRPr="00881C08" w:rsidRDefault="00C2520A" w:rsidP="002B2B89">
            <w:pPr>
              <w:jc w:val="both"/>
              <w:rPr>
                <w:sz w:val="28"/>
                <w:szCs w:val="28"/>
              </w:rPr>
            </w:pPr>
            <w:r w:rsidRPr="00881C08">
              <w:rPr>
                <w:sz w:val="28"/>
                <w:szCs w:val="28"/>
              </w:rPr>
              <w:t>Покрытие, км.</w:t>
            </w:r>
          </w:p>
        </w:tc>
      </w:tr>
      <w:tr w:rsidR="00C2520A" w:rsidRPr="00881C08" w:rsidTr="007B35E6">
        <w:trPr>
          <w:trHeight w:val="232"/>
        </w:trPr>
        <w:tc>
          <w:tcPr>
            <w:tcW w:w="442" w:type="pct"/>
            <w:vMerge w:val="restart"/>
            <w:vAlign w:val="center"/>
          </w:tcPr>
          <w:p w:rsidR="00C2520A" w:rsidRPr="00881C08" w:rsidRDefault="00C2520A" w:rsidP="002B2B89">
            <w:pPr>
              <w:jc w:val="both"/>
              <w:rPr>
                <w:sz w:val="28"/>
                <w:szCs w:val="28"/>
              </w:rPr>
            </w:pPr>
            <w:r w:rsidRPr="00881C08">
              <w:rPr>
                <w:sz w:val="28"/>
                <w:szCs w:val="28"/>
              </w:rPr>
              <w:t>1</w:t>
            </w:r>
          </w:p>
        </w:tc>
        <w:tc>
          <w:tcPr>
            <w:tcW w:w="1383" w:type="pct"/>
            <w:vMerge w:val="restart"/>
            <w:vAlign w:val="center"/>
          </w:tcPr>
          <w:p w:rsidR="00C2520A" w:rsidRPr="00881C08" w:rsidRDefault="00C2520A" w:rsidP="002B2B89">
            <w:pPr>
              <w:jc w:val="both"/>
              <w:rPr>
                <w:sz w:val="28"/>
                <w:szCs w:val="28"/>
              </w:rPr>
            </w:pPr>
            <w:r w:rsidRPr="00881C08">
              <w:rPr>
                <w:sz w:val="28"/>
                <w:szCs w:val="28"/>
              </w:rPr>
              <w:t>03 257 804 ОП МП 01</w:t>
            </w:r>
          </w:p>
        </w:tc>
        <w:tc>
          <w:tcPr>
            <w:tcW w:w="1212" w:type="pct"/>
            <w:vMerge w:val="restart"/>
            <w:vAlign w:val="center"/>
          </w:tcPr>
          <w:p w:rsidR="00C2520A" w:rsidRPr="00881C08" w:rsidRDefault="00C2520A" w:rsidP="002B2B89">
            <w:pPr>
              <w:jc w:val="both"/>
              <w:rPr>
                <w:sz w:val="28"/>
                <w:szCs w:val="28"/>
              </w:rPr>
            </w:pPr>
            <w:r w:rsidRPr="00881C08">
              <w:rPr>
                <w:sz w:val="28"/>
                <w:szCs w:val="28"/>
              </w:rPr>
              <w:t xml:space="preserve">х.Братский </w:t>
            </w:r>
          </w:p>
          <w:p w:rsidR="00C2520A" w:rsidRPr="00881C08" w:rsidRDefault="00C2520A" w:rsidP="002B2B89">
            <w:pPr>
              <w:jc w:val="both"/>
              <w:rPr>
                <w:sz w:val="28"/>
                <w:szCs w:val="28"/>
              </w:rPr>
            </w:pPr>
            <w:r w:rsidRPr="00881C08">
              <w:rPr>
                <w:sz w:val="28"/>
                <w:szCs w:val="28"/>
              </w:rPr>
              <w:t>пер.Больничный</w:t>
            </w:r>
          </w:p>
        </w:tc>
        <w:tc>
          <w:tcPr>
            <w:tcW w:w="1070" w:type="pct"/>
            <w:vAlign w:val="center"/>
          </w:tcPr>
          <w:p w:rsidR="00C2520A" w:rsidRPr="00881C08" w:rsidRDefault="00C2520A" w:rsidP="002B2B89">
            <w:pPr>
              <w:jc w:val="both"/>
              <w:rPr>
                <w:sz w:val="28"/>
                <w:szCs w:val="28"/>
              </w:rPr>
            </w:pPr>
            <w:r w:rsidRPr="00881C08">
              <w:rPr>
                <w:sz w:val="28"/>
                <w:szCs w:val="28"/>
              </w:rPr>
              <w:t xml:space="preserve">0,350 </w:t>
            </w:r>
          </w:p>
        </w:tc>
        <w:tc>
          <w:tcPr>
            <w:tcW w:w="893" w:type="pct"/>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231"/>
        </w:trPr>
        <w:tc>
          <w:tcPr>
            <w:tcW w:w="442" w:type="pct"/>
            <w:vMerge/>
            <w:vAlign w:val="center"/>
          </w:tcPr>
          <w:p w:rsidR="00C2520A" w:rsidRPr="00881C08" w:rsidRDefault="00C2520A" w:rsidP="002B2B89">
            <w:pPr>
              <w:jc w:val="both"/>
              <w:rPr>
                <w:sz w:val="28"/>
                <w:szCs w:val="28"/>
              </w:rPr>
            </w:pPr>
          </w:p>
        </w:tc>
        <w:tc>
          <w:tcPr>
            <w:tcW w:w="1383" w:type="pct"/>
            <w:vMerge/>
            <w:vAlign w:val="center"/>
          </w:tcPr>
          <w:p w:rsidR="00C2520A" w:rsidRPr="00881C08" w:rsidRDefault="00C2520A" w:rsidP="002B2B89">
            <w:pPr>
              <w:jc w:val="both"/>
              <w:rPr>
                <w:sz w:val="28"/>
                <w:szCs w:val="28"/>
              </w:rPr>
            </w:pPr>
          </w:p>
        </w:tc>
        <w:tc>
          <w:tcPr>
            <w:tcW w:w="1212" w:type="pct"/>
            <w:vMerge/>
            <w:vAlign w:val="center"/>
          </w:tcPr>
          <w:p w:rsidR="00C2520A" w:rsidRPr="00881C08" w:rsidRDefault="00C2520A" w:rsidP="002B2B89">
            <w:pPr>
              <w:jc w:val="both"/>
              <w:rPr>
                <w:sz w:val="28"/>
                <w:szCs w:val="28"/>
              </w:rPr>
            </w:pPr>
          </w:p>
        </w:tc>
        <w:tc>
          <w:tcPr>
            <w:tcW w:w="1070" w:type="pct"/>
            <w:vAlign w:val="center"/>
          </w:tcPr>
          <w:p w:rsidR="00C2520A" w:rsidRPr="00881C08" w:rsidRDefault="00C2520A" w:rsidP="002B2B89">
            <w:pPr>
              <w:jc w:val="both"/>
              <w:rPr>
                <w:sz w:val="28"/>
                <w:szCs w:val="28"/>
              </w:rPr>
            </w:pPr>
            <w:r w:rsidRPr="00881C08">
              <w:rPr>
                <w:sz w:val="28"/>
                <w:szCs w:val="28"/>
              </w:rPr>
              <w:t>0,200</w:t>
            </w:r>
          </w:p>
        </w:tc>
        <w:tc>
          <w:tcPr>
            <w:tcW w:w="893" w:type="pct"/>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w:t>
            </w:r>
          </w:p>
        </w:tc>
        <w:tc>
          <w:tcPr>
            <w:tcW w:w="1383" w:type="pct"/>
            <w:vAlign w:val="center"/>
          </w:tcPr>
          <w:p w:rsidR="00C2520A" w:rsidRPr="00881C08" w:rsidRDefault="00C2520A" w:rsidP="002B2B89">
            <w:pPr>
              <w:jc w:val="both"/>
              <w:rPr>
                <w:sz w:val="28"/>
                <w:szCs w:val="28"/>
              </w:rPr>
            </w:pPr>
            <w:r w:rsidRPr="00881C08">
              <w:rPr>
                <w:sz w:val="28"/>
                <w:szCs w:val="28"/>
              </w:rPr>
              <w:t>03 257 804 ОП МП 02</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ул.Вишневая</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w:t>
            </w:r>
          </w:p>
        </w:tc>
        <w:tc>
          <w:tcPr>
            <w:tcW w:w="1383" w:type="pct"/>
            <w:vAlign w:val="center"/>
          </w:tcPr>
          <w:p w:rsidR="00C2520A" w:rsidRPr="00881C08" w:rsidRDefault="00C2520A" w:rsidP="002B2B89">
            <w:pPr>
              <w:jc w:val="both"/>
              <w:rPr>
                <w:sz w:val="28"/>
                <w:szCs w:val="28"/>
              </w:rPr>
            </w:pPr>
            <w:r w:rsidRPr="00881C08">
              <w:rPr>
                <w:sz w:val="28"/>
                <w:szCs w:val="28"/>
              </w:rPr>
              <w:t>03 257 804 ОП МП 03</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ул.Восточная</w:t>
            </w:r>
          </w:p>
        </w:tc>
        <w:tc>
          <w:tcPr>
            <w:tcW w:w="1070" w:type="pct"/>
            <w:vAlign w:val="center"/>
          </w:tcPr>
          <w:p w:rsidR="00C2520A" w:rsidRPr="00881C08" w:rsidRDefault="00C2520A" w:rsidP="002B2B89">
            <w:pPr>
              <w:jc w:val="both"/>
              <w:rPr>
                <w:sz w:val="28"/>
                <w:szCs w:val="28"/>
              </w:rPr>
            </w:pPr>
            <w:r w:rsidRPr="00881C08">
              <w:rPr>
                <w:sz w:val="28"/>
                <w:szCs w:val="28"/>
              </w:rPr>
              <w:t xml:space="preserve">2,300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w:t>
            </w:r>
          </w:p>
        </w:tc>
        <w:tc>
          <w:tcPr>
            <w:tcW w:w="1383" w:type="pct"/>
            <w:vAlign w:val="center"/>
          </w:tcPr>
          <w:p w:rsidR="00C2520A" w:rsidRPr="00881C08" w:rsidRDefault="00C2520A" w:rsidP="002B2B89">
            <w:pPr>
              <w:jc w:val="both"/>
              <w:rPr>
                <w:sz w:val="28"/>
                <w:szCs w:val="28"/>
              </w:rPr>
            </w:pPr>
            <w:r w:rsidRPr="00881C08">
              <w:rPr>
                <w:sz w:val="28"/>
                <w:szCs w:val="28"/>
              </w:rPr>
              <w:t>03 257 804 ОП МП 04</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пер.Колхозный</w:t>
            </w:r>
          </w:p>
        </w:tc>
        <w:tc>
          <w:tcPr>
            <w:tcW w:w="1070" w:type="pct"/>
            <w:vAlign w:val="center"/>
          </w:tcPr>
          <w:p w:rsidR="00C2520A" w:rsidRPr="00881C08" w:rsidRDefault="00C2520A" w:rsidP="002B2B89">
            <w:pPr>
              <w:jc w:val="both"/>
              <w:rPr>
                <w:sz w:val="28"/>
                <w:szCs w:val="28"/>
              </w:rPr>
            </w:pPr>
            <w:r w:rsidRPr="00881C08">
              <w:rPr>
                <w:sz w:val="28"/>
                <w:szCs w:val="28"/>
              </w:rPr>
              <w:t>0,300</w:t>
            </w:r>
          </w:p>
        </w:tc>
        <w:tc>
          <w:tcPr>
            <w:tcW w:w="893" w:type="pct"/>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w:t>
            </w:r>
          </w:p>
        </w:tc>
        <w:tc>
          <w:tcPr>
            <w:tcW w:w="1383" w:type="pct"/>
            <w:vAlign w:val="center"/>
          </w:tcPr>
          <w:p w:rsidR="00C2520A" w:rsidRPr="00881C08" w:rsidRDefault="00C2520A" w:rsidP="002B2B89">
            <w:pPr>
              <w:jc w:val="both"/>
              <w:rPr>
                <w:sz w:val="28"/>
                <w:szCs w:val="28"/>
              </w:rPr>
            </w:pPr>
            <w:r w:rsidRPr="00881C08">
              <w:rPr>
                <w:sz w:val="28"/>
                <w:szCs w:val="28"/>
              </w:rPr>
              <w:t>03 257 804 ОП МП 05</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ул.Комсомольская</w:t>
            </w:r>
          </w:p>
        </w:tc>
        <w:tc>
          <w:tcPr>
            <w:tcW w:w="1070" w:type="pct"/>
            <w:vAlign w:val="center"/>
          </w:tcPr>
          <w:p w:rsidR="00C2520A" w:rsidRPr="00881C08" w:rsidRDefault="00C2520A" w:rsidP="002B2B89">
            <w:pPr>
              <w:jc w:val="both"/>
              <w:rPr>
                <w:sz w:val="28"/>
                <w:szCs w:val="28"/>
              </w:rPr>
            </w:pPr>
            <w:r w:rsidRPr="00881C08">
              <w:rPr>
                <w:sz w:val="28"/>
                <w:szCs w:val="28"/>
              </w:rPr>
              <w:t>0,500</w:t>
            </w:r>
          </w:p>
        </w:tc>
        <w:tc>
          <w:tcPr>
            <w:tcW w:w="893" w:type="pct"/>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w:t>
            </w:r>
          </w:p>
        </w:tc>
        <w:tc>
          <w:tcPr>
            <w:tcW w:w="1383" w:type="pct"/>
            <w:vAlign w:val="center"/>
          </w:tcPr>
          <w:p w:rsidR="00C2520A" w:rsidRPr="00881C08" w:rsidRDefault="00C2520A" w:rsidP="002B2B89">
            <w:pPr>
              <w:jc w:val="both"/>
              <w:rPr>
                <w:sz w:val="28"/>
                <w:szCs w:val="28"/>
              </w:rPr>
            </w:pPr>
            <w:r w:rsidRPr="00881C08">
              <w:rPr>
                <w:sz w:val="28"/>
                <w:szCs w:val="28"/>
              </w:rPr>
              <w:t>03 257 804 ОП МП 06</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ул.Октябрьская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0,950 </w:t>
            </w:r>
          </w:p>
        </w:tc>
        <w:tc>
          <w:tcPr>
            <w:tcW w:w="893" w:type="pct"/>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w:t>
            </w:r>
          </w:p>
        </w:tc>
        <w:tc>
          <w:tcPr>
            <w:tcW w:w="1383" w:type="pct"/>
            <w:vAlign w:val="center"/>
          </w:tcPr>
          <w:p w:rsidR="00C2520A" w:rsidRPr="00881C08" w:rsidRDefault="00C2520A" w:rsidP="002B2B89">
            <w:pPr>
              <w:jc w:val="both"/>
              <w:rPr>
                <w:sz w:val="28"/>
                <w:szCs w:val="28"/>
              </w:rPr>
            </w:pPr>
            <w:r w:rsidRPr="00881C08">
              <w:rPr>
                <w:sz w:val="28"/>
                <w:szCs w:val="28"/>
              </w:rPr>
              <w:t>03 257 804 ОП МП 07</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ул.Первомайская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8</w:t>
            </w:r>
          </w:p>
        </w:tc>
        <w:tc>
          <w:tcPr>
            <w:tcW w:w="1383" w:type="pct"/>
            <w:vAlign w:val="center"/>
          </w:tcPr>
          <w:p w:rsidR="00C2520A" w:rsidRPr="00881C08" w:rsidRDefault="00C2520A" w:rsidP="002B2B89">
            <w:pPr>
              <w:jc w:val="both"/>
              <w:rPr>
                <w:sz w:val="28"/>
                <w:szCs w:val="28"/>
              </w:rPr>
            </w:pPr>
            <w:r w:rsidRPr="00881C08">
              <w:rPr>
                <w:sz w:val="28"/>
                <w:szCs w:val="28"/>
              </w:rPr>
              <w:t>03 257 804 ОП МП 08</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пер.Речной</w:t>
            </w:r>
          </w:p>
        </w:tc>
        <w:tc>
          <w:tcPr>
            <w:tcW w:w="1070" w:type="pct"/>
            <w:vAlign w:val="center"/>
          </w:tcPr>
          <w:p w:rsidR="00C2520A" w:rsidRPr="00881C08" w:rsidRDefault="00C2520A" w:rsidP="002B2B89">
            <w:pPr>
              <w:jc w:val="both"/>
              <w:rPr>
                <w:sz w:val="28"/>
                <w:szCs w:val="28"/>
              </w:rPr>
            </w:pPr>
            <w:r w:rsidRPr="00881C08">
              <w:rPr>
                <w:sz w:val="28"/>
                <w:szCs w:val="28"/>
              </w:rPr>
              <w:t>0,120</w:t>
            </w:r>
          </w:p>
        </w:tc>
        <w:tc>
          <w:tcPr>
            <w:tcW w:w="893" w:type="pct"/>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9</w:t>
            </w:r>
          </w:p>
        </w:tc>
        <w:tc>
          <w:tcPr>
            <w:tcW w:w="1383" w:type="pct"/>
            <w:vAlign w:val="center"/>
          </w:tcPr>
          <w:p w:rsidR="00C2520A" w:rsidRPr="00881C08" w:rsidRDefault="00C2520A" w:rsidP="002B2B89">
            <w:pPr>
              <w:jc w:val="both"/>
              <w:rPr>
                <w:sz w:val="28"/>
                <w:szCs w:val="28"/>
              </w:rPr>
            </w:pPr>
            <w:r w:rsidRPr="00881C08">
              <w:rPr>
                <w:sz w:val="28"/>
                <w:szCs w:val="28"/>
              </w:rPr>
              <w:t>03 257 804 ОП МП 09</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пер.Садовый</w:t>
            </w:r>
          </w:p>
        </w:tc>
        <w:tc>
          <w:tcPr>
            <w:tcW w:w="1070" w:type="pct"/>
            <w:vAlign w:val="center"/>
          </w:tcPr>
          <w:p w:rsidR="00C2520A" w:rsidRPr="00881C08" w:rsidRDefault="00C2520A" w:rsidP="002B2B89">
            <w:pPr>
              <w:jc w:val="both"/>
              <w:rPr>
                <w:sz w:val="28"/>
                <w:szCs w:val="28"/>
              </w:rPr>
            </w:pPr>
            <w:r w:rsidRPr="00881C08">
              <w:rPr>
                <w:sz w:val="28"/>
                <w:szCs w:val="28"/>
              </w:rPr>
              <w:t xml:space="preserve">0,200 </w:t>
            </w:r>
          </w:p>
        </w:tc>
        <w:tc>
          <w:tcPr>
            <w:tcW w:w="893" w:type="pct"/>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10</w:t>
            </w:r>
          </w:p>
        </w:tc>
        <w:tc>
          <w:tcPr>
            <w:tcW w:w="1383" w:type="pct"/>
            <w:vAlign w:val="center"/>
          </w:tcPr>
          <w:p w:rsidR="00C2520A" w:rsidRPr="00881C08" w:rsidRDefault="00C2520A" w:rsidP="002B2B89">
            <w:pPr>
              <w:jc w:val="both"/>
              <w:rPr>
                <w:sz w:val="28"/>
                <w:szCs w:val="28"/>
              </w:rPr>
            </w:pPr>
            <w:r w:rsidRPr="00881C08">
              <w:rPr>
                <w:sz w:val="28"/>
                <w:szCs w:val="28"/>
              </w:rPr>
              <w:t>03 257 804 ОП МП 10</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ул.Сиреневая</w:t>
            </w:r>
          </w:p>
        </w:tc>
        <w:tc>
          <w:tcPr>
            <w:tcW w:w="1070" w:type="pct"/>
            <w:vAlign w:val="center"/>
          </w:tcPr>
          <w:p w:rsidR="00C2520A" w:rsidRPr="00881C08" w:rsidRDefault="00C2520A" w:rsidP="002B2B89">
            <w:pPr>
              <w:jc w:val="both"/>
              <w:rPr>
                <w:sz w:val="28"/>
                <w:szCs w:val="28"/>
              </w:rPr>
            </w:pPr>
            <w:r w:rsidRPr="00881C08">
              <w:rPr>
                <w:sz w:val="28"/>
                <w:szCs w:val="28"/>
              </w:rPr>
              <w:t xml:space="preserve">0,600 </w:t>
            </w:r>
          </w:p>
        </w:tc>
        <w:tc>
          <w:tcPr>
            <w:tcW w:w="893" w:type="pct"/>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232"/>
        </w:trPr>
        <w:tc>
          <w:tcPr>
            <w:tcW w:w="442" w:type="pct"/>
            <w:vMerge w:val="restart"/>
            <w:vAlign w:val="center"/>
          </w:tcPr>
          <w:p w:rsidR="00C2520A" w:rsidRPr="00881C08" w:rsidRDefault="00C2520A" w:rsidP="002B2B89">
            <w:pPr>
              <w:jc w:val="both"/>
              <w:rPr>
                <w:sz w:val="28"/>
                <w:szCs w:val="28"/>
              </w:rPr>
            </w:pPr>
            <w:r w:rsidRPr="00881C08">
              <w:rPr>
                <w:sz w:val="28"/>
                <w:szCs w:val="28"/>
              </w:rPr>
              <w:t>11</w:t>
            </w:r>
          </w:p>
        </w:tc>
        <w:tc>
          <w:tcPr>
            <w:tcW w:w="1383" w:type="pct"/>
            <w:vMerge w:val="restart"/>
            <w:vAlign w:val="center"/>
          </w:tcPr>
          <w:p w:rsidR="00C2520A" w:rsidRPr="00881C08" w:rsidRDefault="00C2520A" w:rsidP="002B2B89">
            <w:pPr>
              <w:jc w:val="both"/>
              <w:rPr>
                <w:sz w:val="28"/>
                <w:szCs w:val="28"/>
              </w:rPr>
            </w:pPr>
            <w:r w:rsidRPr="00881C08">
              <w:rPr>
                <w:sz w:val="28"/>
                <w:szCs w:val="28"/>
              </w:rPr>
              <w:t>03 257 804 ОП МП 11</w:t>
            </w:r>
          </w:p>
        </w:tc>
        <w:tc>
          <w:tcPr>
            <w:tcW w:w="1212" w:type="pct"/>
            <w:vMerge w:val="restar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ул.Советская</w:t>
            </w:r>
          </w:p>
        </w:tc>
        <w:tc>
          <w:tcPr>
            <w:tcW w:w="1070" w:type="pct"/>
            <w:vAlign w:val="center"/>
          </w:tcPr>
          <w:p w:rsidR="00C2520A" w:rsidRPr="00881C08" w:rsidRDefault="00C2520A" w:rsidP="002B2B89">
            <w:pPr>
              <w:jc w:val="both"/>
              <w:rPr>
                <w:sz w:val="28"/>
                <w:szCs w:val="28"/>
              </w:rPr>
            </w:pPr>
            <w:r w:rsidRPr="00881C08">
              <w:rPr>
                <w:sz w:val="28"/>
                <w:szCs w:val="28"/>
              </w:rPr>
              <w:t>1,300</w:t>
            </w:r>
          </w:p>
        </w:tc>
        <w:tc>
          <w:tcPr>
            <w:tcW w:w="893" w:type="pct"/>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231"/>
        </w:trPr>
        <w:tc>
          <w:tcPr>
            <w:tcW w:w="442" w:type="pct"/>
            <w:vMerge/>
            <w:vAlign w:val="center"/>
          </w:tcPr>
          <w:p w:rsidR="00C2520A" w:rsidRPr="00881C08" w:rsidRDefault="00C2520A" w:rsidP="002B2B89">
            <w:pPr>
              <w:jc w:val="both"/>
              <w:rPr>
                <w:sz w:val="28"/>
                <w:szCs w:val="28"/>
              </w:rPr>
            </w:pPr>
          </w:p>
        </w:tc>
        <w:tc>
          <w:tcPr>
            <w:tcW w:w="1383" w:type="pct"/>
            <w:vMerge/>
            <w:vAlign w:val="center"/>
          </w:tcPr>
          <w:p w:rsidR="00C2520A" w:rsidRPr="00881C08" w:rsidRDefault="00C2520A" w:rsidP="002B2B89">
            <w:pPr>
              <w:jc w:val="both"/>
              <w:rPr>
                <w:sz w:val="28"/>
                <w:szCs w:val="28"/>
              </w:rPr>
            </w:pPr>
          </w:p>
        </w:tc>
        <w:tc>
          <w:tcPr>
            <w:tcW w:w="1212" w:type="pct"/>
            <w:vMerge/>
            <w:vAlign w:val="center"/>
          </w:tcPr>
          <w:p w:rsidR="00C2520A" w:rsidRPr="00881C08" w:rsidRDefault="00C2520A" w:rsidP="002B2B89">
            <w:pPr>
              <w:jc w:val="both"/>
              <w:rPr>
                <w:sz w:val="28"/>
                <w:szCs w:val="28"/>
              </w:rPr>
            </w:pPr>
          </w:p>
        </w:tc>
        <w:tc>
          <w:tcPr>
            <w:tcW w:w="1070" w:type="pct"/>
            <w:vAlign w:val="center"/>
          </w:tcPr>
          <w:p w:rsidR="00C2520A" w:rsidRPr="00881C08" w:rsidRDefault="00C2520A" w:rsidP="002B2B89">
            <w:pPr>
              <w:jc w:val="both"/>
              <w:rPr>
                <w:sz w:val="28"/>
                <w:szCs w:val="28"/>
              </w:rPr>
            </w:pPr>
            <w:r w:rsidRPr="00881C08">
              <w:rPr>
                <w:sz w:val="28"/>
                <w:szCs w:val="28"/>
              </w:rPr>
              <w:t>0,400</w:t>
            </w:r>
          </w:p>
        </w:tc>
        <w:tc>
          <w:tcPr>
            <w:tcW w:w="893" w:type="pct"/>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12</w:t>
            </w:r>
          </w:p>
        </w:tc>
        <w:tc>
          <w:tcPr>
            <w:tcW w:w="1383" w:type="pct"/>
            <w:vAlign w:val="center"/>
          </w:tcPr>
          <w:p w:rsidR="00C2520A" w:rsidRPr="00881C08" w:rsidRDefault="00C2520A" w:rsidP="002B2B89">
            <w:pPr>
              <w:jc w:val="both"/>
              <w:rPr>
                <w:sz w:val="28"/>
                <w:szCs w:val="28"/>
              </w:rPr>
            </w:pPr>
            <w:r w:rsidRPr="00881C08">
              <w:rPr>
                <w:sz w:val="28"/>
                <w:szCs w:val="28"/>
              </w:rPr>
              <w:t>03 257 804 ОП МП 12</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ул.Школьно-Киевская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0,950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13</w:t>
            </w:r>
          </w:p>
        </w:tc>
        <w:tc>
          <w:tcPr>
            <w:tcW w:w="1383" w:type="pct"/>
            <w:vAlign w:val="center"/>
          </w:tcPr>
          <w:p w:rsidR="00C2520A" w:rsidRPr="00881C08" w:rsidRDefault="00C2520A" w:rsidP="002B2B89">
            <w:pPr>
              <w:jc w:val="both"/>
              <w:rPr>
                <w:sz w:val="28"/>
                <w:szCs w:val="28"/>
              </w:rPr>
            </w:pPr>
            <w:r w:rsidRPr="00881C08">
              <w:rPr>
                <w:sz w:val="28"/>
                <w:szCs w:val="28"/>
              </w:rPr>
              <w:t>03 257 804 ОП МП 46</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ул.Березовая</w:t>
            </w:r>
          </w:p>
        </w:tc>
        <w:tc>
          <w:tcPr>
            <w:tcW w:w="1070" w:type="pct"/>
            <w:vAlign w:val="center"/>
          </w:tcPr>
          <w:p w:rsidR="00C2520A" w:rsidRPr="00881C08" w:rsidRDefault="00C2520A" w:rsidP="002B2B89">
            <w:pPr>
              <w:jc w:val="both"/>
              <w:rPr>
                <w:sz w:val="28"/>
                <w:szCs w:val="28"/>
              </w:rPr>
            </w:pPr>
            <w:r w:rsidRPr="00881C08">
              <w:rPr>
                <w:sz w:val="28"/>
                <w:szCs w:val="28"/>
              </w:rPr>
              <w:t xml:space="preserve">0,600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14</w:t>
            </w:r>
          </w:p>
        </w:tc>
        <w:tc>
          <w:tcPr>
            <w:tcW w:w="1383" w:type="pct"/>
            <w:vAlign w:val="center"/>
          </w:tcPr>
          <w:p w:rsidR="00C2520A" w:rsidRPr="00881C08" w:rsidRDefault="00C2520A" w:rsidP="002B2B89">
            <w:pPr>
              <w:jc w:val="both"/>
              <w:rPr>
                <w:sz w:val="28"/>
                <w:szCs w:val="28"/>
              </w:rPr>
            </w:pPr>
            <w:r w:rsidRPr="00881C08">
              <w:rPr>
                <w:sz w:val="28"/>
                <w:szCs w:val="28"/>
              </w:rPr>
              <w:t>03 257 804 ОП МП 47</w:t>
            </w:r>
          </w:p>
        </w:tc>
        <w:tc>
          <w:tcPr>
            <w:tcW w:w="1212" w:type="pct"/>
            <w:vAlign w:val="center"/>
          </w:tcPr>
          <w:p w:rsidR="00C2520A" w:rsidRPr="00881C08" w:rsidRDefault="00C2520A" w:rsidP="002B2B89">
            <w:pPr>
              <w:jc w:val="both"/>
              <w:rPr>
                <w:sz w:val="28"/>
                <w:szCs w:val="28"/>
              </w:rPr>
            </w:pPr>
            <w:r w:rsidRPr="00881C08">
              <w:rPr>
                <w:sz w:val="28"/>
                <w:szCs w:val="28"/>
              </w:rPr>
              <w:t>х.Братский</w:t>
            </w:r>
          </w:p>
          <w:p w:rsidR="00C2520A" w:rsidRPr="00881C08" w:rsidRDefault="00C2520A" w:rsidP="002B2B89">
            <w:pPr>
              <w:jc w:val="both"/>
              <w:rPr>
                <w:sz w:val="28"/>
                <w:szCs w:val="28"/>
              </w:rPr>
            </w:pPr>
            <w:r w:rsidRPr="00881C08">
              <w:rPr>
                <w:sz w:val="28"/>
                <w:szCs w:val="28"/>
              </w:rPr>
              <w:t>ул.Степная</w:t>
            </w:r>
          </w:p>
        </w:tc>
        <w:tc>
          <w:tcPr>
            <w:tcW w:w="1070" w:type="pct"/>
            <w:vAlign w:val="center"/>
          </w:tcPr>
          <w:p w:rsidR="00C2520A" w:rsidRPr="00881C08" w:rsidRDefault="00C2520A" w:rsidP="002B2B89">
            <w:pPr>
              <w:jc w:val="both"/>
              <w:rPr>
                <w:sz w:val="28"/>
                <w:szCs w:val="28"/>
              </w:rPr>
            </w:pPr>
            <w:r w:rsidRPr="00881C08">
              <w:rPr>
                <w:sz w:val="28"/>
                <w:szCs w:val="28"/>
              </w:rPr>
              <w:t xml:space="preserve">0,700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457"/>
        </w:trPr>
        <w:tc>
          <w:tcPr>
            <w:tcW w:w="442" w:type="pct"/>
            <w:vAlign w:val="center"/>
          </w:tcPr>
          <w:p w:rsidR="00C2520A" w:rsidRPr="00881C08" w:rsidRDefault="00C2520A" w:rsidP="002B2B89">
            <w:pPr>
              <w:jc w:val="both"/>
              <w:rPr>
                <w:sz w:val="28"/>
                <w:szCs w:val="28"/>
              </w:rPr>
            </w:pPr>
            <w:r w:rsidRPr="00881C08">
              <w:rPr>
                <w:sz w:val="28"/>
                <w:szCs w:val="28"/>
              </w:rPr>
              <w:t>15</w:t>
            </w:r>
          </w:p>
        </w:tc>
        <w:tc>
          <w:tcPr>
            <w:tcW w:w="1383" w:type="pct"/>
            <w:vAlign w:val="center"/>
          </w:tcPr>
          <w:p w:rsidR="00C2520A" w:rsidRPr="00881C08" w:rsidRDefault="00C2520A" w:rsidP="002B2B89">
            <w:pPr>
              <w:jc w:val="both"/>
              <w:rPr>
                <w:sz w:val="28"/>
                <w:szCs w:val="28"/>
              </w:rPr>
            </w:pPr>
            <w:r w:rsidRPr="00881C08">
              <w:rPr>
                <w:sz w:val="28"/>
                <w:szCs w:val="28"/>
              </w:rPr>
              <w:t>03 257 804 ОП МП 13</w:t>
            </w:r>
          </w:p>
        </w:tc>
        <w:tc>
          <w:tcPr>
            <w:tcW w:w="1212" w:type="pct"/>
            <w:vAlign w:val="center"/>
          </w:tcPr>
          <w:p w:rsidR="00C2520A" w:rsidRPr="00881C08" w:rsidRDefault="00C2520A" w:rsidP="002B2B89">
            <w:pPr>
              <w:jc w:val="both"/>
              <w:rPr>
                <w:sz w:val="28"/>
                <w:szCs w:val="28"/>
              </w:rPr>
            </w:pPr>
            <w:r w:rsidRPr="00881C08">
              <w:rPr>
                <w:sz w:val="28"/>
                <w:szCs w:val="28"/>
              </w:rPr>
              <w:t>х.Херсонский</w:t>
            </w:r>
          </w:p>
        </w:tc>
        <w:tc>
          <w:tcPr>
            <w:tcW w:w="1070" w:type="pct"/>
            <w:vAlign w:val="center"/>
          </w:tcPr>
          <w:p w:rsidR="00C2520A" w:rsidRPr="00881C08" w:rsidRDefault="00C2520A" w:rsidP="002B2B89">
            <w:pPr>
              <w:jc w:val="both"/>
              <w:rPr>
                <w:sz w:val="28"/>
                <w:szCs w:val="28"/>
              </w:rPr>
            </w:pPr>
            <w:r w:rsidRPr="00881C08">
              <w:rPr>
                <w:sz w:val="28"/>
                <w:szCs w:val="28"/>
              </w:rPr>
              <w:t xml:space="preserve">2,200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16</w:t>
            </w:r>
          </w:p>
        </w:tc>
        <w:tc>
          <w:tcPr>
            <w:tcW w:w="1383" w:type="pct"/>
            <w:vAlign w:val="center"/>
          </w:tcPr>
          <w:p w:rsidR="00C2520A" w:rsidRPr="00881C08" w:rsidRDefault="00C2520A" w:rsidP="002B2B89">
            <w:pPr>
              <w:jc w:val="both"/>
              <w:rPr>
                <w:sz w:val="28"/>
                <w:szCs w:val="28"/>
              </w:rPr>
            </w:pPr>
            <w:r w:rsidRPr="00881C08">
              <w:rPr>
                <w:sz w:val="28"/>
                <w:szCs w:val="28"/>
              </w:rPr>
              <w:t>03 257 804 ОП МП 14</w:t>
            </w:r>
          </w:p>
        </w:tc>
        <w:tc>
          <w:tcPr>
            <w:tcW w:w="1212" w:type="pct"/>
            <w:vAlign w:val="center"/>
          </w:tcPr>
          <w:p w:rsidR="00C2520A" w:rsidRPr="00881C08" w:rsidRDefault="00C2520A" w:rsidP="002B2B89">
            <w:pPr>
              <w:jc w:val="both"/>
              <w:rPr>
                <w:sz w:val="28"/>
                <w:szCs w:val="28"/>
              </w:rPr>
            </w:pPr>
            <w:r w:rsidRPr="00881C08">
              <w:rPr>
                <w:sz w:val="28"/>
                <w:szCs w:val="28"/>
              </w:rPr>
              <w:t>х.Саратовский</w:t>
            </w:r>
          </w:p>
          <w:p w:rsidR="00C2520A" w:rsidRPr="00881C08" w:rsidRDefault="00C2520A" w:rsidP="002B2B89">
            <w:pPr>
              <w:jc w:val="both"/>
              <w:rPr>
                <w:sz w:val="28"/>
                <w:szCs w:val="28"/>
              </w:rPr>
            </w:pPr>
            <w:r w:rsidRPr="00881C08">
              <w:rPr>
                <w:sz w:val="28"/>
                <w:szCs w:val="28"/>
              </w:rPr>
              <w:t>ул.Возрожденская</w:t>
            </w:r>
          </w:p>
        </w:tc>
        <w:tc>
          <w:tcPr>
            <w:tcW w:w="1070" w:type="pct"/>
            <w:vAlign w:val="center"/>
          </w:tcPr>
          <w:p w:rsidR="00C2520A" w:rsidRPr="00881C08" w:rsidRDefault="00C2520A" w:rsidP="002B2B89">
            <w:pPr>
              <w:jc w:val="both"/>
              <w:rPr>
                <w:sz w:val="28"/>
                <w:szCs w:val="28"/>
              </w:rPr>
            </w:pPr>
            <w:r w:rsidRPr="00881C08">
              <w:rPr>
                <w:sz w:val="28"/>
                <w:szCs w:val="28"/>
              </w:rPr>
              <w:t>0,800</w:t>
            </w:r>
          </w:p>
        </w:tc>
        <w:tc>
          <w:tcPr>
            <w:tcW w:w="893" w:type="pct"/>
            <w:vAlign w:val="center"/>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17</w:t>
            </w:r>
          </w:p>
        </w:tc>
        <w:tc>
          <w:tcPr>
            <w:tcW w:w="1383" w:type="pct"/>
            <w:vAlign w:val="center"/>
          </w:tcPr>
          <w:p w:rsidR="00C2520A" w:rsidRPr="00881C08" w:rsidRDefault="00C2520A" w:rsidP="002B2B89">
            <w:pPr>
              <w:jc w:val="both"/>
              <w:rPr>
                <w:sz w:val="28"/>
                <w:szCs w:val="28"/>
              </w:rPr>
            </w:pPr>
            <w:r w:rsidRPr="00881C08">
              <w:rPr>
                <w:sz w:val="28"/>
                <w:szCs w:val="28"/>
              </w:rPr>
              <w:t>03 257 804 ОП МП 15</w:t>
            </w:r>
          </w:p>
        </w:tc>
        <w:tc>
          <w:tcPr>
            <w:tcW w:w="1212" w:type="pct"/>
            <w:vAlign w:val="center"/>
          </w:tcPr>
          <w:p w:rsidR="00C2520A" w:rsidRPr="00881C08" w:rsidRDefault="00C2520A" w:rsidP="002B2B89">
            <w:pPr>
              <w:jc w:val="both"/>
              <w:rPr>
                <w:sz w:val="28"/>
                <w:szCs w:val="28"/>
              </w:rPr>
            </w:pPr>
            <w:r w:rsidRPr="00881C08">
              <w:rPr>
                <w:sz w:val="28"/>
                <w:szCs w:val="28"/>
              </w:rPr>
              <w:t>х.Саратовский</w:t>
            </w:r>
          </w:p>
          <w:p w:rsidR="00C2520A" w:rsidRPr="00881C08" w:rsidRDefault="00C2520A" w:rsidP="002B2B89">
            <w:pPr>
              <w:jc w:val="both"/>
              <w:rPr>
                <w:sz w:val="28"/>
                <w:szCs w:val="28"/>
              </w:rPr>
            </w:pPr>
            <w:r w:rsidRPr="00881C08">
              <w:rPr>
                <w:sz w:val="28"/>
                <w:szCs w:val="28"/>
              </w:rPr>
              <w:t>ул.Дружбы</w:t>
            </w:r>
          </w:p>
        </w:tc>
        <w:tc>
          <w:tcPr>
            <w:tcW w:w="1070" w:type="pct"/>
            <w:vAlign w:val="center"/>
          </w:tcPr>
          <w:p w:rsidR="00C2520A" w:rsidRPr="00881C08" w:rsidRDefault="00C2520A" w:rsidP="002B2B89">
            <w:pPr>
              <w:jc w:val="both"/>
              <w:rPr>
                <w:sz w:val="28"/>
                <w:szCs w:val="28"/>
              </w:rPr>
            </w:pPr>
            <w:r w:rsidRPr="00881C08">
              <w:rPr>
                <w:sz w:val="28"/>
                <w:szCs w:val="28"/>
              </w:rPr>
              <w:t xml:space="preserve">0,530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18</w:t>
            </w:r>
          </w:p>
        </w:tc>
        <w:tc>
          <w:tcPr>
            <w:tcW w:w="1383" w:type="pct"/>
            <w:vAlign w:val="center"/>
          </w:tcPr>
          <w:p w:rsidR="00C2520A" w:rsidRPr="00881C08" w:rsidRDefault="00C2520A" w:rsidP="002B2B89">
            <w:pPr>
              <w:jc w:val="both"/>
              <w:rPr>
                <w:sz w:val="28"/>
                <w:szCs w:val="28"/>
              </w:rPr>
            </w:pPr>
            <w:r w:rsidRPr="00881C08">
              <w:rPr>
                <w:sz w:val="28"/>
                <w:szCs w:val="28"/>
              </w:rPr>
              <w:t>03 257 804 ОП МП 16</w:t>
            </w:r>
          </w:p>
        </w:tc>
        <w:tc>
          <w:tcPr>
            <w:tcW w:w="1212" w:type="pct"/>
            <w:vAlign w:val="center"/>
          </w:tcPr>
          <w:p w:rsidR="00C2520A" w:rsidRPr="00881C08" w:rsidRDefault="00C2520A" w:rsidP="002B2B89">
            <w:pPr>
              <w:jc w:val="both"/>
              <w:rPr>
                <w:sz w:val="28"/>
                <w:szCs w:val="28"/>
              </w:rPr>
            </w:pPr>
            <w:r w:rsidRPr="00881C08">
              <w:rPr>
                <w:sz w:val="28"/>
                <w:szCs w:val="28"/>
              </w:rPr>
              <w:t>х.Саратовский</w:t>
            </w:r>
          </w:p>
          <w:p w:rsidR="00C2520A" w:rsidRPr="00881C08" w:rsidRDefault="00C2520A" w:rsidP="002B2B89">
            <w:pPr>
              <w:jc w:val="both"/>
              <w:rPr>
                <w:sz w:val="28"/>
                <w:szCs w:val="28"/>
              </w:rPr>
            </w:pPr>
            <w:r w:rsidRPr="00881C08">
              <w:rPr>
                <w:sz w:val="28"/>
                <w:szCs w:val="28"/>
              </w:rPr>
              <w:t>ул.Заречная</w:t>
            </w:r>
          </w:p>
        </w:tc>
        <w:tc>
          <w:tcPr>
            <w:tcW w:w="1070" w:type="pct"/>
            <w:vAlign w:val="center"/>
          </w:tcPr>
          <w:p w:rsidR="00C2520A" w:rsidRPr="00881C08" w:rsidRDefault="00C2520A" w:rsidP="002B2B89">
            <w:pPr>
              <w:jc w:val="both"/>
              <w:rPr>
                <w:sz w:val="28"/>
                <w:szCs w:val="28"/>
              </w:rPr>
            </w:pPr>
            <w:r w:rsidRPr="00881C08">
              <w:rPr>
                <w:sz w:val="28"/>
                <w:szCs w:val="28"/>
              </w:rPr>
              <w:t xml:space="preserve">1,050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19</w:t>
            </w:r>
          </w:p>
        </w:tc>
        <w:tc>
          <w:tcPr>
            <w:tcW w:w="1383" w:type="pct"/>
            <w:vAlign w:val="center"/>
          </w:tcPr>
          <w:p w:rsidR="00C2520A" w:rsidRPr="00881C08" w:rsidRDefault="00C2520A" w:rsidP="002B2B89">
            <w:pPr>
              <w:jc w:val="both"/>
              <w:rPr>
                <w:sz w:val="28"/>
                <w:szCs w:val="28"/>
              </w:rPr>
            </w:pPr>
            <w:r w:rsidRPr="00881C08">
              <w:rPr>
                <w:sz w:val="28"/>
                <w:szCs w:val="28"/>
              </w:rPr>
              <w:t>03 257 804 ОП МП 17</w:t>
            </w:r>
          </w:p>
        </w:tc>
        <w:tc>
          <w:tcPr>
            <w:tcW w:w="1212" w:type="pct"/>
            <w:vAlign w:val="center"/>
          </w:tcPr>
          <w:p w:rsidR="00C2520A" w:rsidRPr="00881C08" w:rsidRDefault="00C2520A" w:rsidP="002B2B89">
            <w:pPr>
              <w:jc w:val="both"/>
              <w:rPr>
                <w:sz w:val="28"/>
                <w:szCs w:val="28"/>
              </w:rPr>
            </w:pPr>
            <w:r w:rsidRPr="00881C08">
              <w:rPr>
                <w:sz w:val="28"/>
                <w:szCs w:val="28"/>
              </w:rPr>
              <w:t>х.Саратовский</w:t>
            </w:r>
          </w:p>
          <w:p w:rsidR="00C2520A" w:rsidRPr="00881C08" w:rsidRDefault="00C2520A" w:rsidP="002B2B89">
            <w:pPr>
              <w:jc w:val="both"/>
              <w:rPr>
                <w:sz w:val="28"/>
                <w:szCs w:val="28"/>
              </w:rPr>
            </w:pPr>
            <w:r w:rsidRPr="00881C08">
              <w:rPr>
                <w:sz w:val="28"/>
                <w:szCs w:val="28"/>
              </w:rPr>
              <w:t>ул.Комсомольская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0,880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20</w:t>
            </w:r>
          </w:p>
        </w:tc>
        <w:tc>
          <w:tcPr>
            <w:tcW w:w="1383" w:type="pct"/>
            <w:vAlign w:val="center"/>
          </w:tcPr>
          <w:p w:rsidR="00C2520A" w:rsidRPr="00881C08" w:rsidRDefault="00C2520A" w:rsidP="002B2B89">
            <w:pPr>
              <w:jc w:val="both"/>
              <w:rPr>
                <w:sz w:val="28"/>
                <w:szCs w:val="28"/>
              </w:rPr>
            </w:pPr>
            <w:r w:rsidRPr="00881C08">
              <w:rPr>
                <w:sz w:val="28"/>
                <w:szCs w:val="28"/>
              </w:rPr>
              <w:t>03 257 804 ОП МП 18</w:t>
            </w:r>
          </w:p>
        </w:tc>
        <w:tc>
          <w:tcPr>
            <w:tcW w:w="1212" w:type="pct"/>
            <w:vAlign w:val="center"/>
          </w:tcPr>
          <w:p w:rsidR="00C2520A" w:rsidRPr="00881C08" w:rsidRDefault="00C2520A" w:rsidP="002B2B89">
            <w:pPr>
              <w:jc w:val="both"/>
              <w:rPr>
                <w:sz w:val="28"/>
                <w:szCs w:val="28"/>
              </w:rPr>
            </w:pPr>
            <w:r w:rsidRPr="00881C08">
              <w:rPr>
                <w:sz w:val="28"/>
                <w:szCs w:val="28"/>
              </w:rPr>
              <w:t>х.Саратовский</w:t>
            </w:r>
          </w:p>
          <w:p w:rsidR="00C2520A" w:rsidRPr="00881C08" w:rsidRDefault="00C2520A" w:rsidP="002B2B89">
            <w:pPr>
              <w:jc w:val="both"/>
              <w:rPr>
                <w:sz w:val="28"/>
                <w:szCs w:val="28"/>
              </w:rPr>
            </w:pPr>
            <w:r w:rsidRPr="00881C08">
              <w:rPr>
                <w:sz w:val="28"/>
                <w:szCs w:val="28"/>
              </w:rPr>
              <w:t>ул.Саратовская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0,400 </w:t>
            </w:r>
          </w:p>
        </w:tc>
        <w:tc>
          <w:tcPr>
            <w:tcW w:w="893" w:type="pct"/>
            <w:vAlign w:val="center"/>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21</w:t>
            </w:r>
          </w:p>
        </w:tc>
        <w:tc>
          <w:tcPr>
            <w:tcW w:w="1383" w:type="pct"/>
            <w:vAlign w:val="center"/>
          </w:tcPr>
          <w:p w:rsidR="00C2520A" w:rsidRPr="00881C08" w:rsidRDefault="00C2520A" w:rsidP="002B2B89">
            <w:pPr>
              <w:jc w:val="both"/>
              <w:rPr>
                <w:sz w:val="28"/>
                <w:szCs w:val="28"/>
              </w:rPr>
            </w:pPr>
            <w:r w:rsidRPr="00881C08">
              <w:rPr>
                <w:sz w:val="28"/>
                <w:szCs w:val="28"/>
              </w:rPr>
              <w:t>03 257 804 ОП МП 19</w:t>
            </w:r>
          </w:p>
        </w:tc>
        <w:tc>
          <w:tcPr>
            <w:tcW w:w="1212" w:type="pct"/>
            <w:vAlign w:val="center"/>
          </w:tcPr>
          <w:p w:rsidR="00C2520A" w:rsidRPr="00881C08" w:rsidRDefault="00C2520A" w:rsidP="002B2B89">
            <w:pPr>
              <w:jc w:val="both"/>
              <w:rPr>
                <w:sz w:val="28"/>
                <w:szCs w:val="28"/>
              </w:rPr>
            </w:pPr>
            <w:r w:rsidRPr="00881C08">
              <w:rPr>
                <w:sz w:val="28"/>
                <w:szCs w:val="28"/>
              </w:rPr>
              <w:t>х.Калининский</w:t>
            </w:r>
          </w:p>
          <w:p w:rsidR="00C2520A" w:rsidRPr="00881C08" w:rsidRDefault="00C2520A" w:rsidP="002B2B89">
            <w:pPr>
              <w:jc w:val="both"/>
              <w:rPr>
                <w:sz w:val="28"/>
                <w:szCs w:val="28"/>
              </w:rPr>
            </w:pPr>
            <w:r w:rsidRPr="00881C08">
              <w:rPr>
                <w:sz w:val="28"/>
                <w:szCs w:val="28"/>
              </w:rPr>
              <w:t xml:space="preserve"> ул.Кавказская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0,800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22</w:t>
            </w:r>
          </w:p>
        </w:tc>
        <w:tc>
          <w:tcPr>
            <w:tcW w:w="1383" w:type="pct"/>
            <w:vAlign w:val="center"/>
          </w:tcPr>
          <w:p w:rsidR="00C2520A" w:rsidRPr="00881C08" w:rsidRDefault="00C2520A" w:rsidP="002B2B89">
            <w:pPr>
              <w:jc w:val="both"/>
              <w:rPr>
                <w:sz w:val="28"/>
                <w:szCs w:val="28"/>
              </w:rPr>
            </w:pPr>
            <w:r w:rsidRPr="00881C08">
              <w:rPr>
                <w:sz w:val="28"/>
                <w:szCs w:val="28"/>
              </w:rPr>
              <w:t>03 257 804 ОП МП 20</w:t>
            </w:r>
          </w:p>
        </w:tc>
        <w:tc>
          <w:tcPr>
            <w:tcW w:w="1212" w:type="pct"/>
            <w:vAlign w:val="center"/>
          </w:tcPr>
          <w:p w:rsidR="00C2520A" w:rsidRPr="00881C08" w:rsidRDefault="00C2520A" w:rsidP="002B2B89">
            <w:pPr>
              <w:jc w:val="both"/>
              <w:rPr>
                <w:sz w:val="28"/>
                <w:szCs w:val="28"/>
              </w:rPr>
            </w:pPr>
            <w:r w:rsidRPr="00881C08">
              <w:rPr>
                <w:sz w:val="28"/>
                <w:szCs w:val="28"/>
              </w:rPr>
              <w:t>х.Калининский ул.Кооперативная</w:t>
            </w:r>
          </w:p>
        </w:tc>
        <w:tc>
          <w:tcPr>
            <w:tcW w:w="1070" w:type="pct"/>
            <w:vAlign w:val="center"/>
          </w:tcPr>
          <w:p w:rsidR="00C2520A" w:rsidRPr="00881C08" w:rsidRDefault="00C2520A" w:rsidP="002B2B89">
            <w:pPr>
              <w:jc w:val="both"/>
              <w:rPr>
                <w:sz w:val="28"/>
                <w:szCs w:val="28"/>
              </w:rPr>
            </w:pPr>
            <w:r w:rsidRPr="00881C08">
              <w:rPr>
                <w:sz w:val="28"/>
                <w:szCs w:val="28"/>
              </w:rPr>
              <w:t xml:space="preserve">0,400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23</w:t>
            </w:r>
          </w:p>
        </w:tc>
        <w:tc>
          <w:tcPr>
            <w:tcW w:w="1383" w:type="pct"/>
            <w:vAlign w:val="center"/>
          </w:tcPr>
          <w:p w:rsidR="00C2520A" w:rsidRPr="00881C08" w:rsidRDefault="00C2520A" w:rsidP="002B2B89">
            <w:pPr>
              <w:jc w:val="both"/>
              <w:rPr>
                <w:sz w:val="28"/>
                <w:szCs w:val="28"/>
              </w:rPr>
            </w:pPr>
            <w:r w:rsidRPr="00881C08">
              <w:rPr>
                <w:sz w:val="28"/>
                <w:szCs w:val="28"/>
              </w:rPr>
              <w:t>03 257 804 ОП МП 21</w:t>
            </w:r>
          </w:p>
        </w:tc>
        <w:tc>
          <w:tcPr>
            <w:tcW w:w="1212" w:type="pct"/>
            <w:vAlign w:val="center"/>
          </w:tcPr>
          <w:p w:rsidR="00C2520A" w:rsidRPr="00881C08" w:rsidRDefault="00C2520A" w:rsidP="002B2B89">
            <w:pPr>
              <w:jc w:val="both"/>
              <w:rPr>
                <w:sz w:val="28"/>
                <w:szCs w:val="28"/>
              </w:rPr>
            </w:pPr>
            <w:r w:rsidRPr="00881C08">
              <w:rPr>
                <w:sz w:val="28"/>
                <w:szCs w:val="28"/>
              </w:rPr>
              <w:t xml:space="preserve">х.Калининский </w:t>
            </w:r>
          </w:p>
          <w:p w:rsidR="00C2520A" w:rsidRPr="00881C08" w:rsidRDefault="00C2520A" w:rsidP="002B2B89">
            <w:pPr>
              <w:jc w:val="both"/>
              <w:rPr>
                <w:sz w:val="28"/>
                <w:szCs w:val="28"/>
              </w:rPr>
            </w:pPr>
            <w:r w:rsidRPr="00881C08">
              <w:rPr>
                <w:sz w:val="28"/>
                <w:szCs w:val="28"/>
              </w:rPr>
              <w:t>ул.Кубанская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24</w:t>
            </w:r>
          </w:p>
        </w:tc>
        <w:tc>
          <w:tcPr>
            <w:tcW w:w="1383" w:type="pct"/>
            <w:vAlign w:val="center"/>
          </w:tcPr>
          <w:p w:rsidR="00C2520A" w:rsidRPr="00881C08" w:rsidRDefault="00C2520A" w:rsidP="002B2B89">
            <w:pPr>
              <w:jc w:val="both"/>
              <w:rPr>
                <w:sz w:val="28"/>
                <w:szCs w:val="28"/>
              </w:rPr>
            </w:pPr>
            <w:r w:rsidRPr="00881C08">
              <w:rPr>
                <w:sz w:val="28"/>
                <w:szCs w:val="28"/>
              </w:rPr>
              <w:t>03 257 804 ОП МП 22</w:t>
            </w:r>
          </w:p>
        </w:tc>
        <w:tc>
          <w:tcPr>
            <w:tcW w:w="1212" w:type="pct"/>
            <w:vAlign w:val="center"/>
          </w:tcPr>
          <w:p w:rsidR="00C2520A" w:rsidRPr="00881C08" w:rsidRDefault="00C2520A" w:rsidP="002B2B89">
            <w:pPr>
              <w:jc w:val="both"/>
              <w:rPr>
                <w:sz w:val="28"/>
                <w:szCs w:val="28"/>
              </w:rPr>
            </w:pPr>
            <w:r w:rsidRPr="00881C08">
              <w:rPr>
                <w:sz w:val="28"/>
                <w:szCs w:val="28"/>
              </w:rPr>
              <w:t>х.Калининский</w:t>
            </w:r>
          </w:p>
          <w:p w:rsidR="00C2520A" w:rsidRPr="00881C08" w:rsidRDefault="00C2520A" w:rsidP="002B2B89">
            <w:pPr>
              <w:jc w:val="both"/>
              <w:rPr>
                <w:sz w:val="28"/>
                <w:szCs w:val="28"/>
              </w:rPr>
            </w:pPr>
            <w:r w:rsidRPr="00881C08">
              <w:rPr>
                <w:sz w:val="28"/>
                <w:szCs w:val="28"/>
              </w:rPr>
              <w:t>ул.Озерная</w:t>
            </w:r>
          </w:p>
        </w:tc>
        <w:tc>
          <w:tcPr>
            <w:tcW w:w="1070" w:type="pct"/>
            <w:vAlign w:val="center"/>
          </w:tcPr>
          <w:p w:rsidR="00C2520A" w:rsidRPr="00881C08" w:rsidRDefault="00C2520A" w:rsidP="002B2B89">
            <w:pPr>
              <w:jc w:val="both"/>
              <w:rPr>
                <w:sz w:val="28"/>
                <w:szCs w:val="28"/>
              </w:rPr>
            </w:pPr>
            <w:r w:rsidRPr="00881C08">
              <w:rPr>
                <w:sz w:val="28"/>
                <w:szCs w:val="28"/>
              </w:rPr>
              <w:t>0,500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25</w:t>
            </w:r>
          </w:p>
        </w:tc>
        <w:tc>
          <w:tcPr>
            <w:tcW w:w="1383" w:type="pct"/>
            <w:vAlign w:val="center"/>
          </w:tcPr>
          <w:p w:rsidR="00C2520A" w:rsidRPr="00881C08" w:rsidRDefault="00C2520A" w:rsidP="002B2B89">
            <w:pPr>
              <w:jc w:val="both"/>
              <w:rPr>
                <w:sz w:val="28"/>
                <w:szCs w:val="28"/>
              </w:rPr>
            </w:pPr>
            <w:r w:rsidRPr="00881C08">
              <w:rPr>
                <w:sz w:val="28"/>
                <w:szCs w:val="28"/>
              </w:rPr>
              <w:t>03 257 804 ОП МП 23</w:t>
            </w:r>
          </w:p>
        </w:tc>
        <w:tc>
          <w:tcPr>
            <w:tcW w:w="1212" w:type="pct"/>
            <w:vAlign w:val="center"/>
          </w:tcPr>
          <w:p w:rsidR="00C2520A" w:rsidRPr="00881C08" w:rsidRDefault="00C2520A" w:rsidP="002B2B89">
            <w:pPr>
              <w:jc w:val="both"/>
              <w:rPr>
                <w:sz w:val="28"/>
                <w:szCs w:val="28"/>
              </w:rPr>
            </w:pPr>
            <w:r w:rsidRPr="00881C08">
              <w:rPr>
                <w:sz w:val="28"/>
                <w:szCs w:val="28"/>
              </w:rPr>
              <w:t xml:space="preserve">х.Калининский </w:t>
            </w:r>
          </w:p>
          <w:p w:rsidR="00C2520A" w:rsidRPr="00881C08" w:rsidRDefault="00C2520A" w:rsidP="002B2B89">
            <w:pPr>
              <w:jc w:val="both"/>
              <w:rPr>
                <w:sz w:val="28"/>
                <w:szCs w:val="28"/>
              </w:rPr>
            </w:pPr>
            <w:r w:rsidRPr="00881C08">
              <w:rPr>
                <w:sz w:val="28"/>
                <w:szCs w:val="28"/>
              </w:rPr>
              <w:t>ул.Северная</w:t>
            </w:r>
          </w:p>
        </w:tc>
        <w:tc>
          <w:tcPr>
            <w:tcW w:w="1070" w:type="pct"/>
            <w:vAlign w:val="center"/>
          </w:tcPr>
          <w:p w:rsidR="00C2520A" w:rsidRPr="00881C08" w:rsidRDefault="00C2520A" w:rsidP="002B2B89">
            <w:pPr>
              <w:jc w:val="both"/>
              <w:rPr>
                <w:sz w:val="28"/>
                <w:szCs w:val="28"/>
              </w:rPr>
            </w:pPr>
            <w:r w:rsidRPr="00881C08">
              <w:rPr>
                <w:sz w:val="28"/>
                <w:szCs w:val="28"/>
              </w:rPr>
              <w:t xml:space="preserve">1,200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26</w:t>
            </w:r>
          </w:p>
        </w:tc>
        <w:tc>
          <w:tcPr>
            <w:tcW w:w="1383" w:type="pct"/>
            <w:vAlign w:val="center"/>
          </w:tcPr>
          <w:p w:rsidR="00C2520A" w:rsidRPr="00881C08" w:rsidRDefault="00C2520A" w:rsidP="002B2B89">
            <w:pPr>
              <w:jc w:val="both"/>
              <w:rPr>
                <w:sz w:val="28"/>
                <w:szCs w:val="28"/>
              </w:rPr>
            </w:pPr>
            <w:r w:rsidRPr="00881C08">
              <w:rPr>
                <w:sz w:val="28"/>
                <w:szCs w:val="28"/>
              </w:rPr>
              <w:t>03 257 804 ОП МП 24</w:t>
            </w:r>
          </w:p>
        </w:tc>
        <w:tc>
          <w:tcPr>
            <w:tcW w:w="1212" w:type="pct"/>
            <w:vAlign w:val="center"/>
          </w:tcPr>
          <w:p w:rsidR="00C2520A" w:rsidRPr="00881C08" w:rsidRDefault="00C2520A" w:rsidP="002B2B89">
            <w:pPr>
              <w:jc w:val="both"/>
              <w:rPr>
                <w:sz w:val="28"/>
                <w:szCs w:val="28"/>
              </w:rPr>
            </w:pPr>
            <w:r w:rsidRPr="00881C08">
              <w:rPr>
                <w:sz w:val="28"/>
                <w:szCs w:val="28"/>
              </w:rPr>
              <w:t>х.Калининский</w:t>
            </w:r>
          </w:p>
          <w:p w:rsidR="00C2520A" w:rsidRPr="00881C08" w:rsidRDefault="00C2520A" w:rsidP="002B2B89">
            <w:pPr>
              <w:jc w:val="both"/>
              <w:rPr>
                <w:sz w:val="28"/>
                <w:szCs w:val="28"/>
              </w:rPr>
            </w:pPr>
            <w:r w:rsidRPr="00881C08">
              <w:rPr>
                <w:sz w:val="28"/>
                <w:szCs w:val="28"/>
              </w:rPr>
              <w:t>пер.Тихий</w:t>
            </w:r>
          </w:p>
        </w:tc>
        <w:tc>
          <w:tcPr>
            <w:tcW w:w="1070" w:type="pct"/>
            <w:vAlign w:val="center"/>
          </w:tcPr>
          <w:p w:rsidR="00C2520A" w:rsidRPr="00881C08" w:rsidRDefault="00C2520A" w:rsidP="002B2B89">
            <w:pPr>
              <w:jc w:val="both"/>
              <w:rPr>
                <w:sz w:val="28"/>
                <w:szCs w:val="28"/>
              </w:rPr>
            </w:pPr>
            <w:r w:rsidRPr="00881C08">
              <w:rPr>
                <w:sz w:val="28"/>
                <w:szCs w:val="28"/>
              </w:rPr>
              <w:t>0,400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27</w:t>
            </w:r>
          </w:p>
        </w:tc>
        <w:tc>
          <w:tcPr>
            <w:tcW w:w="1383" w:type="pct"/>
            <w:vAlign w:val="center"/>
          </w:tcPr>
          <w:p w:rsidR="00C2520A" w:rsidRPr="00881C08" w:rsidRDefault="00C2520A" w:rsidP="002B2B89">
            <w:pPr>
              <w:jc w:val="both"/>
              <w:rPr>
                <w:sz w:val="28"/>
                <w:szCs w:val="28"/>
              </w:rPr>
            </w:pPr>
            <w:r w:rsidRPr="00881C08">
              <w:rPr>
                <w:sz w:val="28"/>
                <w:szCs w:val="28"/>
              </w:rPr>
              <w:t>03 257 804 ОП МП 25</w:t>
            </w:r>
          </w:p>
        </w:tc>
        <w:tc>
          <w:tcPr>
            <w:tcW w:w="1212" w:type="pct"/>
            <w:vAlign w:val="center"/>
          </w:tcPr>
          <w:p w:rsidR="00C2520A" w:rsidRPr="00881C08" w:rsidRDefault="00C2520A" w:rsidP="002B2B89">
            <w:pPr>
              <w:jc w:val="both"/>
              <w:rPr>
                <w:sz w:val="28"/>
                <w:szCs w:val="28"/>
              </w:rPr>
            </w:pPr>
            <w:r w:rsidRPr="00881C08">
              <w:rPr>
                <w:sz w:val="28"/>
                <w:szCs w:val="28"/>
              </w:rPr>
              <w:t xml:space="preserve">х.Калининский </w:t>
            </w:r>
          </w:p>
          <w:p w:rsidR="00C2520A" w:rsidRPr="00881C08" w:rsidRDefault="00C2520A" w:rsidP="002B2B89">
            <w:pPr>
              <w:jc w:val="both"/>
              <w:rPr>
                <w:sz w:val="28"/>
                <w:szCs w:val="28"/>
              </w:rPr>
            </w:pPr>
            <w:r w:rsidRPr="00881C08">
              <w:rPr>
                <w:sz w:val="28"/>
                <w:szCs w:val="28"/>
              </w:rPr>
              <w:t>ул.Торговая</w:t>
            </w:r>
          </w:p>
        </w:tc>
        <w:tc>
          <w:tcPr>
            <w:tcW w:w="1070" w:type="pct"/>
            <w:vAlign w:val="center"/>
          </w:tcPr>
          <w:p w:rsidR="00C2520A" w:rsidRPr="00881C08" w:rsidRDefault="00C2520A" w:rsidP="002B2B89">
            <w:pPr>
              <w:jc w:val="both"/>
              <w:rPr>
                <w:sz w:val="28"/>
                <w:szCs w:val="28"/>
              </w:rPr>
            </w:pPr>
            <w:r w:rsidRPr="00881C08">
              <w:rPr>
                <w:sz w:val="28"/>
                <w:szCs w:val="28"/>
              </w:rPr>
              <w:t>0,250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28</w:t>
            </w:r>
          </w:p>
        </w:tc>
        <w:tc>
          <w:tcPr>
            <w:tcW w:w="1383" w:type="pct"/>
            <w:vAlign w:val="center"/>
          </w:tcPr>
          <w:p w:rsidR="00C2520A" w:rsidRPr="00881C08" w:rsidRDefault="00C2520A" w:rsidP="002B2B89">
            <w:pPr>
              <w:jc w:val="both"/>
              <w:rPr>
                <w:sz w:val="28"/>
                <w:szCs w:val="28"/>
              </w:rPr>
            </w:pPr>
            <w:r w:rsidRPr="00881C08">
              <w:rPr>
                <w:sz w:val="28"/>
                <w:szCs w:val="28"/>
              </w:rPr>
              <w:t>03 257 804 ОП МП 26</w:t>
            </w:r>
          </w:p>
        </w:tc>
        <w:tc>
          <w:tcPr>
            <w:tcW w:w="1212" w:type="pct"/>
            <w:vAlign w:val="center"/>
          </w:tcPr>
          <w:p w:rsidR="00C2520A" w:rsidRPr="00881C08" w:rsidRDefault="00C2520A" w:rsidP="002B2B89">
            <w:pPr>
              <w:jc w:val="both"/>
              <w:rPr>
                <w:sz w:val="28"/>
                <w:szCs w:val="28"/>
              </w:rPr>
            </w:pPr>
            <w:r w:rsidRPr="00881C08">
              <w:rPr>
                <w:sz w:val="28"/>
                <w:szCs w:val="28"/>
              </w:rPr>
              <w:t>х.Калининский</w:t>
            </w:r>
          </w:p>
          <w:p w:rsidR="00C2520A" w:rsidRPr="00881C08" w:rsidRDefault="00C2520A" w:rsidP="002B2B89">
            <w:pPr>
              <w:jc w:val="both"/>
              <w:rPr>
                <w:sz w:val="28"/>
                <w:szCs w:val="28"/>
              </w:rPr>
            </w:pPr>
            <w:r w:rsidRPr="00881C08">
              <w:rPr>
                <w:sz w:val="28"/>
                <w:szCs w:val="28"/>
              </w:rPr>
              <w:t>ул.Южная</w:t>
            </w:r>
          </w:p>
        </w:tc>
        <w:tc>
          <w:tcPr>
            <w:tcW w:w="1070" w:type="pct"/>
            <w:vAlign w:val="center"/>
          </w:tcPr>
          <w:p w:rsidR="00C2520A" w:rsidRPr="00881C08" w:rsidRDefault="00C2520A" w:rsidP="002B2B89">
            <w:pPr>
              <w:jc w:val="both"/>
              <w:rPr>
                <w:sz w:val="28"/>
                <w:szCs w:val="28"/>
              </w:rPr>
            </w:pPr>
            <w:r w:rsidRPr="00881C08">
              <w:rPr>
                <w:sz w:val="28"/>
                <w:szCs w:val="28"/>
              </w:rPr>
              <w:t>0,910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29</w:t>
            </w:r>
          </w:p>
        </w:tc>
        <w:tc>
          <w:tcPr>
            <w:tcW w:w="1383" w:type="pct"/>
            <w:vAlign w:val="center"/>
          </w:tcPr>
          <w:p w:rsidR="00C2520A" w:rsidRPr="00881C08" w:rsidRDefault="00C2520A" w:rsidP="002B2B89">
            <w:pPr>
              <w:jc w:val="both"/>
              <w:rPr>
                <w:sz w:val="28"/>
                <w:szCs w:val="28"/>
              </w:rPr>
            </w:pPr>
            <w:r w:rsidRPr="00881C08">
              <w:rPr>
                <w:sz w:val="28"/>
                <w:szCs w:val="28"/>
              </w:rPr>
              <w:t>03 257 804 ОП МП 48</w:t>
            </w:r>
          </w:p>
        </w:tc>
        <w:tc>
          <w:tcPr>
            <w:tcW w:w="1212" w:type="pct"/>
            <w:vAlign w:val="center"/>
          </w:tcPr>
          <w:p w:rsidR="00C2520A" w:rsidRPr="00881C08" w:rsidRDefault="00C2520A" w:rsidP="002B2B89">
            <w:pPr>
              <w:jc w:val="both"/>
              <w:rPr>
                <w:sz w:val="28"/>
                <w:szCs w:val="28"/>
              </w:rPr>
            </w:pPr>
            <w:r w:rsidRPr="00881C08">
              <w:rPr>
                <w:sz w:val="28"/>
                <w:szCs w:val="28"/>
              </w:rPr>
              <w:t>х.Калининский</w:t>
            </w:r>
          </w:p>
          <w:p w:rsidR="00C2520A" w:rsidRPr="00881C08" w:rsidRDefault="00C2520A" w:rsidP="002B2B89">
            <w:pPr>
              <w:jc w:val="both"/>
              <w:rPr>
                <w:sz w:val="28"/>
                <w:szCs w:val="28"/>
              </w:rPr>
            </w:pPr>
            <w:r w:rsidRPr="00881C08">
              <w:rPr>
                <w:sz w:val="28"/>
                <w:szCs w:val="28"/>
              </w:rPr>
              <w:t>ул.Веселая</w:t>
            </w:r>
          </w:p>
        </w:tc>
        <w:tc>
          <w:tcPr>
            <w:tcW w:w="1070" w:type="pct"/>
            <w:vAlign w:val="center"/>
          </w:tcPr>
          <w:p w:rsidR="00C2520A" w:rsidRPr="00881C08" w:rsidRDefault="00C2520A" w:rsidP="002B2B89">
            <w:pPr>
              <w:jc w:val="both"/>
              <w:rPr>
                <w:sz w:val="28"/>
                <w:szCs w:val="28"/>
              </w:rPr>
            </w:pPr>
            <w:r w:rsidRPr="00881C08">
              <w:rPr>
                <w:sz w:val="28"/>
                <w:szCs w:val="28"/>
              </w:rPr>
              <w:t>0,650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30</w:t>
            </w:r>
          </w:p>
        </w:tc>
        <w:tc>
          <w:tcPr>
            <w:tcW w:w="1383" w:type="pct"/>
            <w:vAlign w:val="center"/>
          </w:tcPr>
          <w:p w:rsidR="00C2520A" w:rsidRPr="00881C08" w:rsidRDefault="00C2520A" w:rsidP="002B2B89">
            <w:pPr>
              <w:jc w:val="both"/>
              <w:rPr>
                <w:sz w:val="28"/>
                <w:szCs w:val="28"/>
              </w:rPr>
            </w:pPr>
            <w:r w:rsidRPr="00881C08">
              <w:rPr>
                <w:sz w:val="28"/>
                <w:szCs w:val="28"/>
              </w:rPr>
              <w:t>03 257 804 ОП МП 27</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ул.Буденовская</w:t>
            </w:r>
          </w:p>
        </w:tc>
        <w:tc>
          <w:tcPr>
            <w:tcW w:w="1070" w:type="pct"/>
            <w:vAlign w:val="center"/>
          </w:tcPr>
          <w:p w:rsidR="00C2520A" w:rsidRPr="00881C08" w:rsidRDefault="00C2520A" w:rsidP="002B2B89">
            <w:pPr>
              <w:jc w:val="both"/>
              <w:rPr>
                <w:sz w:val="28"/>
                <w:szCs w:val="28"/>
              </w:rPr>
            </w:pPr>
            <w:r w:rsidRPr="00881C08">
              <w:rPr>
                <w:sz w:val="28"/>
                <w:szCs w:val="28"/>
              </w:rPr>
              <w:t xml:space="preserve">1,000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31</w:t>
            </w:r>
          </w:p>
        </w:tc>
        <w:tc>
          <w:tcPr>
            <w:tcW w:w="1383" w:type="pct"/>
            <w:vAlign w:val="center"/>
          </w:tcPr>
          <w:p w:rsidR="00C2520A" w:rsidRPr="00881C08" w:rsidRDefault="00C2520A" w:rsidP="002B2B89">
            <w:pPr>
              <w:jc w:val="both"/>
              <w:rPr>
                <w:sz w:val="28"/>
                <w:szCs w:val="28"/>
              </w:rPr>
            </w:pPr>
            <w:r w:rsidRPr="00881C08">
              <w:rPr>
                <w:sz w:val="28"/>
                <w:szCs w:val="28"/>
              </w:rPr>
              <w:t>03 257 804 ОП МП 28</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ул.Заречная</w:t>
            </w:r>
          </w:p>
        </w:tc>
        <w:tc>
          <w:tcPr>
            <w:tcW w:w="1070" w:type="pct"/>
            <w:vAlign w:val="center"/>
          </w:tcPr>
          <w:p w:rsidR="00C2520A" w:rsidRPr="00881C08" w:rsidRDefault="00C2520A" w:rsidP="002B2B89">
            <w:pPr>
              <w:jc w:val="both"/>
              <w:rPr>
                <w:sz w:val="28"/>
                <w:szCs w:val="28"/>
              </w:rPr>
            </w:pPr>
            <w:r w:rsidRPr="00881C08">
              <w:rPr>
                <w:sz w:val="28"/>
                <w:szCs w:val="28"/>
              </w:rPr>
              <w:t xml:space="preserve">1,200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232"/>
        </w:trPr>
        <w:tc>
          <w:tcPr>
            <w:tcW w:w="442" w:type="pct"/>
            <w:vMerge w:val="restart"/>
            <w:vAlign w:val="center"/>
          </w:tcPr>
          <w:p w:rsidR="00C2520A" w:rsidRPr="00881C08" w:rsidRDefault="00C2520A" w:rsidP="002B2B89">
            <w:pPr>
              <w:jc w:val="both"/>
              <w:rPr>
                <w:sz w:val="28"/>
                <w:szCs w:val="28"/>
              </w:rPr>
            </w:pPr>
            <w:r w:rsidRPr="00881C08">
              <w:rPr>
                <w:sz w:val="28"/>
                <w:szCs w:val="28"/>
              </w:rPr>
              <w:t>32</w:t>
            </w:r>
          </w:p>
        </w:tc>
        <w:tc>
          <w:tcPr>
            <w:tcW w:w="1383" w:type="pct"/>
            <w:vMerge w:val="restart"/>
            <w:vAlign w:val="center"/>
          </w:tcPr>
          <w:p w:rsidR="00C2520A" w:rsidRPr="00881C08" w:rsidRDefault="00C2520A" w:rsidP="002B2B89">
            <w:pPr>
              <w:jc w:val="both"/>
              <w:rPr>
                <w:sz w:val="28"/>
                <w:szCs w:val="28"/>
              </w:rPr>
            </w:pPr>
            <w:r w:rsidRPr="00881C08">
              <w:rPr>
                <w:sz w:val="28"/>
                <w:szCs w:val="28"/>
              </w:rPr>
              <w:t>03 257 804 ОП МП 29</w:t>
            </w:r>
          </w:p>
        </w:tc>
        <w:tc>
          <w:tcPr>
            <w:tcW w:w="1212" w:type="pct"/>
            <w:vMerge w:val="restar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ул.Красная</w:t>
            </w:r>
          </w:p>
        </w:tc>
        <w:tc>
          <w:tcPr>
            <w:tcW w:w="1070" w:type="pct"/>
            <w:vAlign w:val="center"/>
          </w:tcPr>
          <w:p w:rsidR="00C2520A" w:rsidRPr="00881C08" w:rsidRDefault="00C2520A" w:rsidP="002B2B89">
            <w:pPr>
              <w:jc w:val="both"/>
              <w:rPr>
                <w:sz w:val="28"/>
                <w:szCs w:val="28"/>
              </w:rPr>
            </w:pPr>
            <w:r w:rsidRPr="00881C08">
              <w:rPr>
                <w:sz w:val="28"/>
                <w:szCs w:val="28"/>
              </w:rPr>
              <w:t>0,600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231"/>
        </w:trPr>
        <w:tc>
          <w:tcPr>
            <w:tcW w:w="442" w:type="pct"/>
            <w:vMerge/>
            <w:vAlign w:val="center"/>
          </w:tcPr>
          <w:p w:rsidR="00C2520A" w:rsidRPr="00881C08" w:rsidRDefault="00C2520A" w:rsidP="002B2B89">
            <w:pPr>
              <w:jc w:val="both"/>
              <w:rPr>
                <w:sz w:val="28"/>
                <w:szCs w:val="28"/>
              </w:rPr>
            </w:pPr>
          </w:p>
        </w:tc>
        <w:tc>
          <w:tcPr>
            <w:tcW w:w="1383" w:type="pct"/>
            <w:vMerge/>
            <w:vAlign w:val="center"/>
          </w:tcPr>
          <w:p w:rsidR="00C2520A" w:rsidRPr="00881C08" w:rsidRDefault="00C2520A" w:rsidP="002B2B89">
            <w:pPr>
              <w:jc w:val="both"/>
              <w:rPr>
                <w:sz w:val="28"/>
                <w:szCs w:val="28"/>
              </w:rPr>
            </w:pPr>
          </w:p>
        </w:tc>
        <w:tc>
          <w:tcPr>
            <w:tcW w:w="1212" w:type="pct"/>
            <w:vMerge/>
            <w:vAlign w:val="center"/>
          </w:tcPr>
          <w:p w:rsidR="00C2520A" w:rsidRPr="00881C08" w:rsidRDefault="00C2520A" w:rsidP="002B2B89">
            <w:pPr>
              <w:jc w:val="both"/>
              <w:rPr>
                <w:sz w:val="28"/>
                <w:szCs w:val="28"/>
              </w:rPr>
            </w:pPr>
          </w:p>
        </w:tc>
        <w:tc>
          <w:tcPr>
            <w:tcW w:w="1070" w:type="pct"/>
            <w:vAlign w:val="center"/>
          </w:tcPr>
          <w:p w:rsidR="00C2520A" w:rsidRPr="00881C08" w:rsidRDefault="00C2520A" w:rsidP="002B2B89">
            <w:pPr>
              <w:jc w:val="both"/>
              <w:rPr>
                <w:sz w:val="28"/>
                <w:szCs w:val="28"/>
              </w:rPr>
            </w:pPr>
            <w:r w:rsidRPr="00881C08">
              <w:rPr>
                <w:sz w:val="28"/>
                <w:szCs w:val="28"/>
              </w:rPr>
              <w:t>0,600</w:t>
            </w:r>
          </w:p>
        </w:tc>
        <w:tc>
          <w:tcPr>
            <w:tcW w:w="893" w:type="pct"/>
            <w:vAlign w:val="center"/>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33</w:t>
            </w:r>
          </w:p>
        </w:tc>
        <w:tc>
          <w:tcPr>
            <w:tcW w:w="1383" w:type="pct"/>
            <w:vAlign w:val="center"/>
          </w:tcPr>
          <w:p w:rsidR="00C2520A" w:rsidRPr="00881C08" w:rsidRDefault="00C2520A" w:rsidP="002B2B89">
            <w:pPr>
              <w:jc w:val="both"/>
              <w:rPr>
                <w:sz w:val="28"/>
                <w:szCs w:val="28"/>
              </w:rPr>
            </w:pPr>
            <w:r w:rsidRPr="00881C08">
              <w:rPr>
                <w:sz w:val="28"/>
                <w:szCs w:val="28"/>
              </w:rPr>
              <w:t>03 257 804 ОП МП 30</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ул.Красноармейская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0,450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34</w:t>
            </w:r>
          </w:p>
        </w:tc>
        <w:tc>
          <w:tcPr>
            <w:tcW w:w="1383" w:type="pct"/>
            <w:vAlign w:val="center"/>
          </w:tcPr>
          <w:p w:rsidR="00C2520A" w:rsidRPr="00881C08" w:rsidRDefault="00C2520A" w:rsidP="002B2B89">
            <w:pPr>
              <w:jc w:val="both"/>
              <w:rPr>
                <w:sz w:val="28"/>
                <w:szCs w:val="28"/>
              </w:rPr>
            </w:pPr>
            <w:r w:rsidRPr="00881C08">
              <w:rPr>
                <w:sz w:val="28"/>
                <w:szCs w:val="28"/>
              </w:rPr>
              <w:t>03 257 804 ОП МП 31</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ул.Кубанская</w:t>
            </w:r>
          </w:p>
        </w:tc>
        <w:tc>
          <w:tcPr>
            <w:tcW w:w="1070" w:type="pct"/>
            <w:vAlign w:val="center"/>
          </w:tcPr>
          <w:p w:rsidR="00C2520A" w:rsidRPr="00881C08" w:rsidRDefault="00C2520A" w:rsidP="002B2B89">
            <w:pPr>
              <w:jc w:val="both"/>
              <w:rPr>
                <w:sz w:val="28"/>
                <w:szCs w:val="28"/>
              </w:rPr>
            </w:pPr>
            <w:r w:rsidRPr="00881C08">
              <w:rPr>
                <w:sz w:val="28"/>
                <w:szCs w:val="28"/>
              </w:rPr>
              <w:t>2,300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232"/>
        </w:trPr>
        <w:tc>
          <w:tcPr>
            <w:tcW w:w="442" w:type="pct"/>
            <w:vMerge w:val="restart"/>
            <w:vAlign w:val="center"/>
          </w:tcPr>
          <w:p w:rsidR="00C2520A" w:rsidRPr="00881C08" w:rsidRDefault="00C2520A" w:rsidP="002B2B89">
            <w:pPr>
              <w:jc w:val="both"/>
              <w:rPr>
                <w:sz w:val="28"/>
                <w:szCs w:val="28"/>
              </w:rPr>
            </w:pPr>
            <w:r w:rsidRPr="00881C08">
              <w:rPr>
                <w:sz w:val="28"/>
                <w:szCs w:val="28"/>
              </w:rPr>
              <w:t>35</w:t>
            </w:r>
          </w:p>
        </w:tc>
        <w:tc>
          <w:tcPr>
            <w:tcW w:w="1383" w:type="pct"/>
            <w:vMerge w:val="restart"/>
            <w:vAlign w:val="center"/>
          </w:tcPr>
          <w:p w:rsidR="00C2520A" w:rsidRPr="00881C08" w:rsidRDefault="00C2520A" w:rsidP="002B2B89">
            <w:pPr>
              <w:jc w:val="both"/>
              <w:rPr>
                <w:sz w:val="28"/>
                <w:szCs w:val="28"/>
              </w:rPr>
            </w:pPr>
            <w:r w:rsidRPr="00881C08">
              <w:rPr>
                <w:sz w:val="28"/>
                <w:szCs w:val="28"/>
              </w:rPr>
              <w:t>03 257 804 ОП МП 32</w:t>
            </w:r>
          </w:p>
        </w:tc>
        <w:tc>
          <w:tcPr>
            <w:tcW w:w="1212" w:type="pct"/>
            <w:vMerge w:val="restar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ул.Ленина</w:t>
            </w:r>
          </w:p>
        </w:tc>
        <w:tc>
          <w:tcPr>
            <w:tcW w:w="1070" w:type="pct"/>
            <w:vMerge w:val="restart"/>
            <w:vAlign w:val="center"/>
          </w:tcPr>
          <w:p w:rsidR="00C2520A" w:rsidRPr="00881C08" w:rsidRDefault="00C2520A" w:rsidP="002B2B89">
            <w:pPr>
              <w:jc w:val="both"/>
              <w:rPr>
                <w:sz w:val="28"/>
                <w:szCs w:val="28"/>
              </w:rPr>
            </w:pPr>
            <w:r w:rsidRPr="00881C08">
              <w:rPr>
                <w:sz w:val="28"/>
                <w:szCs w:val="28"/>
              </w:rPr>
              <w:t>0,750</w:t>
            </w:r>
          </w:p>
          <w:p w:rsidR="00C2520A" w:rsidRPr="00881C08" w:rsidRDefault="00C2520A" w:rsidP="002B2B89">
            <w:pPr>
              <w:jc w:val="both"/>
              <w:rPr>
                <w:sz w:val="28"/>
                <w:szCs w:val="28"/>
              </w:rPr>
            </w:pPr>
            <w:r w:rsidRPr="00881C08">
              <w:rPr>
                <w:sz w:val="28"/>
                <w:szCs w:val="28"/>
              </w:rPr>
              <w:t xml:space="preserve">0,200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231"/>
        </w:trPr>
        <w:tc>
          <w:tcPr>
            <w:tcW w:w="442" w:type="pct"/>
            <w:vMerge/>
            <w:vAlign w:val="center"/>
          </w:tcPr>
          <w:p w:rsidR="00C2520A" w:rsidRPr="00881C08" w:rsidRDefault="00C2520A" w:rsidP="002B2B89">
            <w:pPr>
              <w:jc w:val="both"/>
              <w:rPr>
                <w:sz w:val="28"/>
                <w:szCs w:val="28"/>
              </w:rPr>
            </w:pPr>
          </w:p>
        </w:tc>
        <w:tc>
          <w:tcPr>
            <w:tcW w:w="1383" w:type="pct"/>
            <w:vMerge/>
            <w:vAlign w:val="center"/>
          </w:tcPr>
          <w:p w:rsidR="00C2520A" w:rsidRPr="00881C08" w:rsidRDefault="00C2520A" w:rsidP="002B2B89">
            <w:pPr>
              <w:jc w:val="both"/>
              <w:rPr>
                <w:sz w:val="28"/>
                <w:szCs w:val="28"/>
              </w:rPr>
            </w:pPr>
          </w:p>
        </w:tc>
        <w:tc>
          <w:tcPr>
            <w:tcW w:w="1212" w:type="pct"/>
            <w:vMerge/>
            <w:vAlign w:val="center"/>
          </w:tcPr>
          <w:p w:rsidR="00C2520A" w:rsidRPr="00881C08" w:rsidRDefault="00C2520A" w:rsidP="002B2B89">
            <w:pPr>
              <w:jc w:val="both"/>
              <w:rPr>
                <w:sz w:val="28"/>
                <w:szCs w:val="28"/>
              </w:rPr>
            </w:pPr>
          </w:p>
        </w:tc>
        <w:tc>
          <w:tcPr>
            <w:tcW w:w="1070" w:type="pct"/>
            <w:vMerge/>
            <w:vAlign w:val="center"/>
          </w:tcPr>
          <w:p w:rsidR="00C2520A" w:rsidRPr="00881C08" w:rsidRDefault="00C2520A" w:rsidP="002B2B89">
            <w:pPr>
              <w:jc w:val="both"/>
              <w:rPr>
                <w:sz w:val="28"/>
                <w:szCs w:val="28"/>
              </w:rPr>
            </w:pPr>
          </w:p>
        </w:tc>
        <w:tc>
          <w:tcPr>
            <w:tcW w:w="893" w:type="pct"/>
            <w:vAlign w:val="center"/>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36</w:t>
            </w:r>
          </w:p>
        </w:tc>
        <w:tc>
          <w:tcPr>
            <w:tcW w:w="1383" w:type="pct"/>
            <w:vAlign w:val="center"/>
          </w:tcPr>
          <w:p w:rsidR="00C2520A" w:rsidRPr="00881C08" w:rsidRDefault="00C2520A" w:rsidP="002B2B89">
            <w:pPr>
              <w:jc w:val="both"/>
              <w:rPr>
                <w:sz w:val="28"/>
                <w:szCs w:val="28"/>
              </w:rPr>
            </w:pPr>
            <w:r w:rsidRPr="00881C08">
              <w:rPr>
                <w:sz w:val="28"/>
                <w:szCs w:val="28"/>
              </w:rPr>
              <w:t>03 257 804 ОП МП 33</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пер.Ленинградский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37</w:t>
            </w:r>
          </w:p>
        </w:tc>
        <w:tc>
          <w:tcPr>
            <w:tcW w:w="1383" w:type="pct"/>
            <w:vAlign w:val="center"/>
          </w:tcPr>
          <w:p w:rsidR="00C2520A" w:rsidRPr="00881C08" w:rsidRDefault="00C2520A" w:rsidP="002B2B89">
            <w:pPr>
              <w:jc w:val="both"/>
              <w:rPr>
                <w:sz w:val="28"/>
                <w:szCs w:val="28"/>
              </w:rPr>
            </w:pPr>
            <w:r w:rsidRPr="00881C08">
              <w:rPr>
                <w:sz w:val="28"/>
                <w:szCs w:val="28"/>
              </w:rPr>
              <w:t>03 257 804 ОП МП 34</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ул.Мира</w:t>
            </w:r>
          </w:p>
        </w:tc>
        <w:tc>
          <w:tcPr>
            <w:tcW w:w="1070" w:type="pct"/>
            <w:vAlign w:val="center"/>
          </w:tcPr>
          <w:p w:rsidR="00C2520A" w:rsidRPr="00881C08" w:rsidRDefault="00C2520A" w:rsidP="002B2B89">
            <w:pPr>
              <w:jc w:val="both"/>
              <w:rPr>
                <w:sz w:val="28"/>
                <w:szCs w:val="28"/>
              </w:rPr>
            </w:pPr>
            <w:r w:rsidRPr="00881C08">
              <w:rPr>
                <w:sz w:val="28"/>
                <w:szCs w:val="28"/>
              </w:rPr>
              <w:t>2,800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38</w:t>
            </w:r>
          </w:p>
        </w:tc>
        <w:tc>
          <w:tcPr>
            <w:tcW w:w="1383" w:type="pct"/>
            <w:vAlign w:val="center"/>
          </w:tcPr>
          <w:p w:rsidR="00C2520A" w:rsidRPr="00881C08" w:rsidRDefault="00C2520A" w:rsidP="002B2B89">
            <w:pPr>
              <w:jc w:val="both"/>
              <w:rPr>
                <w:sz w:val="28"/>
                <w:szCs w:val="28"/>
              </w:rPr>
            </w:pPr>
            <w:r w:rsidRPr="00881C08">
              <w:rPr>
                <w:sz w:val="28"/>
                <w:szCs w:val="28"/>
              </w:rPr>
              <w:t>03 257 804 ОП МП 35</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пер.Московский</w:t>
            </w:r>
          </w:p>
        </w:tc>
        <w:tc>
          <w:tcPr>
            <w:tcW w:w="1070" w:type="pct"/>
            <w:vAlign w:val="center"/>
          </w:tcPr>
          <w:p w:rsidR="00C2520A" w:rsidRPr="00881C08" w:rsidRDefault="00C2520A" w:rsidP="002B2B89">
            <w:pPr>
              <w:jc w:val="both"/>
              <w:rPr>
                <w:sz w:val="28"/>
                <w:szCs w:val="28"/>
              </w:rPr>
            </w:pPr>
            <w:r w:rsidRPr="00881C08">
              <w:rPr>
                <w:sz w:val="28"/>
                <w:szCs w:val="28"/>
              </w:rPr>
              <w:t>0,850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39</w:t>
            </w:r>
          </w:p>
        </w:tc>
        <w:tc>
          <w:tcPr>
            <w:tcW w:w="1383" w:type="pct"/>
            <w:vAlign w:val="center"/>
          </w:tcPr>
          <w:p w:rsidR="00C2520A" w:rsidRPr="00881C08" w:rsidRDefault="00C2520A" w:rsidP="002B2B89">
            <w:pPr>
              <w:jc w:val="both"/>
              <w:rPr>
                <w:sz w:val="28"/>
                <w:szCs w:val="28"/>
              </w:rPr>
            </w:pPr>
            <w:r w:rsidRPr="00881C08">
              <w:rPr>
                <w:sz w:val="28"/>
                <w:szCs w:val="28"/>
              </w:rPr>
              <w:t>03 257 804 ОП МП 36</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ул.Первомайская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0,600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40</w:t>
            </w:r>
          </w:p>
        </w:tc>
        <w:tc>
          <w:tcPr>
            <w:tcW w:w="1383" w:type="pct"/>
            <w:vAlign w:val="center"/>
          </w:tcPr>
          <w:p w:rsidR="00C2520A" w:rsidRPr="00881C08" w:rsidRDefault="00C2520A" w:rsidP="002B2B89">
            <w:pPr>
              <w:jc w:val="both"/>
              <w:rPr>
                <w:sz w:val="28"/>
                <w:szCs w:val="28"/>
              </w:rPr>
            </w:pPr>
            <w:r w:rsidRPr="00881C08">
              <w:rPr>
                <w:sz w:val="28"/>
                <w:szCs w:val="28"/>
              </w:rPr>
              <w:t>03 257 804 ОП МП 37</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пер.Речной</w:t>
            </w:r>
          </w:p>
        </w:tc>
        <w:tc>
          <w:tcPr>
            <w:tcW w:w="1070" w:type="pct"/>
            <w:vAlign w:val="center"/>
          </w:tcPr>
          <w:p w:rsidR="00C2520A" w:rsidRPr="00881C08" w:rsidRDefault="00C2520A" w:rsidP="002B2B89">
            <w:pPr>
              <w:jc w:val="both"/>
              <w:rPr>
                <w:sz w:val="28"/>
                <w:szCs w:val="28"/>
              </w:rPr>
            </w:pPr>
            <w:r w:rsidRPr="00881C08">
              <w:rPr>
                <w:sz w:val="28"/>
                <w:szCs w:val="28"/>
              </w:rPr>
              <w:t xml:space="preserve">0,550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41</w:t>
            </w:r>
          </w:p>
        </w:tc>
        <w:tc>
          <w:tcPr>
            <w:tcW w:w="1383" w:type="pct"/>
            <w:vAlign w:val="center"/>
          </w:tcPr>
          <w:p w:rsidR="00C2520A" w:rsidRPr="00881C08" w:rsidRDefault="00C2520A" w:rsidP="002B2B89">
            <w:pPr>
              <w:jc w:val="both"/>
              <w:rPr>
                <w:sz w:val="28"/>
                <w:szCs w:val="28"/>
              </w:rPr>
            </w:pPr>
            <w:r w:rsidRPr="00881C08">
              <w:rPr>
                <w:sz w:val="28"/>
                <w:szCs w:val="28"/>
              </w:rPr>
              <w:t>03 257 804 ОП МП 38</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ул.Советская</w:t>
            </w:r>
          </w:p>
        </w:tc>
        <w:tc>
          <w:tcPr>
            <w:tcW w:w="1070" w:type="pct"/>
            <w:vAlign w:val="center"/>
          </w:tcPr>
          <w:p w:rsidR="00C2520A" w:rsidRPr="00881C08" w:rsidRDefault="00C2520A" w:rsidP="002B2B89">
            <w:pPr>
              <w:jc w:val="both"/>
              <w:rPr>
                <w:sz w:val="28"/>
                <w:szCs w:val="28"/>
              </w:rPr>
            </w:pPr>
            <w:r w:rsidRPr="00881C08">
              <w:rPr>
                <w:sz w:val="28"/>
                <w:szCs w:val="28"/>
              </w:rPr>
              <w:t xml:space="preserve">1,300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42</w:t>
            </w:r>
          </w:p>
        </w:tc>
        <w:tc>
          <w:tcPr>
            <w:tcW w:w="1383" w:type="pct"/>
            <w:vAlign w:val="center"/>
          </w:tcPr>
          <w:p w:rsidR="00C2520A" w:rsidRPr="00881C08" w:rsidRDefault="00C2520A" w:rsidP="002B2B89">
            <w:pPr>
              <w:jc w:val="both"/>
              <w:rPr>
                <w:sz w:val="28"/>
                <w:szCs w:val="28"/>
              </w:rPr>
            </w:pPr>
            <w:r w:rsidRPr="00881C08">
              <w:rPr>
                <w:sz w:val="28"/>
                <w:szCs w:val="28"/>
              </w:rPr>
              <w:t>03 257 804 ОП МП 45</w:t>
            </w:r>
          </w:p>
        </w:tc>
        <w:tc>
          <w:tcPr>
            <w:tcW w:w="1212" w:type="pct"/>
            <w:vAlign w:val="center"/>
          </w:tcPr>
          <w:p w:rsidR="00C2520A" w:rsidRPr="00881C08" w:rsidRDefault="00C2520A" w:rsidP="002B2B89">
            <w:pPr>
              <w:jc w:val="both"/>
              <w:rPr>
                <w:sz w:val="28"/>
                <w:szCs w:val="28"/>
              </w:rPr>
            </w:pPr>
            <w:r w:rsidRPr="00881C08">
              <w:rPr>
                <w:sz w:val="28"/>
                <w:szCs w:val="28"/>
              </w:rPr>
              <w:t>х.Болгов</w:t>
            </w:r>
          </w:p>
          <w:p w:rsidR="00C2520A" w:rsidRPr="00881C08" w:rsidRDefault="00C2520A" w:rsidP="002B2B89">
            <w:pPr>
              <w:jc w:val="both"/>
              <w:rPr>
                <w:sz w:val="28"/>
                <w:szCs w:val="28"/>
              </w:rPr>
            </w:pPr>
            <w:r w:rsidRPr="00881C08">
              <w:rPr>
                <w:sz w:val="28"/>
                <w:szCs w:val="28"/>
              </w:rPr>
              <w:t>ул.Колхозная</w:t>
            </w:r>
          </w:p>
        </w:tc>
        <w:tc>
          <w:tcPr>
            <w:tcW w:w="1070" w:type="pct"/>
            <w:vAlign w:val="center"/>
          </w:tcPr>
          <w:p w:rsidR="00C2520A" w:rsidRPr="00881C08" w:rsidRDefault="00C2520A" w:rsidP="002B2B89">
            <w:pPr>
              <w:jc w:val="both"/>
              <w:rPr>
                <w:sz w:val="28"/>
                <w:szCs w:val="28"/>
              </w:rPr>
            </w:pPr>
            <w:r w:rsidRPr="00881C08">
              <w:rPr>
                <w:sz w:val="28"/>
                <w:szCs w:val="28"/>
              </w:rPr>
              <w:t xml:space="preserve">0,950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43</w:t>
            </w:r>
          </w:p>
        </w:tc>
        <w:tc>
          <w:tcPr>
            <w:tcW w:w="1383" w:type="pct"/>
            <w:vAlign w:val="center"/>
          </w:tcPr>
          <w:p w:rsidR="00C2520A" w:rsidRPr="00881C08" w:rsidRDefault="00C2520A" w:rsidP="002B2B89">
            <w:pPr>
              <w:jc w:val="both"/>
              <w:rPr>
                <w:sz w:val="28"/>
                <w:szCs w:val="28"/>
              </w:rPr>
            </w:pPr>
            <w:r w:rsidRPr="00881C08">
              <w:rPr>
                <w:sz w:val="28"/>
                <w:szCs w:val="28"/>
              </w:rPr>
              <w:t>03 257 804 ОП МП 39</w:t>
            </w:r>
          </w:p>
        </w:tc>
        <w:tc>
          <w:tcPr>
            <w:tcW w:w="1212" w:type="pct"/>
            <w:vAlign w:val="center"/>
          </w:tcPr>
          <w:p w:rsidR="00C2520A" w:rsidRPr="00881C08" w:rsidRDefault="00C2520A" w:rsidP="002B2B89">
            <w:pPr>
              <w:jc w:val="both"/>
              <w:rPr>
                <w:sz w:val="28"/>
                <w:szCs w:val="28"/>
              </w:rPr>
            </w:pPr>
            <w:r w:rsidRPr="00881C08">
              <w:rPr>
                <w:sz w:val="28"/>
                <w:szCs w:val="28"/>
              </w:rPr>
              <w:t>х.Ново-Екатериновка ул.Садовая</w:t>
            </w:r>
          </w:p>
        </w:tc>
        <w:tc>
          <w:tcPr>
            <w:tcW w:w="1070" w:type="pct"/>
            <w:vAlign w:val="center"/>
          </w:tcPr>
          <w:p w:rsidR="00C2520A" w:rsidRPr="00881C08" w:rsidRDefault="00C2520A" w:rsidP="002B2B89">
            <w:pPr>
              <w:jc w:val="both"/>
              <w:rPr>
                <w:sz w:val="28"/>
                <w:szCs w:val="28"/>
              </w:rPr>
            </w:pPr>
            <w:r w:rsidRPr="00881C08">
              <w:rPr>
                <w:sz w:val="28"/>
                <w:szCs w:val="28"/>
              </w:rPr>
              <w:t xml:space="preserve">0,800 </w:t>
            </w:r>
          </w:p>
        </w:tc>
        <w:tc>
          <w:tcPr>
            <w:tcW w:w="893" w:type="pct"/>
            <w:vAlign w:val="center"/>
          </w:tcPr>
          <w:p w:rsidR="00C2520A" w:rsidRPr="00881C08" w:rsidRDefault="00C2520A" w:rsidP="002B2B89">
            <w:pPr>
              <w:jc w:val="both"/>
              <w:rPr>
                <w:sz w:val="28"/>
                <w:szCs w:val="28"/>
              </w:rPr>
            </w:pPr>
            <w:r w:rsidRPr="00881C08">
              <w:rPr>
                <w:sz w:val="28"/>
                <w:szCs w:val="28"/>
              </w:rPr>
              <w:t>асфальт</w:t>
            </w:r>
          </w:p>
        </w:tc>
      </w:tr>
      <w:tr w:rsidR="00C2520A" w:rsidRPr="00881C08" w:rsidTr="007B35E6">
        <w:trPr>
          <w:trHeight w:val="541"/>
        </w:trPr>
        <w:tc>
          <w:tcPr>
            <w:tcW w:w="442" w:type="pct"/>
            <w:vAlign w:val="center"/>
          </w:tcPr>
          <w:p w:rsidR="00C2520A" w:rsidRPr="00881C08" w:rsidRDefault="00C2520A" w:rsidP="002B2B89">
            <w:pPr>
              <w:jc w:val="both"/>
              <w:rPr>
                <w:sz w:val="28"/>
                <w:szCs w:val="28"/>
              </w:rPr>
            </w:pPr>
            <w:r w:rsidRPr="00881C08">
              <w:rPr>
                <w:sz w:val="28"/>
                <w:szCs w:val="28"/>
              </w:rPr>
              <w:t>44</w:t>
            </w:r>
          </w:p>
        </w:tc>
        <w:tc>
          <w:tcPr>
            <w:tcW w:w="1383" w:type="pct"/>
            <w:vAlign w:val="center"/>
          </w:tcPr>
          <w:p w:rsidR="00C2520A" w:rsidRPr="00881C08" w:rsidRDefault="00C2520A" w:rsidP="002B2B89">
            <w:pPr>
              <w:jc w:val="both"/>
              <w:rPr>
                <w:sz w:val="28"/>
                <w:szCs w:val="28"/>
              </w:rPr>
            </w:pPr>
            <w:r w:rsidRPr="00881C08">
              <w:rPr>
                <w:sz w:val="28"/>
                <w:szCs w:val="28"/>
              </w:rPr>
              <w:t>03 257 804 ОП МП 40</w:t>
            </w:r>
          </w:p>
        </w:tc>
        <w:tc>
          <w:tcPr>
            <w:tcW w:w="1212" w:type="pct"/>
            <w:vAlign w:val="center"/>
          </w:tcPr>
          <w:p w:rsidR="00C2520A" w:rsidRPr="00881C08" w:rsidRDefault="00C2520A" w:rsidP="002B2B89">
            <w:pPr>
              <w:jc w:val="both"/>
              <w:rPr>
                <w:sz w:val="28"/>
                <w:szCs w:val="28"/>
              </w:rPr>
            </w:pPr>
            <w:r w:rsidRPr="00881C08">
              <w:rPr>
                <w:sz w:val="28"/>
                <w:szCs w:val="28"/>
              </w:rPr>
              <w:t>х.Северский</w:t>
            </w:r>
          </w:p>
        </w:tc>
        <w:tc>
          <w:tcPr>
            <w:tcW w:w="1070" w:type="pct"/>
            <w:vAlign w:val="center"/>
          </w:tcPr>
          <w:p w:rsidR="00C2520A" w:rsidRPr="00881C08" w:rsidRDefault="00C2520A" w:rsidP="002B2B89">
            <w:pPr>
              <w:jc w:val="both"/>
              <w:rPr>
                <w:sz w:val="28"/>
                <w:szCs w:val="28"/>
              </w:rPr>
            </w:pPr>
            <w:r w:rsidRPr="00881C08">
              <w:rPr>
                <w:sz w:val="28"/>
                <w:szCs w:val="28"/>
              </w:rPr>
              <w:t xml:space="preserve">1,650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45</w:t>
            </w:r>
          </w:p>
        </w:tc>
        <w:tc>
          <w:tcPr>
            <w:tcW w:w="1383" w:type="pct"/>
            <w:vAlign w:val="center"/>
          </w:tcPr>
          <w:p w:rsidR="00C2520A" w:rsidRPr="00881C08" w:rsidRDefault="00C2520A" w:rsidP="002B2B89">
            <w:pPr>
              <w:jc w:val="both"/>
              <w:rPr>
                <w:sz w:val="28"/>
                <w:szCs w:val="28"/>
              </w:rPr>
            </w:pPr>
            <w:r w:rsidRPr="00881C08">
              <w:rPr>
                <w:sz w:val="28"/>
                <w:szCs w:val="28"/>
              </w:rPr>
              <w:t>03 257 804 ОП МП 41</w:t>
            </w:r>
          </w:p>
        </w:tc>
        <w:tc>
          <w:tcPr>
            <w:tcW w:w="1212" w:type="pct"/>
            <w:vAlign w:val="center"/>
          </w:tcPr>
          <w:p w:rsidR="00C2520A" w:rsidRPr="00881C08" w:rsidRDefault="00C2520A" w:rsidP="002B2B89">
            <w:pPr>
              <w:jc w:val="both"/>
              <w:rPr>
                <w:sz w:val="28"/>
                <w:szCs w:val="28"/>
              </w:rPr>
            </w:pPr>
            <w:r w:rsidRPr="00881C08">
              <w:rPr>
                <w:sz w:val="28"/>
                <w:szCs w:val="28"/>
              </w:rPr>
              <w:t>х.Семенов</w:t>
            </w:r>
          </w:p>
          <w:p w:rsidR="00C2520A" w:rsidRPr="00881C08" w:rsidRDefault="00C2520A" w:rsidP="002B2B89">
            <w:pPr>
              <w:jc w:val="both"/>
              <w:rPr>
                <w:sz w:val="28"/>
                <w:szCs w:val="28"/>
              </w:rPr>
            </w:pPr>
            <w:r w:rsidRPr="00881C08">
              <w:rPr>
                <w:sz w:val="28"/>
                <w:szCs w:val="28"/>
              </w:rPr>
              <w:t>ул.Вольная</w:t>
            </w:r>
          </w:p>
        </w:tc>
        <w:tc>
          <w:tcPr>
            <w:tcW w:w="1070" w:type="pct"/>
            <w:vAlign w:val="center"/>
          </w:tcPr>
          <w:p w:rsidR="00C2520A" w:rsidRPr="00881C08" w:rsidRDefault="00C2520A" w:rsidP="002B2B89">
            <w:pPr>
              <w:jc w:val="both"/>
              <w:rPr>
                <w:sz w:val="28"/>
                <w:szCs w:val="28"/>
              </w:rPr>
            </w:pPr>
            <w:r w:rsidRPr="00881C08">
              <w:rPr>
                <w:sz w:val="28"/>
                <w:szCs w:val="28"/>
              </w:rPr>
              <w:t xml:space="preserve">3,100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874"/>
        </w:trPr>
        <w:tc>
          <w:tcPr>
            <w:tcW w:w="442" w:type="pct"/>
            <w:vAlign w:val="center"/>
          </w:tcPr>
          <w:p w:rsidR="00C2520A" w:rsidRPr="00881C08" w:rsidRDefault="00C2520A" w:rsidP="002B2B89">
            <w:pPr>
              <w:jc w:val="both"/>
              <w:rPr>
                <w:sz w:val="28"/>
                <w:szCs w:val="28"/>
              </w:rPr>
            </w:pPr>
            <w:r w:rsidRPr="00881C08">
              <w:rPr>
                <w:sz w:val="28"/>
                <w:szCs w:val="28"/>
              </w:rPr>
              <w:t>46</w:t>
            </w:r>
          </w:p>
        </w:tc>
        <w:tc>
          <w:tcPr>
            <w:tcW w:w="1383" w:type="pct"/>
            <w:vAlign w:val="center"/>
          </w:tcPr>
          <w:p w:rsidR="00C2520A" w:rsidRPr="00881C08" w:rsidRDefault="00C2520A" w:rsidP="002B2B89">
            <w:pPr>
              <w:jc w:val="both"/>
              <w:rPr>
                <w:sz w:val="28"/>
                <w:szCs w:val="28"/>
              </w:rPr>
            </w:pPr>
            <w:r w:rsidRPr="00881C08">
              <w:rPr>
                <w:sz w:val="28"/>
                <w:szCs w:val="28"/>
              </w:rPr>
              <w:t>03 257 804 ОП МП 42</w:t>
            </w:r>
          </w:p>
        </w:tc>
        <w:tc>
          <w:tcPr>
            <w:tcW w:w="1212" w:type="pct"/>
            <w:vAlign w:val="center"/>
          </w:tcPr>
          <w:p w:rsidR="00C2520A" w:rsidRPr="00881C08" w:rsidRDefault="00C2520A" w:rsidP="002B2B89">
            <w:pPr>
              <w:jc w:val="both"/>
              <w:rPr>
                <w:sz w:val="28"/>
                <w:szCs w:val="28"/>
              </w:rPr>
            </w:pPr>
            <w:r w:rsidRPr="00881C08">
              <w:rPr>
                <w:sz w:val="28"/>
                <w:szCs w:val="28"/>
              </w:rPr>
              <w:t>х.Семенов</w:t>
            </w:r>
          </w:p>
          <w:p w:rsidR="00C2520A" w:rsidRPr="00881C08" w:rsidRDefault="00C2520A" w:rsidP="002B2B89">
            <w:pPr>
              <w:jc w:val="both"/>
              <w:rPr>
                <w:sz w:val="28"/>
                <w:szCs w:val="28"/>
              </w:rPr>
            </w:pPr>
            <w:r w:rsidRPr="00881C08">
              <w:rPr>
                <w:sz w:val="28"/>
                <w:szCs w:val="28"/>
              </w:rPr>
              <w:t>ул.Луговая</w:t>
            </w:r>
          </w:p>
        </w:tc>
        <w:tc>
          <w:tcPr>
            <w:tcW w:w="1070" w:type="pct"/>
            <w:vAlign w:val="center"/>
          </w:tcPr>
          <w:p w:rsidR="00C2520A" w:rsidRPr="00881C08" w:rsidRDefault="00C2520A" w:rsidP="002B2B89">
            <w:pPr>
              <w:jc w:val="both"/>
              <w:rPr>
                <w:sz w:val="28"/>
                <w:szCs w:val="28"/>
              </w:rPr>
            </w:pPr>
            <w:r w:rsidRPr="00881C08">
              <w:rPr>
                <w:sz w:val="28"/>
                <w:szCs w:val="28"/>
              </w:rPr>
              <w:t xml:space="preserve">0,700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47</w:t>
            </w:r>
          </w:p>
        </w:tc>
        <w:tc>
          <w:tcPr>
            <w:tcW w:w="1383" w:type="pct"/>
            <w:vAlign w:val="center"/>
          </w:tcPr>
          <w:p w:rsidR="00C2520A" w:rsidRPr="00881C08" w:rsidRDefault="00C2520A" w:rsidP="002B2B89">
            <w:pPr>
              <w:jc w:val="both"/>
              <w:rPr>
                <w:sz w:val="28"/>
                <w:szCs w:val="28"/>
              </w:rPr>
            </w:pPr>
            <w:r w:rsidRPr="00881C08">
              <w:rPr>
                <w:sz w:val="28"/>
                <w:szCs w:val="28"/>
              </w:rPr>
              <w:t>03 257 804 ОП МП 43</w:t>
            </w:r>
          </w:p>
        </w:tc>
        <w:tc>
          <w:tcPr>
            <w:tcW w:w="1212" w:type="pct"/>
            <w:vAlign w:val="center"/>
          </w:tcPr>
          <w:p w:rsidR="00C2520A" w:rsidRPr="00881C08" w:rsidRDefault="00C2520A" w:rsidP="002B2B89">
            <w:pPr>
              <w:jc w:val="both"/>
              <w:rPr>
                <w:sz w:val="28"/>
                <w:szCs w:val="28"/>
              </w:rPr>
            </w:pPr>
            <w:r w:rsidRPr="00881C08">
              <w:rPr>
                <w:sz w:val="28"/>
                <w:szCs w:val="28"/>
              </w:rPr>
              <w:t>х.Новоселовка</w:t>
            </w:r>
          </w:p>
          <w:p w:rsidR="00C2520A" w:rsidRPr="00881C08" w:rsidRDefault="00C2520A" w:rsidP="002B2B89">
            <w:pPr>
              <w:jc w:val="both"/>
              <w:rPr>
                <w:sz w:val="28"/>
                <w:szCs w:val="28"/>
              </w:rPr>
            </w:pPr>
            <w:r w:rsidRPr="00881C08">
              <w:rPr>
                <w:sz w:val="28"/>
                <w:szCs w:val="28"/>
              </w:rPr>
              <w:t>ул.Майская</w:t>
            </w:r>
          </w:p>
        </w:tc>
        <w:tc>
          <w:tcPr>
            <w:tcW w:w="1070" w:type="pct"/>
            <w:vAlign w:val="center"/>
          </w:tcPr>
          <w:p w:rsidR="00C2520A" w:rsidRPr="00881C08" w:rsidRDefault="00C2520A" w:rsidP="002B2B89">
            <w:pPr>
              <w:jc w:val="both"/>
              <w:rPr>
                <w:sz w:val="28"/>
                <w:szCs w:val="28"/>
              </w:rPr>
            </w:pPr>
            <w:r w:rsidRPr="00881C08">
              <w:rPr>
                <w:sz w:val="28"/>
                <w:szCs w:val="28"/>
              </w:rPr>
              <w:t xml:space="preserve">1,900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48</w:t>
            </w:r>
          </w:p>
        </w:tc>
        <w:tc>
          <w:tcPr>
            <w:tcW w:w="1383" w:type="pct"/>
            <w:vAlign w:val="center"/>
          </w:tcPr>
          <w:p w:rsidR="00C2520A" w:rsidRPr="00881C08" w:rsidRDefault="00C2520A" w:rsidP="002B2B89">
            <w:pPr>
              <w:jc w:val="both"/>
              <w:rPr>
                <w:sz w:val="28"/>
                <w:szCs w:val="28"/>
              </w:rPr>
            </w:pPr>
            <w:r w:rsidRPr="00881C08">
              <w:rPr>
                <w:sz w:val="28"/>
                <w:szCs w:val="28"/>
              </w:rPr>
              <w:t>03 257 804 ОП МП 44</w:t>
            </w:r>
          </w:p>
        </w:tc>
        <w:tc>
          <w:tcPr>
            <w:tcW w:w="1212" w:type="pct"/>
            <w:vAlign w:val="center"/>
          </w:tcPr>
          <w:p w:rsidR="00C2520A" w:rsidRPr="00881C08" w:rsidRDefault="00C2520A" w:rsidP="002B2B89">
            <w:pPr>
              <w:jc w:val="both"/>
              <w:rPr>
                <w:sz w:val="28"/>
                <w:szCs w:val="28"/>
              </w:rPr>
            </w:pPr>
            <w:r w:rsidRPr="00881C08">
              <w:rPr>
                <w:sz w:val="28"/>
                <w:szCs w:val="28"/>
              </w:rPr>
              <w:t>х.Новоселовка</w:t>
            </w:r>
          </w:p>
          <w:p w:rsidR="00C2520A" w:rsidRPr="00881C08" w:rsidRDefault="00C2520A" w:rsidP="002B2B89">
            <w:pPr>
              <w:jc w:val="both"/>
              <w:rPr>
                <w:sz w:val="28"/>
                <w:szCs w:val="28"/>
              </w:rPr>
            </w:pPr>
            <w:r w:rsidRPr="00881C08">
              <w:rPr>
                <w:sz w:val="28"/>
                <w:szCs w:val="28"/>
              </w:rPr>
              <w:t>ул.Степная</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49</w:t>
            </w:r>
          </w:p>
        </w:tc>
        <w:tc>
          <w:tcPr>
            <w:tcW w:w="1383" w:type="pct"/>
            <w:vAlign w:val="center"/>
          </w:tcPr>
          <w:p w:rsidR="00C2520A" w:rsidRPr="00881C08" w:rsidRDefault="00C2520A" w:rsidP="002B2B89">
            <w:pPr>
              <w:jc w:val="both"/>
              <w:rPr>
                <w:sz w:val="28"/>
                <w:szCs w:val="28"/>
              </w:rPr>
            </w:pPr>
            <w:r w:rsidRPr="00881C08">
              <w:rPr>
                <w:sz w:val="28"/>
                <w:szCs w:val="28"/>
              </w:rPr>
              <w:t>03 257 804 ОП МП 49</w:t>
            </w:r>
          </w:p>
        </w:tc>
        <w:tc>
          <w:tcPr>
            <w:tcW w:w="1212" w:type="pct"/>
            <w:vAlign w:val="center"/>
          </w:tcPr>
          <w:p w:rsidR="00C2520A" w:rsidRPr="00881C08" w:rsidRDefault="00C2520A" w:rsidP="002B2B89">
            <w:pPr>
              <w:jc w:val="both"/>
              <w:rPr>
                <w:sz w:val="28"/>
                <w:szCs w:val="28"/>
              </w:rPr>
            </w:pPr>
            <w:r w:rsidRPr="00881C08">
              <w:rPr>
                <w:sz w:val="28"/>
                <w:szCs w:val="28"/>
              </w:rPr>
              <w:t>Автомобильная дорога «Подъезд к х.Новоселовка»</w:t>
            </w:r>
          </w:p>
        </w:tc>
        <w:tc>
          <w:tcPr>
            <w:tcW w:w="1070" w:type="pct"/>
            <w:vAlign w:val="center"/>
          </w:tcPr>
          <w:p w:rsidR="00C2520A" w:rsidRPr="00881C08" w:rsidRDefault="00C2520A" w:rsidP="002B2B89">
            <w:pPr>
              <w:jc w:val="both"/>
              <w:rPr>
                <w:sz w:val="28"/>
                <w:szCs w:val="28"/>
              </w:rPr>
            </w:pPr>
            <w:r w:rsidRPr="00881C08">
              <w:rPr>
                <w:sz w:val="28"/>
                <w:szCs w:val="28"/>
              </w:rPr>
              <w:t xml:space="preserve">1,000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50</w:t>
            </w:r>
          </w:p>
        </w:tc>
        <w:tc>
          <w:tcPr>
            <w:tcW w:w="1383" w:type="pct"/>
            <w:vAlign w:val="center"/>
          </w:tcPr>
          <w:p w:rsidR="00C2520A" w:rsidRPr="00881C08" w:rsidRDefault="00C2520A" w:rsidP="002B2B89">
            <w:pPr>
              <w:jc w:val="both"/>
              <w:rPr>
                <w:sz w:val="28"/>
                <w:szCs w:val="28"/>
              </w:rPr>
            </w:pPr>
            <w:r w:rsidRPr="00881C08">
              <w:rPr>
                <w:sz w:val="28"/>
                <w:szCs w:val="28"/>
              </w:rPr>
              <w:t>03 257 804 ОП МП 50</w:t>
            </w:r>
          </w:p>
        </w:tc>
        <w:tc>
          <w:tcPr>
            <w:tcW w:w="1212" w:type="pct"/>
            <w:vAlign w:val="center"/>
          </w:tcPr>
          <w:p w:rsidR="00C2520A" w:rsidRPr="00881C08" w:rsidRDefault="00C2520A" w:rsidP="002B2B89">
            <w:pPr>
              <w:jc w:val="both"/>
              <w:rPr>
                <w:sz w:val="28"/>
                <w:szCs w:val="28"/>
              </w:rPr>
            </w:pPr>
            <w:r w:rsidRPr="00881C08">
              <w:rPr>
                <w:sz w:val="28"/>
                <w:szCs w:val="28"/>
              </w:rPr>
              <w:t>Подъездная дорога к кладбищу №3 х.Болгов ул.Советская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51</w:t>
            </w:r>
          </w:p>
        </w:tc>
        <w:tc>
          <w:tcPr>
            <w:tcW w:w="1383" w:type="pct"/>
            <w:vAlign w:val="center"/>
          </w:tcPr>
          <w:p w:rsidR="00C2520A" w:rsidRPr="00881C08" w:rsidRDefault="00C2520A" w:rsidP="002B2B89">
            <w:pPr>
              <w:jc w:val="both"/>
              <w:rPr>
                <w:sz w:val="28"/>
                <w:szCs w:val="28"/>
              </w:rPr>
            </w:pPr>
            <w:r w:rsidRPr="00881C08">
              <w:rPr>
                <w:sz w:val="28"/>
                <w:szCs w:val="28"/>
              </w:rPr>
              <w:t>03 257 804 ОП МП 51</w:t>
            </w:r>
          </w:p>
        </w:tc>
        <w:tc>
          <w:tcPr>
            <w:tcW w:w="1212" w:type="pct"/>
            <w:vAlign w:val="center"/>
          </w:tcPr>
          <w:p w:rsidR="00C2520A" w:rsidRPr="00881C08" w:rsidRDefault="00C2520A" w:rsidP="002B2B89">
            <w:pPr>
              <w:jc w:val="both"/>
              <w:rPr>
                <w:sz w:val="28"/>
                <w:szCs w:val="28"/>
              </w:rPr>
            </w:pPr>
            <w:r w:rsidRPr="00881C08">
              <w:rPr>
                <w:sz w:val="28"/>
                <w:szCs w:val="28"/>
              </w:rPr>
              <w:t>Подъездная дорога к кладбищу №4 х.Северский</w:t>
            </w:r>
          </w:p>
        </w:tc>
        <w:tc>
          <w:tcPr>
            <w:tcW w:w="1070" w:type="pct"/>
            <w:vAlign w:val="center"/>
          </w:tcPr>
          <w:p w:rsidR="00C2520A" w:rsidRPr="00881C08" w:rsidRDefault="00C2520A" w:rsidP="002B2B89">
            <w:pPr>
              <w:jc w:val="both"/>
              <w:rPr>
                <w:sz w:val="28"/>
                <w:szCs w:val="28"/>
              </w:rPr>
            </w:pPr>
            <w:r w:rsidRPr="00881C08">
              <w:rPr>
                <w:sz w:val="28"/>
                <w:szCs w:val="28"/>
              </w:rPr>
              <w:t>0,300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52</w:t>
            </w:r>
          </w:p>
        </w:tc>
        <w:tc>
          <w:tcPr>
            <w:tcW w:w="1383" w:type="pct"/>
            <w:vAlign w:val="center"/>
          </w:tcPr>
          <w:p w:rsidR="00C2520A" w:rsidRPr="00881C08" w:rsidRDefault="00C2520A" w:rsidP="002B2B89">
            <w:pPr>
              <w:jc w:val="both"/>
              <w:rPr>
                <w:sz w:val="28"/>
                <w:szCs w:val="28"/>
              </w:rPr>
            </w:pPr>
            <w:r w:rsidRPr="00881C08">
              <w:rPr>
                <w:sz w:val="28"/>
                <w:szCs w:val="28"/>
              </w:rPr>
              <w:t>03 257 804 ОП МП 52</w:t>
            </w:r>
          </w:p>
        </w:tc>
        <w:tc>
          <w:tcPr>
            <w:tcW w:w="1212" w:type="pct"/>
            <w:vAlign w:val="center"/>
          </w:tcPr>
          <w:p w:rsidR="00C2520A" w:rsidRPr="00881C08" w:rsidRDefault="00C2520A" w:rsidP="002B2B89">
            <w:pPr>
              <w:jc w:val="both"/>
              <w:rPr>
                <w:sz w:val="28"/>
                <w:szCs w:val="28"/>
              </w:rPr>
            </w:pPr>
            <w:r w:rsidRPr="00881C08">
              <w:rPr>
                <w:sz w:val="28"/>
                <w:szCs w:val="28"/>
              </w:rPr>
              <w:t>Подъездная дорога к кладбищу №6 х.Семенов</w:t>
            </w:r>
          </w:p>
        </w:tc>
        <w:tc>
          <w:tcPr>
            <w:tcW w:w="1070" w:type="pct"/>
            <w:vAlign w:val="center"/>
          </w:tcPr>
          <w:p w:rsidR="00C2520A" w:rsidRPr="00881C08" w:rsidRDefault="00C2520A" w:rsidP="002B2B89">
            <w:pPr>
              <w:jc w:val="both"/>
              <w:rPr>
                <w:sz w:val="28"/>
                <w:szCs w:val="28"/>
              </w:rPr>
            </w:pPr>
            <w:r w:rsidRPr="00881C08">
              <w:rPr>
                <w:sz w:val="28"/>
                <w:szCs w:val="28"/>
              </w:rPr>
              <w:t xml:space="preserve">2,000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53</w:t>
            </w:r>
          </w:p>
        </w:tc>
        <w:tc>
          <w:tcPr>
            <w:tcW w:w="1383" w:type="pct"/>
            <w:vAlign w:val="center"/>
          </w:tcPr>
          <w:p w:rsidR="00C2520A" w:rsidRPr="00881C08" w:rsidRDefault="00C2520A" w:rsidP="002B2B89">
            <w:pPr>
              <w:jc w:val="both"/>
              <w:rPr>
                <w:sz w:val="28"/>
                <w:szCs w:val="28"/>
              </w:rPr>
            </w:pPr>
            <w:r w:rsidRPr="00881C08">
              <w:rPr>
                <w:sz w:val="28"/>
                <w:szCs w:val="28"/>
              </w:rPr>
              <w:t>03 257 804 ОП МП 53</w:t>
            </w:r>
          </w:p>
        </w:tc>
        <w:tc>
          <w:tcPr>
            <w:tcW w:w="1212" w:type="pct"/>
            <w:vAlign w:val="center"/>
          </w:tcPr>
          <w:p w:rsidR="00C2520A" w:rsidRPr="00881C08" w:rsidRDefault="00C2520A" w:rsidP="002B2B89">
            <w:pPr>
              <w:jc w:val="both"/>
              <w:rPr>
                <w:sz w:val="28"/>
                <w:szCs w:val="28"/>
              </w:rPr>
            </w:pPr>
            <w:r w:rsidRPr="00881C08">
              <w:rPr>
                <w:sz w:val="28"/>
                <w:szCs w:val="28"/>
              </w:rPr>
              <w:t>Подъездная дорога к кладбищу №7 х.Ново-Екатериновка ул.Садовая</w:t>
            </w:r>
          </w:p>
        </w:tc>
        <w:tc>
          <w:tcPr>
            <w:tcW w:w="1070" w:type="pct"/>
            <w:vAlign w:val="center"/>
          </w:tcPr>
          <w:p w:rsidR="00C2520A" w:rsidRPr="00881C08" w:rsidRDefault="00C2520A" w:rsidP="002B2B89">
            <w:pPr>
              <w:jc w:val="both"/>
              <w:rPr>
                <w:sz w:val="28"/>
                <w:szCs w:val="28"/>
              </w:rPr>
            </w:pPr>
            <w:r w:rsidRPr="00881C08">
              <w:rPr>
                <w:sz w:val="28"/>
                <w:szCs w:val="28"/>
              </w:rPr>
              <w:t xml:space="preserve">0,300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54</w:t>
            </w:r>
          </w:p>
        </w:tc>
        <w:tc>
          <w:tcPr>
            <w:tcW w:w="1383" w:type="pct"/>
            <w:vAlign w:val="center"/>
          </w:tcPr>
          <w:p w:rsidR="00C2520A" w:rsidRPr="00881C08" w:rsidRDefault="00C2520A" w:rsidP="002B2B89">
            <w:pPr>
              <w:jc w:val="both"/>
              <w:rPr>
                <w:sz w:val="28"/>
                <w:szCs w:val="28"/>
              </w:rPr>
            </w:pPr>
            <w:r w:rsidRPr="00881C08">
              <w:rPr>
                <w:sz w:val="28"/>
                <w:szCs w:val="28"/>
              </w:rPr>
              <w:t>03 257 804 ОП МП 54</w:t>
            </w:r>
          </w:p>
        </w:tc>
        <w:tc>
          <w:tcPr>
            <w:tcW w:w="1212" w:type="pct"/>
            <w:vAlign w:val="center"/>
          </w:tcPr>
          <w:p w:rsidR="00C2520A" w:rsidRPr="00881C08" w:rsidRDefault="00C2520A" w:rsidP="002B2B89">
            <w:pPr>
              <w:jc w:val="both"/>
              <w:rPr>
                <w:sz w:val="28"/>
                <w:szCs w:val="28"/>
              </w:rPr>
            </w:pPr>
            <w:r w:rsidRPr="00881C08">
              <w:rPr>
                <w:sz w:val="28"/>
                <w:szCs w:val="28"/>
              </w:rPr>
              <w:t>Подъездная дорога к кладбищу №8 х.Братский ул.Восточная</w:t>
            </w:r>
          </w:p>
        </w:tc>
        <w:tc>
          <w:tcPr>
            <w:tcW w:w="1070" w:type="pct"/>
            <w:vAlign w:val="center"/>
          </w:tcPr>
          <w:p w:rsidR="00C2520A" w:rsidRPr="00881C08" w:rsidRDefault="00C2520A" w:rsidP="002B2B89">
            <w:pPr>
              <w:jc w:val="both"/>
              <w:rPr>
                <w:sz w:val="28"/>
                <w:szCs w:val="28"/>
              </w:rPr>
            </w:pPr>
            <w:r w:rsidRPr="00881C08">
              <w:rPr>
                <w:sz w:val="28"/>
                <w:szCs w:val="28"/>
              </w:rPr>
              <w:t xml:space="preserve">1,000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55</w:t>
            </w:r>
          </w:p>
        </w:tc>
        <w:tc>
          <w:tcPr>
            <w:tcW w:w="1383" w:type="pct"/>
            <w:vAlign w:val="center"/>
          </w:tcPr>
          <w:p w:rsidR="00C2520A" w:rsidRPr="00881C08" w:rsidRDefault="00C2520A" w:rsidP="002B2B89">
            <w:pPr>
              <w:jc w:val="both"/>
              <w:rPr>
                <w:sz w:val="28"/>
                <w:szCs w:val="28"/>
              </w:rPr>
            </w:pPr>
            <w:r w:rsidRPr="00881C08">
              <w:rPr>
                <w:sz w:val="28"/>
                <w:szCs w:val="28"/>
              </w:rPr>
              <w:t>03 257 804 ОП МП 55</w:t>
            </w:r>
          </w:p>
        </w:tc>
        <w:tc>
          <w:tcPr>
            <w:tcW w:w="1212" w:type="pct"/>
            <w:vAlign w:val="center"/>
          </w:tcPr>
          <w:p w:rsidR="00C2520A" w:rsidRPr="00881C08" w:rsidRDefault="00C2520A" w:rsidP="002B2B89">
            <w:pPr>
              <w:jc w:val="both"/>
              <w:rPr>
                <w:sz w:val="28"/>
                <w:szCs w:val="28"/>
              </w:rPr>
            </w:pPr>
            <w:r w:rsidRPr="00881C08">
              <w:rPr>
                <w:sz w:val="28"/>
                <w:szCs w:val="28"/>
              </w:rPr>
              <w:t>Подъездная дорога к кладбищу №9 х.Братский ул.Октябрьская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56</w:t>
            </w:r>
          </w:p>
        </w:tc>
        <w:tc>
          <w:tcPr>
            <w:tcW w:w="1383" w:type="pct"/>
            <w:vAlign w:val="center"/>
          </w:tcPr>
          <w:p w:rsidR="00C2520A" w:rsidRPr="00881C08" w:rsidRDefault="00C2520A" w:rsidP="002B2B89">
            <w:pPr>
              <w:jc w:val="both"/>
              <w:rPr>
                <w:sz w:val="28"/>
                <w:szCs w:val="28"/>
              </w:rPr>
            </w:pPr>
            <w:r w:rsidRPr="00881C08">
              <w:rPr>
                <w:sz w:val="28"/>
                <w:szCs w:val="28"/>
              </w:rPr>
              <w:t>03 257 804 ОП МП 56</w:t>
            </w:r>
          </w:p>
        </w:tc>
        <w:tc>
          <w:tcPr>
            <w:tcW w:w="1212" w:type="pct"/>
          </w:tcPr>
          <w:p w:rsidR="00C2520A" w:rsidRPr="00881C08" w:rsidRDefault="00C2520A" w:rsidP="002B2B89">
            <w:pPr>
              <w:jc w:val="both"/>
              <w:rPr>
                <w:sz w:val="28"/>
                <w:szCs w:val="28"/>
              </w:rPr>
            </w:pPr>
            <w:r w:rsidRPr="00881C08">
              <w:rPr>
                <w:sz w:val="28"/>
                <w:szCs w:val="28"/>
              </w:rPr>
              <w:t>Подъездная дорога к кладбищу №10 х.Херсонский</w:t>
            </w:r>
          </w:p>
        </w:tc>
        <w:tc>
          <w:tcPr>
            <w:tcW w:w="1070" w:type="pct"/>
            <w:vAlign w:val="center"/>
          </w:tcPr>
          <w:p w:rsidR="00C2520A" w:rsidRPr="00881C08" w:rsidRDefault="00C2520A" w:rsidP="002B2B89">
            <w:pPr>
              <w:jc w:val="both"/>
              <w:rPr>
                <w:sz w:val="28"/>
                <w:szCs w:val="28"/>
              </w:rPr>
            </w:pPr>
            <w:r w:rsidRPr="00881C08">
              <w:rPr>
                <w:sz w:val="28"/>
                <w:szCs w:val="28"/>
              </w:rPr>
              <w:t>0,410</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57</w:t>
            </w:r>
          </w:p>
        </w:tc>
        <w:tc>
          <w:tcPr>
            <w:tcW w:w="1383" w:type="pct"/>
            <w:vAlign w:val="center"/>
          </w:tcPr>
          <w:p w:rsidR="00C2520A" w:rsidRPr="00881C08" w:rsidRDefault="00C2520A" w:rsidP="002B2B89">
            <w:pPr>
              <w:jc w:val="both"/>
              <w:rPr>
                <w:sz w:val="28"/>
                <w:szCs w:val="28"/>
              </w:rPr>
            </w:pPr>
            <w:r w:rsidRPr="00881C08">
              <w:rPr>
                <w:sz w:val="28"/>
                <w:szCs w:val="28"/>
              </w:rPr>
              <w:t>03 257 804 ОП МП 57</w:t>
            </w:r>
          </w:p>
        </w:tc>
        <w:tc>
          <w:tcPr>
            <w:tcW w:w="1212" w:type="pct"/>
          </w:tcPr>
          <w:p w:rsidR="00C2520A" w:rsidRPr="00881C08" w:rsidRDefault="00C2520A" w:rsidP="002B2B89">
            <w:pPr>
              <w:jc w:val="both"/>
              <w:rPr>
                <w:sz w:val="28"/>
                <w:szCs w:val="28"/>
              </w:rPr>
            </w:pPr>
            <w:r w:rsidRPr="00881C08">
              <w:rPr>
                <w:sz w:val="28"/>
                <w:szCs w:val="28"/>
              </w:rPr>
              <w:t>Подъездная дорога к кладбищу №12 х.Саратовский ул.Мира</w:t>
            </w:r>
          </w:p>
        </w:tc>
        <w:tc>
          <w:tcPr>
            <w:tcW w:w="1070" w:type="pct"/>
            <w:vAlign w:val="center"/>
          </w:tcPr>
          <w:p w:rsidR="00C2520A" w:rsidRPr="00881C08" w:rsidRDefault="00C2520A" w:rsidP="002B2B89">
            <w:pPr>
              <w:jc w:val="both"/>
              <w:rPr>
                <w:sz w:val="28"/>
                <w:szCs w:val="28"/>
              </w:rPr>
            </w:pPr>
            <w:r w:rsidRPr="00881C08">
              <w:rPr>
                <w:sz w:val="28"/>
                <w:szCs w:val="28"/>
              </w:rPr>
              <w:t xml:space="preserve">0,200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58</w:t>
            </w:r>
          </w:p>
        </w:tc>
        <w:tc>
          <w:tcPr>
            <w:tcW w:w="1383" w:type="pct"/>
            <w:vAlign w:val="center"/>
          </w:tcPr>
          <w:p w:rsidR="00C2520A" w:rsidRPr="00881C08" w:rsidRDefault="00C2520A" w:rsidP="002B2B89">
            <w:pPr>
              <w:jc w:val="both"/>
              <w:rPr>
                <w:sz w:val="28"/>
                <w:szCs w:val="28"/>
              </w:rPr>
            </w:pPr>
            <w:r w:rsidRPr="00881C08">
              <w:rPr>
                <w:sz w:val="28"/>
                <w:szCs w:val="28"/>
              </w:rPr>
              <w:t>03 257 804 ОП МП 58</w:t>
            </w:r>
          </w:p>
        </w:tc>
        <w:tc>
          <w:tcPr>
            <w:tcW w:w="1212" w:type="pct"/>
          </w:tcPr>
          <w:p w:rsidR="00C2520A" w:rsidRPr="00881C08" w:rsidRDefault="00C2520A" w:rsidP="002B2B89">
            <w:pPr>
              <w:jc w:val="both"/>
              <w:rPr>
                <w:sz w:val="28"/>
                <w:szCs w:val="28"/>
              </w:rPr>
            </w:pPr>
            <w:r w:rsidRPr="00881C08">
              <w:rPr>
                <w:sz w:val="28"/>
                <w:szCs w:val="28"/>
              </w:rPr>
              <w:t>Подъездная дорога к кладбищу №13 х.Саратовский ул.Возрожденская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0,800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59</w:t>
            </w:r>
          </w:p>
        </w:tc>
        <w:tc>
          <w:tcPr>
            <w:tcW w:w="1383" w:type="pct"/>
            <w:vAlign w:val="center"/>
          </w:tcPr>
          <w:p w:rsidR="00C2520A" w:rsidRPr="00881C08" w:rsidRDefault="00C2520A" w:rsidP="002B2B89">
            <w:pPr>
              <w:jc w:val="both"/>
              <w:rPr>
                <w:sz w:val="28"/>
                <w:szCs w:val="28"/>
              </w:rPr>
            </w:pPr>
            <w:r w:rsidRPr="00881C08">
              <w:rPr>
                <w:sz w:val="28"/>
                <w:szCs w:val="28"/>
              </w:rPr>
              <w:t>03 257 804 ОП МП 59</w:t>
            </w:r>
          </w:p>
        </w:tc>
        <w:tc>
          <w:tcPr>
            <w:tcW w:w="1212" w:type="pct"/>
          </w:tcPr>
          <w:p w:rsidR="00C2520A" w:rsidRPr="00881C08" w:rsidRDefault="00C2520A" w:rsidP="002B2B89">
            <w:pPr>
              <w:jc w:val="both"/>
              <w:rPr>
                <w:sz w:val="28"/>
                <w:szCs w:val="28"/>
              </w:rPr>
            </w:pPr>
            <w:r w:rsidRPr="00881C08">
              <w:rPr>
                <w:sz w:val="28"/>
                <w:szCs w:val="28"/>
              </w:rPr>
              <w:t>Подъездная дорога к кладбищу №14 х.Калининский ул.Кавказская</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60</w:t>
            </w:r>
          </w:p>
        </w:tc>
        <w:tc>
          <w:tcPr>
            <w:tcW w:w="1383" w:type="pct"/>
            <w:vAlign w:val="center"/>
          </w:tcPr>
          <w:p w:rsidR="00C2520A" w:rsidRPr="00881C08" w:rsidRDefault="00C2520A" w:rsidP="002B2B89">
            <w:pPr>
              <w:jc w:val="both"/>
              <w:rPr>
                <w:sz w:val="28"/>
                <w:szCs w:val="28"/>
              </w:rPr>
            </w:pPr>
            <w:r w:rsidRPr="00881C08">
              <w:rPr>
                <w:sz w:val="28"/>
                <w:szCs w:val="28"/>
              </w:rPr>
              <w:t>03 257 804 ОП МП 60</w:t>
            </w:r>
          </w:p>
        </w:tc>
        <w:tc>
          <w:tcPr>
            <w:tcW w:w="1212" w:type="pct"/>
          </w:tcPr>
          <w:p w:rsidR="00C2520A" w:rsidRPr="00881C08" w:rsidRDefault="00C2520A" w:rsidP="002B2B89">
            <w:pPr>
              <w:jc w:val="both"/>
              <w:rPr>
                <w:sz w:val="28"/>
                <w:szCs w:val="28"/>
              </w:rPr>
            </w:pPr>
            <w:r w:rsidRPr="00881C08">
              <w:rPr>
                <w:sz w:val="28"/>
                <w:szCs w:val="28"/>
              </w:rPr>
              <w:t>Подъездная дорога к кладбищу №15 х.Калининский  ул.Школьная</w:t>
            </w:r>
          </w:p>
        </w:tc>
        <w:tc>
          <w:tcPr>
            <w:tcW w:w="1070" w:type="pct"/>
            <w:vAlign w:val="center"/>
          </w:tcPr>
          <w:p w:rsidR="00C2520A" w:rsidRPr="00881C08" w:rsidRDefault="00C2520A" w:rsidP="002B2B89">
            <w:pPr>
              <w:jc w:val="both"/>
              <w:rPr>
                <w:sz w:val="28"/>
                <w:szCs w:val="28"/>
              </w:rPr>
            </w:pPr>
            <w:r w:rsidRPr="00881C08">
              <w:rPr>
                <w:sz w:val="28"/>
                <w:szCs w:val="28"/>
              </w:rPr>
              <w:t xml:space="preserve">0,600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61</w:t>
            </w:r>
          </w:p>
        </w:tc>
        <w:tc>
          <w:tcPr>
            <w:tcW w:w="1383" w:type="pct"/>
            <w:vAlign w:val="center"/>
          </w:tcPr>
          <w:p w:rsidR="00C2520A" w:rsidRPr="00881C08" w:rsidRDefault="00C2520A" w:rsidP="002B2B89">
            <w:pPr>
              <w:jc w:val="both"/>
              <w:rPr>
                <w:sz w:val="28"/>
                <w:szCs w:val="28"/>
              </w:rPr>
            </w:pPr>
            <w:r w:rsidRPr="00881C08">
              <w:rPr>
                <w:sz w:val="28"/>
                <w:szCs w:val="28"/>
              </w:rPr>
              <w:t>03 257 804 ОП МП 61</w:t>
            </w:r>
          </w:p>
        </w:tc>
        <w:tc>
          <w:tcPr>
            <w:tcW w:w="1212" w:type="pct"/>
          </w:tcPr>
          <w:p w:rsidR="00C2520A" w:rsidRPr="00881C08" w:rsidRDefault="00C2520A" w:rsidP="002B2B89">
            <w:pPr>
              <w:jc w:val="both"/>
              <w:rPr>
                <w:sz w:val="28"/>
                <w:szCs w:val="28"/>
              </w:rPr>
            </w:pPr>
            <w:r w:rsidRPr="00881C08">
              <w:rPr>
                <w:sz w:val="28"/>
                <w:szCs w:val="28"/>
              </w:rPr>
              <w:t>Проезд №1 к ул.Советской 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0,150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62</w:t>
            </w:r>
          </w:p>
        </w:tc>
        <w:tc>
          <w:tcPr>
            <w:tcW w:w="1383" w:type="pct"/>
            <w:vAlign w:val="center"/>
          </w:tcPr>
          <w:p w:rsidR="00C2520A" w:rsidRPr="00881C08" w:rsidRDefault="00C2520A" w:rsidP="002B2B89">
            <w:pPr>
              <w:jc w:val="both"/>
              <w:rPr>
                <w:sz w:val="28"/>
                <w:szCs w:val="28"/>
              </w:rPr>
            </w:pPr>
            <w:r w:rsidRPr="00881C08">
              <w:rPr>
                <w:sz w:val="28"/>
                <w:szCs w:val="28"/>
              </w:rPr>
              <w:t>03 257 804 ОП МП 62</w:t>
            </w:r>
          </w:p>
        </w:tc>
        <w:tc>
          <w:tcPr>
            <w:tcW w:w="1212" w:type="pct"/>
          </w:tcPr>
          <w:p w:rsidR="00C2520A" w:rsidRPr="00881C08" w:rsidRDefault="00C2520A" w:rsidP="002B2B89">
            <w:pPr>
              <w:jc w:val="both"/>
              <w:rPr>
                <w:sz w:val="28"/>
                <w:szCs w:val="28"/>
              </w:rPr>
            </w:pPr>
            <w:r w:rsidRPr="00881C08">
              <w:rPr>
                <w:sz w:val="28"/>
                <w:szCs w:val="28"/>
              </w:rPr>
              <w:t>Проезд №2 к ул.Советской 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63</w:t>
            </w:r>
          </w:p>
        </w:tc>
        <w:tc>
          <w:tcPr>
            <w:tcW w:w="1383" w:type="pct"/>
            <w:vAlign w:val="center"/>
          </w:tcPr>
          <w:p w:rsidR="00C2520A" w:rsidRPr="00881C08" w:rsidRDefault="00C2520A" w:rsidP="002B2B89">
            <w:pPr>
              <w:jc w:val="both"/>
              <w:rPr>
                <w:sz w:val="28"/>
                <w:szCs w:val="28"/>
              </w:rPr>
            </w:pPr>
            <w:r w:rsidRPr="00881C08">
              <w:rPr>
                <w:sz w:val="28"/>
                <w:szCs w:val="28"/>
              </w:rPr>
              <w:t>03 257 804 ОП МП 63</w:t>
            </w:r>
          </w:p>
        </w:tc>
        <w:tc>
          <w:tcPr>
            <w:tcW w:w="1212" w:type="pct"/>
          </w:tcPr>
          <w:p w:rsidR="00C2520A" w:rsidRPr="00881C08" w:rsidRDefault="00C2520A" w:rsidP="002B2B89">
            <w:pPr>
              <w:jc w:val="both"/>
              <w:rPr>
                <w:sz w:val="28"/>
                <w:szCs w:val="28"/>
              </w:rPr>
            </w:pPr>
            <w:r w:rsidRPr="00881C08">
              <w:rPr>
                <w:sz w:val="28"/>
                <w:szCs w:val="28"/>
              </w:rPr>
              <w:t>Проезд №3 к ул.Советской 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0,200 </w:t>
            </w:r>
          </w:p>
        </w:tc>
        <w:tc>
          <w:tcPr>
            <w:tcW w:w="893" w:type="pct"/>
            <w:vAlign w:val="center"/>
          </w:tcPr>
          <w:p w:rsidR="00C2520A" w:rsidRPr="00881C08" w:rsidRDefault="00C2520A" w:rsidP="002B2B89">
            <w:pPr>
              <w:jc w:val="both"/>
              <w:rPr>
                <w:sz w:val="28"/>
                <w:szCs w:val="28"/>
              </w:rPr>
            </w:pPr>
            <w:r w:rsidRPr="00881C08">
              <w:rPr>
                <w:sz w:val="28"/>
                <w:szCs w:val="28"/>
              </w:rPr>
              <w:t>асфальт</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64</w:t>
            </w:r>
          </w:p>
        </w:tc>
        <w:tc>
          <w:tcPr>
            <w:tcW w:w="1383" w:type="pct"/>
            <w:vAlign w:val="center"/>
          </w:tcPr>
          <w:p w:rsidR="00C2520A" w:rsidRPr="00881C08" w:rsidRDefault="00C2520A" w:rsidP="002B2B89">
            <w:pPr>
              <w:jc w:val="both"/>
              <w:rPr>
                <w:sz w:val="28"/>
                <w:szCs w:val="28"/>
              </w:rPr>
            </w:pPr>
            <w:r w:rsidRPr="00881C08">
              <w:rPr>
                <w:sz w:val="28"/>
                <w:szCs w:val="28"/>
              </w:rPr>
              <w:t>03 257 804 ОП МП 64</w:t>
            </w:r>
          </w:p>
        </w:tc>
        <w:tc>
          <w:tcPr>
            <w:tcW w:w="1212" w:type="pct"/>
          </w:tcPr>
          <w:p w:rsidR="00C2520A" w:rsidRPr="00881C08" w:rsidRDefault="00C2520A" w:rsidP="002B2B89">
            <w:pPr>
              <w:jc w:val="both"/>
              <w:rPr>
                <w:sz w:val="28"/>
                <w:szCs w:val="28"/>
              </w:rPr>
            </w:pPr>
            <w:r w:rsidRPr="00881C08">
              <w:rPr>
                <w:sz w:val="28"/>
                <w:szCs w:val="28"/>
              </w:rPr>
              <w:t>Проезд №4 к ул.Советской 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0,100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65</w:t>
            </w:r>
          </w:p>
        </w:tc>
        <w:tc>
          <w:tcPr>
            <w:tcW w:w="1383" w:type="pct"/>
            <w:vAlign w:val="center"/>
          </w:tcPr>
          <w:p w:rsidR="00C2520A" w:rsidRPr="00881C08" w:rsidRDefault="00C2520A" w:rsidP="002B2B89">
            <w:pPr>
              <w:jc w:val="both"/>
              <w:rPr>
                <w:sz w:val="28"/>
                <w:szCs w:val="28"/>
              </w:rPr>
            </w:pPr>
            <w:r w:rsidRPr="00881C08">
              <w:rPr>
                <w:sz w:val="28"/>
                <w:szCs w:val="28"/>
              </w:rPr>
              <w:t>03 257 804 ОП МП 65</w:t>
            </w:r>
          </w:p>
        </w:tc>
        <w:tc>
          <w:tcPr>
            <w:tcW w:w="1212" w:type="pct"/>
          </w:tcPr>
          <w:p w:rsidR="00C2520A" w:rsidRPr="00881C08" w:rsidRDefault="00C2520A" w:rsidP="002B2B89">
            <w:pPr>
              <w:jc w:val="both"/>
              <w:rPr>
                <w:sz w:val="28"/>
                <w:szCs w:val="28"/>
              </w:rPr>
            </w:pPr>
            <w:r w:rsidRPr="00881C08">
              <w:rPr>
                <w:sz w:val="28"/>
                <w:szCs w:val="28"/>
              </w:rPr>
              <w:t>Проезд от ул.Советской х.Братский до р.Средний Зеленчук</w:t>
            </w:r>
          </w:p>
        </w:tc>
        <w:tc>
          <w:tcPr>
            <w:tcW w:w="1070" w:type="pct"/>
            <w:vAlign w:val="center"/>
          </w:tcPr>
          <w:p w:rsidR="00C2520A" w:rsidRPr="00881C08" w:rsidRDefault="00C2520A" w:rsidP="002B2B89">
            <w:pPr>
              <w:jc w:val="both"/>
              <w:rPr>
                <w:sz w:val="28"/>
                <w:szCs w:val="28"/>
              </w:rPr>
            </w:pPr>
            <w:r w:rsidRPr="00881C08">
              <w:rPr>
                <w:sz w:val="28"/>
                <w:szCs w:val="28"/>
              </w:rPr>
              <w:t xml:space="preserve">0,200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66</w:t>
            </w:r>
          </w:p>
        </w:tc>
        <w:tc>
          <w:tcPr>
            <w:tcW w:w="1383" w:type="pct"/>
            <w:vAlign w:val="center"/>
          </w:tcPr>
          <w:p w:rsidR="00C2520A" w:rsidRPr="00881C08" w:rsidRDefault="00C2520A" w:rsidP="002B2B89">
            <w:pPr>
              <w:jc w:val="both"/>
              <w:rPr>
                <w:sz w:val="28"/>
                <w:szCs w:val="28"/>
              </w:rPr>
            </w:pPr>
            <w:r w:rsidRPr="00881C08">
              <w:rPr>
                <w:sz w:val="28"/>
                <w:szCs w:val="28"/>
              </w:rPr>
              <w:t>03 257 804 ОП МП 66</w:t>
            </w:r>
          </w:p>
        </w:tc>
        <w:tc>
          <w:tcPr>
            <w:tcW w:w="1212" w:type="pct"/>
          </w:tcPr>
          <w:p w:rsidR="00C2520A" w:rsidRPr="00881C08" w:rsidRDefault="00C2520A" w:rsidP="002B2B89">
            <w:pPr>
              <w:jc w:val="both"/>
              <w:rPr>
                <w:sz w:val="28"/>
                <w:szCs w:val="28"/>
              </w:rPr>
            </w:pPr>
            <w:r w:rsidRPr="00881C08">
              <w:rPr>
                <w:sz w:val="28"/>
                <w:szCs w:val="28"/>
              </w:rPr>
              <w:t>Проезд от ул.Восточной х.Братский до р.Средний Зеленчук</w:t>
            </w:r>
          </w:p>
        </w:tc>
        <w:tc>
          <w:tcPr>
            <w:tcW w:w="1070" w:type="pct"/>
            <w:vAlign w:val="center"/>
          </w:tcPr>
          <w:p w:rsidR="00C2520A" w:rsidRPr="00881C08" w:rsidRDefault="00C2520A" w:rsidP="002B2B89">
            <w:pPr>
              <w:jc w:val="both"/>
              <w:rPr>
                <w:sz w:val="28"/>
                <w:szCs w:val="28"/>
              </w:rPr>
            </w:pPr>
            <w:r w:rsidRPr="00881C08">
              <w:rPr>
                <w:sz w:val="28"/>
                <w:szCs w:val="28"/>
              </w:rPr>
              <w:t xml:space="preserve">0,250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67</w:t>
            </w:r>
          </w:p>
        </w:tc>
        <w:tc>
          <w:tcPr>
            <w:tcW w:w="1383" w:type="pct"/>
            <w:vAlign w:val="center"/>
          </w:tcPr>
          <w:p w:rsidR="00C2520A" w:rsidRPr="00881C08" w:rsidRDefault="00C2520A" w:rsidP="002B2B89">
            <w:pPr>
              <w:jc w:val="both"/>
              <w:rPr>
                <w:sz w:val="28"/>
                <w:szCs w:val="28"/>
              </w:rPr>
            </w:pPr>
            <w:r w:rsidRPr="00881C08">
              <w:rPr>
                <w:sz w:val="28"/>
                <w:szCs w:val="28"/>
              </w:rPr>
              <w:t>03 257 804 ОП МП 67</w:t>
            </w:r>
          </w:p>
        </w:tc>
        <w:tc>
          <w:tcPr>
            <w:tcW w:w="1212" w:type="pct"/>
          </w:tcPr>
          <w:p w:rsidR="00C2520A" w:rsidRPr="00881C08" w:rsidRDefault="00C2520A" w:rsidP="002B2B89">
            <w:pPr>
              <w:jc w:val="both"/>
              <w:rPr>
                <w:sz w:val="28"/>
                <w:szCs w:val="28"/>
              </w:rPr>
            </w:pPr>
            <w:r w:rsidRPr="00881C08">
              <w:rPr>
                <w:sz w:val="28"/>
                <w:szCs w:val="28"/>
              </w:rPr>
              <w:t>Проезд к ул.Комсомольской 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0,100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68</w:t>
            </w:r>
          </w:p>
        </w:tc>
        <w:tc>
          <w:tcPr>
            <w:tcW w:w="1383" w:type="pct"/>
            <w:vAlign w:val="center"/>
          </w:tcPr>
          <w:p w:rsidR="00C2520A" w:rsidRPr="00881C08" w:rsidRDefault="00C2520A" w:rsidP="002B2B89">
            <w:pPr>
              <w:jc w:val="both"/>
              <w:rPr>
                <w:sz w:val="28"/>
                <w:szCs w:val="28"/>
              </w:rPr>
            </w:pPr>
            <w:r w:rsidRPr="00881C08">
              <w:rPr>
                <w:sz w:val="28"/>
                <w:szCs w:val="28"/>
              </w:rPr>
              <w:t>03 257 804 ОП МП 68</w:t>
            </w:r>
          </w:p>
        </w:tc>
        <w:tc>
          <w:tcPr>
            <w:tcW w:w="1212" w:type="pct"/>
          </w:tcPr>
          <w:p w:rsidR="00C2520A" w:rsidRPr="00881C08" w:rsidRDefault="00C2520A" w:rsidP="002B2B89">
            <w:pPr>
              <w:jc w:val="both"/>
              <w:rPr>
                <w:sz w:val="28"/>
                <w:szCs w:val="28"/>
              </w:rPr>
            </w:pPr>
            <w:r w:rsidRPr="00881C08">
              <w:rPr>
                <w:sz w:val="28"/>
                <w:szCs w:val="28"/>
              </w:rPr>
              <w:t>Подъездная дорога к х.Новоселовка от автодороги ст.Некрасовская-х.Братский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3,200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69</w:t>
            </w:r>
          </w:p>
        </w:tc>
        <w:tc>
          <w:tcPr>
            <w:tcW w:w="1383" w:type="pct"/>
            <w:vAlign w:val="center"/>
          </w:tcPr>
          <w:p w:rsidR="00C2520A" w:rsidRPr="00881C08" w:rsidRDefault="00C2520A" w:rsidP="002B2B89">
            <w:pPr>
              <w:jc w:val="both"/>
              <w:rPr>
                <w:sz w:val="28"/>
                <w:szCs w:val="28"/>
              </w:rPr>
            </w:pPr>
            <w:r w:rsidRPr="00881C08">
              <w:rPr>
                <w:sz w:val="28"/>
                <w:szCs w:val="28"/>
              </w:rPr>
              <w:t>03 257 804 ОП МП 69</w:t>
            </w:r>
          </w:p>
        </w:tc>
        <w:tc>
          <w:tcPr>
            <w:tcW w:w="1212" w:type="pct"/>
          </w:tcPr>
          <w:p w:rsidR="00C2520A" w:rsidRPr="00881C08" w:rsidRDefault="00C2520A" w:rsidP="002B2B89">
            <w:pPr>
              <w:jc w:val="both"/>
              <w:rPr>
                <w:sz w:val="28"/>
                <w:szCs w:val="28"/>
              </w:rPr>
            </w:pPr>
            <w:r w:rsidRPr="00881C08">
              <w:rPr>
                <w:sz w:val="28"/>
                <w:szCs w:val="28"/>
              </w:rPr>
              <w:t xml:space="preserve">Проезд №1 к ул.Кубанской х.Болгов </w:t>
            </w:r>
          </w:p>
        </w:tc>
        <w:tc>
          <w:tcPr>
            <w:tcW w:w="1070" w:type="pct"/>
            <w:vAlign w:val="center"/>
          </w:tcPr>
          <w:p w:rsidR="00C2520A" w:rsidRPr="00881C08" w:rsidRDefault="00C2520A" w:rsidP="002B2B89">
            <w:pPr>
              <w:jc w:val="both"/>
              <w:rPr>
                <w:sz w:val="28"/>
                <w:szCs w:val="28"/>
              </w:rPr>
            </w:pPr>
            <w:r w:rsidRPr="00881C08">
              <w:rPr>
                <w:sz w:val="28"/>
                <w:szCs w:val="28"/>
              </w:rPr>
              <w:t xml:space="preserve">0,400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70</w:t>
            </w:r>
          </w:p>
        </w:tc>
        <w:tc>
          <w:tcPr>
            <w:tcW w:w="1383" w:type="pct"/>
            <w:vAlign w:val="center"/>
          </w:tcPr>
          <w:p w:rsidR="00C2520A" w:rsidRPr="00881C08" w:rsidRDefault="00C2520A" w:rsidP="002B2B89">
            <w:pPr>
              <w:jc w:val="both"/>
              <w:rPr>
                <w:sz w:val="28"/>
                <w:szCs w:val="28"/>
              </w:rPr>
            </w:pPr>
            <w:r w:rsidRPr="00881C08">
              <w:rPr>
                <w:sz w:val="28"/>
                <w:szCs w:val="28"/>
              </w:rPr>
              <w:t>03 257 804 ОП МП 70</w:t>
            </w:r>
          </w:p>
        </w:tc>
        <w:tc>
          <w:tcPr>
            <w:tcW w:w="1212" w:type="pct"/>
          </w:tcPr>
          <w:p w:rsidR="00C2520A" w:rsidRPr="00881C08" w:rsidRDefault="00C2520A" w:rsidP="002B2B89">
            <w:pPr>
              <w:jc w:val="both"/>
              <w:rPr>
                <w:sz w:val="28"/>
                <w:szCs w:val="28"/>
              </w:rPr>
            </w:pPr>
            <w:r w:rsidRPr="00881C08">
              <w:rPr>
                <w:sz w:val="28"/>
                <w:szCs w:val="28"/>
              </w:rPr>
              <w:t>Проезд №2 к ул.Кубанской х.Болгов</w:t>
            </w:r>
          </w:p>
        </w:tc>
        <w:tc>
          <w:tcPr>
            <w:tcW w:w="1070" w:type="pct"/>
            <w:vAlign w:val="center"/>
          </w:tcPr>
          <w:p w:rsidR="00C2520A" w:rsidRPr="00881C08" w:rsidRDefault="00C2520A" w:rsidP="002B2B89">
            <w:pPr>
              <w:jc w:val="both"/>
              <w:rPr>
                <w:sz w:val="28"/>
                <w:szCs w:val="28"/>
              </w:rPr>
            </w:pPr>
            <w:r w:rsidRPr="00881C08">
              <w:rPr>
                <w:sz w:val="28"/>
                <w:szCs w:val="28"/>
              </w:rPr>
              <w:t xml:space="preserve">0,700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71</w:t>
            </w:r>
          </w:p>
        </w:tc>
        <w:tc>
          <w:tcPr>
            <w:tcW w:w="1383" w:type="pct"/>
            <w:vAlign w:val="center"/>
          </w:tcPr>
          <w:p w:rsidR="00C2520A" w:rsidRPr="00881C08" w:rsidRDefault="00C2520A" w:rsidP="002B2B89">
            <w:pPr>
              <w:jc w:val="both"/>
              <w:rPr>
                <w:sz w:val="28"/>
                <w:szCs w:val="28"/>
              </w:rPr>
            </w:pPr>
            <w:r w:rsidRPr="00881C08">
              <w:rPr>
                <w:sz w:val="28"/>
                <w:szCs w:val="28"/>
              </w:rPr>
              <w:t>03 257 804 ОП МП 71</w:t>
            </w:r>
          </w:p>
        </w:tc>
        <w:tc>
          <w:tcPr>
            <w:tcW w:w="1212" w:type="pct"/>
          </w:tcPr>
          <w:p w:rsidR="00C2520A" w:rsidRPr="00881C08" w:rsidRDefault="00C2520A" w:rsidP="002B2B89">
            <w:pPr>
              <w:jc w:val="both"/>
              <w:rPr>
                <w:sz w:val="28"/>
                <w:szCs w:val="28"/>
              </w:rPr>
            </w:pPr>
            <w:r w:rsidRPr="00881C08">
              <w:rPr>
                <w:sz w:val="28"/>
                <w:szCs w:val="28"/>
              </w:rPr>
              <w:t>Подъезд к артезианской скважине МТФ №2 х.Болгов</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72</w:t>
            </w:r>
          </w:p>
        </w:tc>
        <w:tc>
          <w:tcPr>
            <w:tcW w:w="1383" w:type="pct"/>
            <w:vAlign w:val="center"/>
          </w:tcPr>
          <w:p w:rsidR="00C2520A" w:rsidRPr="00881C08" w:rsidRDefault="00C2520A" w:rsidP="002B2B89">
            <w:pPr>
              <w:jc w:val="both"/>
              <w:rPr>
                <w:sz w:val="28"/>
                <w:szCs w:val="28"/>
              </w:rPr>
            </w:pPr>
            <w:r w:rsidRPr="00881C08">
              <w:rPr>
                <w:sz w:val="28"/>
                <w:szCs w:val="28"/>
              </w:rPr>
              <w:t>03 257 804 ОП МП 72</w:t>
            </w:r>
          </w:p>
        </w:tc>
        <w:tc>
          <w:tcPr>
            <w:tcW w:w="1212" w:type="pct"/>
          </w:tcPr>
          <w:p w:rsidR="00C2520A" w:rsidRPr="00881C08" w:rsidRDefault="00C2520A" w:rsidP="002B2B89">
            <w:pPr>
              <w:jc w:val="both"/>
              <w:rPr>
                <w:sz w:val="28"/>
                <w:szCs w:val="28"/>
              </w:rPr>
            </w:pPr>
            <w:r w:rsidRPr="00881C08">
              <w:rPr>
                <w:sz w:val="28"/>
                <w:szCs w:val="28"/>
              </w:rPr>
              <w:t>Подъезд к артезианской скважине МТФ №2 х.Новоселовка</w:t>
            </w:r>
          </w:p>
        </w:tc>
        <w:tc>
          <w:tcPr>
            <w:tcW w:w="1070" w:type="pct"/>
            <w:vAlign w:val="center"/>
          </w:tcPr>
          <w:p w:rsidR="00C2520A" w:rsidRPr="00881C08" w:rsidRDefault="00C2520A" w:rsidP="002B2B89">
            <w:pPr>
              <w:jc w:val="both"/>
              <w:rPr>
                <w:sz w:val="28"/>
                <w:szCs w:val="28"/>
              </w:rPr>
            </w:pPr>
            <w:r w:rsidRPr="00881C08">
              <w:rPr>
                <w:sz w:val="28"/>
                <w:szCs w:val="28"/>
              </w:rPr>
              <w:t xml:space="preserve">0,700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73</w:t>
            </w:r>
          </w:p>
        </w:tc>
        <w:tc>
          <w:tcPr>
            <w:tcW w:w="1383" w:type="pct"/>
            <w:vAlign w:val="center"/>
          </w:tcPr>
          <w:p w:rsidR="00C2520A" w:rsidRPr="00881C08" w:rsidRDefault="00C2520A" w:rsidP="002B2B89">
            <w:pPr>
              <w:jc w:val="both"/>
              <w:rPr>
                <w:sz w:val="28"/>
                <w:szCs w:val="28"/>
              </w:rPr>
            </w:pPr>
            <w:r w:rsidRPr="00881C08">
              <w:rPr>
                <w:sz w:val="28"/>
                <w:szCs w:val="28"/>
              </w:rPr>
              <w:t>03 257 804 ОП МП 73</w:t>
            </w:r>
          </w:p>
        </w:tc>
        <w:tc>
          <w:tcPr>
            <w:tcW w:w="1212" w:type="pct"/>
          </w:tcPr>
          <w:p w:rsidR="00C2520A" w:rsidRPr="00881C08" w:rsidRDefault="00C2520A" w:rsidP="002B2B89">
            <w:pPr>
              <w:jc w:val="both"/>
              <w:rPr>
                <w:sz w:val="28"/>
                <w:szCs w:val="28"/>
              </w:rPr>
            </w:pPr>
            <w:r w:rsidRPr="00881C08">
              <w:rPr>
                <w:sz w:val="28"/>
                <w:szCs w:val="28"/>
              </w:rPr>
              <w:t>Подъезд к артезианской скважине СТФ №1 х.Болгов</w:t>
            </w:r>
          </w:p>
        </w:tc>
        <w:tc>
          <w:tcPr>
            <w:tcW w:w="1070" w:type="pct"/>
            <w:vAlign w:val="center"/>
          </w:tcPr>
          <w:p w:rsidR="00C2520A" w:rsidRPr="00881C08" w:rsidRDefault="00C2520A" w:rsidP="002B2B89">
            <w:pPr>
              <w:jc w:val="both"/>
              <w:rPr>
                <w:sz w:val="28"/>
                <w:szCs w:val="28"/>
              </w:rPr>
            </w:pPr>
            <w:r w:rsidRPr="00881C08">
              <w:rPr>
                <w:sz w:val="28"/>
                <w:szCs w:val="28"/>
              </w:rPr>
              <w:t xml:space="preserve">0,600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74</w:t>
            </w:r>
          </w:p>
        </w:tc>
        <w:tc>
          <w:tcPr>
            <w:tcW w:w="1383" w:type="pct"/>
            <w:vAlign w:val="center"/>
          </w:tcPr>
          <w:p w:rsidR="00C2520A" w:rsidRPr="00881C08" w:rsidRDefault="00C2520A" w:rsidP="002B2B89">
            <w:pPr>
              <w:jc w:val="both"/>
              <w:rPr>
                <w:sz w:val="28"/>
                <w:szCs w:val="28"/>
              </w:rPr>
            </w:pPr>
            <w:r w:rsidRPr="00881C08">
              <w:rPr>
                <w:sz w:val="28"/>
                <w:szCs w:val="28"/>
              </w:rPr>
              <w:t>03 257 804 ОП МП 74</w:t>
            </w:r>
          </w:p>
        </w:tc>
        <w:tc>
          <w:tcPr>
            <w:tcW w:w="1212" w:type="pct"/>
          </w:tcPr>
          <w:p w:rsidR="00C2520A" w:rsidRPr="00881C08" w:rsidRDefault="00C2520A" w:rsidP="002B2B89">
            <w:pPr>
              <w:jc w:val="both"/>
              <w:rPr>
                <w:sz w:val="28"/>
                <w:szCs w:val="28"/>
              </w:rPr>
            </w:pPr>
            <w:r w:rsidRPr="00881C08">
              <w:rPr>
                <w:sz w:val="28"/>
                <w:szCs w:val="28"/>
              </w:rPr>
              <w:t>Подъезд к артезианской скважине МТФ №3 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0,600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75</w:t>
            </w:r>
          </w:p>
        </w:tc>
        <w:tc>
          <w:tcPr>
            <w:tcW w:w="1383" w:type="pct"/>
            <w:vAlign w:val="center"/>
          </w:tcPr>
          <w:p w:rsidR="00C2520A" w:rsidRPr="00881C08" w:rsidRDefault="00C2520A" w:rsidP="002B2B89">
            <w:pPr>
              <w:jc w:val="both"/>
              <w:rPr>
                <w:sz w:val="28"/>
                <w:szCs w:val="28"/>
              </w:rPr>
            </w:pPr>
            <w:r w:rsidRPr="00881C08">
              <w:rPr>
                <w:sz w:val="28"/>
                <w:szCs w:val="28"/>
              </w:rPr>
              <w:t>03 257 804 ОП МП 75</w:t>
            </w:r>
          </w:p>
        </w:tc>
        <w:tc>
          <w:tcPr>
            <w:tcW w:w="1212" w:type="pct"/>
          </w:tcPr>
          <w:p w:rsidR="00C2520A" w:rsidRPr="00881C08" w:rsidRDefault="00C2520A" w:rsidP="002B2B89">
            <w:pPr>
              <w:jc w:val="both"/>
              <w:rPr>
                <w:sz w:val="28"/>
                <w:szCs w:val="28"/>
              </w:rPr>
            </w:pPr>
            <w:r w:rsidRPr="00881C08">
              <w:rPr>
                <w:sz w:val="28"/>
                <w:szCs w:val="28"/>
              </w:rPr>
              <w:t>Подъезд к артезианской скважине ул.Восточной х.Братский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76</w:t>
            </w:r>
          </w:p>
        </w:tc>
        <w:tc>
          <w:tcPr>
            <w:tcW w:w="1383" w:type="pct"/>
            <w:vAlign w:val="center"/>
          </w:tcPr>
          <w:p w:rsidR="00C2520A" w:rsidRPr="00881C08" w:rsidRDefault="00C2520A" w:rsidP="002B2B89">
            <w:pPr>
              <w:jc w:val="both"/>
              <w:rPr>
                <w:sz w:val="28"/>
                <w:szCs w:val="28"/>
              </w:rPr>
            </w:pPr>
            <w:r w:rsidRPr="00881C08">
              <w:rPr>
                <w:sz w:val="28"/>
                <w:szCs w:val="28"/>
              </w:rPr>
              <w:t>03 257 804 ОП МП 76</w:t>
            </w:r>
          </w:p>
        </w:tc>
        <w:tc>
          <w:tcPr>
            <w:tcW w:w="1212" w:type="pct"/>
          </w:tcPr>
          <w:p w:rsidR="00C2520A" w:rsidRPr="00881C08" w:rsidRDefault="00C2520A" w:rsidP="002B2B89">
            <w:pPr>
              <w:jc w:val="both"/>
              <w:rPr>
                <w:sz w:val="28"/>
                <w:szCs w:val="28"/>
              </w:rPr>
            </w:pPr>
            <w:r w:rsidRPr="00881C08">
              <w:rPr>
                <w:sz w:val="28"/>
                <w:szCs w:val="28"/>
              </w:rPr>
              <w:t>Подъезд к артезианской скважине МТФ №4 х.Саратовский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0,500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77</w:t>
            </w:r>
          </w:p>
        </w:tc>
        <w:tc>
          <w:tcPr>
            <w:tcW w:w="1383" w:type="pct"/>
            <w:vAlign w:val="center"/>
          </w:tcPr>
          <w:p w:rsidR="00C2520A" w:rsidRPr="00881C08" w:rsidRDefault="00C2520A" w:rsidP="002B2B89">
            <w:pPr>
              <w:jc w:val="both"/>
              <w:rPr>
                <w:sz w:val="28"/>
                <w:szCs w:val="28"/>
              </w:rPr>
            </w:pPr>
            <w:r w:rsidRPr="00881C08">
              <w:rPr>
                <w:sz w:val="28"/>
                <w:szCs w:val="28"/>
              </w:rPr>
              <w:t>03 257 804 ОП МП 77</w:t>
            </w:r>
          </w:p>
        </w:tc>
        <w:tc>
          <w:tcPr>
            <w:tcW w:w="1212" w:type="pct"/>
          </w:tcPr>
          <w:p w:rsidR="00C2520A" w:rsidRPr="00881C08" w:rsidRDefault="00C2520A" w:rsidP="002B2B89">
            <w:pPr>
              <w:jc w:val="both"/>
              <w:rPr>
                <w:sz w:val="28"/>
                <w:szCs w:val="28"/>
              </w:rPr>
            </w:pPr>
            <w:r w:rsidRPr="00881C08">
              <w:rPr>
                <w:sz w:val="28"/>
                <w:szCs w:val="28"/>
              </w:rPr>
              <w:t>Подъезд к артезианской скважине кирпичного завода х.Ново-Екатериновка</w:t>
            </w:r>
          </w:p>
        </w:tc>
        <w:tc>
          <w:tcPr>
            <w:tcW w:w="1070" w:type="pct"/>
            <w:vAlign w:val="center"/>
          </w:tcPr>
          <w:p w:rsidR="00C2520A" w:rsidRPr="00881C08" w:rsidRDefault="00C2520A" w:rsidP="002B2B89">
            <w:pPr>
              <w:jc w:val="both"/>
              <w:rPr>
                <w:sz w:val="28"/>
                <w:szCs w:val="28"/>
              </w:rPr>
            </w:pPr>
            <w:r w:rsidRPr="00881C08">
              <w:rPr>
                <w:sz w:val="28"/>
                <w:szCs w:val="28"/>
              </w:rPr>
              <w:t xml:space="preserve">0,400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78</w:t>
            </w:r>
          </w:p>
        </w:tc>
        <w:tc>
          <w:tcPr>
            <w:tcW w:w="1383" w:type="pct"/>
            <w:vAlign w:val="center"/>
          </w:tcPr>
          <w:p w:rsidR="00C2520A" w:rsidRPr="00881C08" w:rsidRDefault="00C2520A" w:rsidP="002B2B89">
            <w:pPr>
              <w:jc w:val="both"/>
              <w:rPr>
                <w:sz w:val="28"/>
                <w:szCs w:val="28"/>
              </w:rPr>
            </w:pPr>
            <w:r w:rsidRPr="00881C08">
              <w:rPr>
                <w:sz w:val="28"/>
                <w:szCs w:val="28"/>
              </w:rPr>
              <w:t>03 257 804 ОП МП 78</w:t>
            </w:r>
          </w:p>
        </w:tc>
        <w:tc>
          <w:tcPr>
            <w:tcW w:w="1212" w:type="pct"/>
          </w:tcPr>
          <w:p w:rsidR="00C2520A" w:rsidRPr="00881C08" w:rsidRDefault="00C2520A" w:rsidP="002B2B89">
            <w:pPr>
              <w:jc w:val="both"/>
              <w:rPr>
                <w:sz w:val="28"/>
                <w:szCs w:val="28"/>
              </w:rPr>
            </w:pPr>
            <w:r w:rsidRPr="00881C08">
              <w:rPr>
                <w:sz w:val="28"/>
                <w:szCs w:val="28"/>
              </w:rPr>
              <w:t>Проезд от ул.Школьной до ул.Северной х.Калининский</w:t>
            </w:r>
          </w:p>
        </w:tc>
        <w:tc>
          <w:tcPr>
            <w:tcW w:w="1070" w:type="pct"/>
            <w:vAlign w:val="center"/>
          </w:tcPr>
          <w:p w:rsidR="00C2520A" w:rsidRPr="00881C08" w:rsidRDefault="00C2520A" w:rsidP="002B2B89">
            <w:pPr>
              <w:jc w:val="both"/>
              <w:rPr>
                <w:sz w:val="28"/>
                <w:szCs w:val="28"/>
              </w:rPr>
            </w:pPr>
            <w:r w:rsidRPr="00881C08">
              <w:rPr>
                <w:sz w:val="28"/>
                <w:szCs w:val="28"/>
              </w:rPr>
              <w:t xml:space="preserve">0,150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c>
          <w:tcPr>
            <w:tcW w:w="442" w:type="pct"/>
            <w:vAlign w:val="center"/>
          </w:tcPr>
          <w:p w:rsidR="00C2520A" w:rsidRPr="00881C08" w:rsidRDefault="00C2520A" w:rsidP="002B2B89">
            <w:pPr>
              <w:jc w:val="both"/>
              <w:rPr>
                <w:sz w:val="28"/>
                <w:szCs w:val="28"/>
              </w:rPr>
            </w:pPr>
            <w:r w:rsidRPr="00881C08">
              <w:rPr>
                <w:sz w:val="28"/>
                <w:szCs w:val="28"/>
              </w:rPr>
              <w:t>79</w:t>
            </w:r>
          </w:p>
        </w:tc>
        <w:tc>
          <w:tcPr>
            <w:tcW w:w="1383" w:type="pct"/>
            <w:vAlign w:val="center"/>
          </w:tcPr>
          <w:p w:rsidR="00C2520A" w:rsidRPr="00881C08" w:rsidRDefault="00C2520A" w:rsidP="002B2B89">
            <w:pPr>
              <w:jc w:val="both"/>
              <w:rPr>
                <w:sz w:val="28"/>
                <w:szCs w:val="28"/>
              </w:rPr>
            </w:pPr>
            <w:r w:rsidRPr="00881C08">
              <w:rPr>
                <w:sz w:val="28"/>
                <w:szCs w:val="28"/>
              </w:rPr>
              <w:t>03 257 804 ОП МП 79</w:t>
            </w:r>
          </w:p>
        </w:tc>
        <w:tc>
          <w:tcPr>
            <w:tcW w:w="1212" w:type="pct"/>
          </w:tcPr>
          <w:p w:rsidR="00C2520A" w:rsidRPr="00881C08" w:rsidRDefault="00C2520A" w:rsidP="002B2B89">
            <w:pPr>
              <w:jc w:val="both"/>
              <w:rPr>
                <w:sz w:val="28"/>
                <w:szCs w:val="28"/>
              </w:rPr>
            </w:pPr>
            <w:r w:rsidRPr="00881C08">
              <w:rPr>
                <w:sz w:val="28"/>
                <w:szCs w:val="28"/>
              </w:rPr>
              <w:t>Проезд на ул.Кубанскую в х.Болгов</w:t>
            </w:r>
          </w:p>
        </w:tc>
        <w:tc>
          <w:tcPr>
            <w:tcW w:w="1070" w:type="pct"/>
            <w:vAlign w:val="center"/>
          </w:tcPr>
          <w:p w:rsidR="00C2520A" w:rsidRPr="00881C08" w:rsidRDefault="00C2520A" w:rsidP="002B2B89">
            <w:pPr>
              <w:jc w:val="both"/>
              <w:rPr>
                <w:sz w:val="28"/>
                <w:szCs w:val="28"/>
              </w:rPr>
            </w:pPr>
            <w:r w:rsidRPr="00881C08">
              <w:rPr>
                <w:sz w:val="28"/>
                <w:szCs w:val="28"/>
              </w:rPr>
              <w:t xml:space="preserve">0,700 </w:t>
            </w:r>
          </w:p>
        </w:tc>
        <w:tc>
          <w:tcPr>
            <w:tcW w:w="893" w:type="pct"/>
            <w:vAlign w:val="center"/>
          </w:tcPr>
          <w:p w:rsidR="00C2520A" w:rsidRPr="00881C08" w:rsidRDefault="00C2520A" w:rsidP="002B2B89">
            <w:pPr>
              <w:jc w:val="both"/>
              <w:rPr>
                <w:sz w:val="28"/>
                <w:szCs w:val="28"/>
              </w:rPr>
            </w:pPr>
            <w:r w:rsidRPr="00881C08">
              <w:rPr>
                <w:sz w:val="28"/>
                <w:szCs w:val="28"/>
              </w:rPr>
              <w:t>гравий</w:t>
            </w:r>
          </w:p>
        </w:tc>
      </w:tr>
      <w:tr w:rsidR="00C2520A" w:rsidRPr="00881C08" w:rsidTr="007B35E6">
        <w:trPr>
          <w:trHeight w:val="457"/>
        </w:trPr>
        <w:tc>
          <w:tcPr>
            <w:tcW w:w="3037" w:type="pct"/>
            <w:gridSpan w:val="3"/>
            <w:vAlign w:val="center"/>
          </w:tcPr>
          <w:p w:rsidR="00C2520A" w:rsidRPr="00881C08" w:rsidRDefault="00C2520A" w:rsidP="002B2B89">
            <w:pPr>
              <w:jc w:val="both"/>
              <w:rPr>
                <w:sz w:val="28"/>
                <w:szCs w:val="28"/>
              </w:rPr>
            </w:pPr>
            <w:r w:rsidRPr="00881C08">
              <w:rPr>
                <w:sz w:val="28"/>
                <w:szCs w:val="28"/>
              </w:rPr>
              <w:t>ИТОГО :</w:t>
            </w:r>
          </w:p>
        </w:tc>
        <w:tc>
          <w:tcPr>
            <w:tcW w:w="1070" w:type="pct"/>
            <w:vAlign w:val="center"/>
          </w:tcPr>
          <w:p w:rsidR="00C2520A" w:rsidRPr="00881C08" w:rsidRDefault="00C2520A" w:rsidP="002B2B89">
            <w:pPr>
              <w:jc w:val="both"/>
              <w:rPr>
                <w:sz w:val="28"/>
                <w:szCs w:val="28"/>
              </w:rPr>
            </w:pPr>
            <w:r w:rsidRPr="00881C08">
              <w:rPr>
                <w:sz w:val="28"/>
                <w:szCs w:val="28"/>
              </w:rPr>
              <w:t>63,200</w:t>
            </w:r>
          </w:p>
        </w:tc>
        <w:tc>
          <w:tcPr>
            <w:tcW w:w="893" w:type="pct"/>
          </w:tcPr>
          <w:p w:rsidR="00C2520A" w:rsidRPr="00881C08" w:rsidRDefault="00C2520A" w:rsidP="002B2B89">
            <w:pPr>
              <w:jc w:val="both"/>
              <w:rPr>
                <w:sz w:val="28"/>
                <w:szCs w:val="28"/>
              </w:rPr>
            </w:pP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Ближайший автовокзал находится в г.Усть-Лабинск по ул. Октябрьская, 118. Он осуществляет отправление пассажиров по межсубъектовым, межмуниципальным и пригородным маршрутам.</w:t>
      </w:r>
    </w:p>
    <w:p w:rsidR="00C2520A" w:rsidRPr="00881C08" w:rsidRDefault="00C2520A" w:rsidP="002B2B89">
      <w:pPr>
        <w:jc w:val="both"/>
        <w:rPr>
          <w:sz w:val="28"/>
          <w:szCs w:val="28"/>
        </w:rPr>
      </w:pPr>
      <w:r w:rsidRPr="00881C08">
        <w:rPr>
          <w:sz w:val="28"/>
          <w:szCs w:val="28"/>
        </w:rPr>
        <w:t>Основные междугородние рейсы по Усть-Лабинскому автовокзалу:</w:t>
      </w:r>
    </w:p>
    <w:p w:rsidR="00C2520A" w:rsidRPr="00881C08" w:rsidRDefault="00C2520A" w:rsidP="002B2B89">
      <w:pPr>
        <w:jc w:val="both"/>
        <w:rPr>
          <w:sz w:val="28"/>
          <w:szCs w:val="28"/>
        </w:rPr>
      </w:pPr>
      <w:r w:rsidRPr="00881C08">
        <w:rPr>
          <w:sz w:val="28"/>
          <w:szCs w:val="28"/>
        </w:rPr>
        <w:t>Армавир</w:t>
      </w:r>
    </w:p>
    <w:p w:rsidR="00C2520A" w:rsidRPr="00881C08" w:rsidRDefault="00C2520A" w:rsidP="002B2B89">
      <w:pPr>
        <w:jc w:val="both"/>
        <w:rPr>
          <w:sz w:val="28"/>
          <w:szCs w:val="28"/>
        </w:rPr>
      </w:pPr>
      <w:r w:rsidRPr="00881C08">
        <w:rPr>
          <w:sz w:val="28"/>
          <w:szCs w:val="28"/>
        </w:rPr>
        <w:t>Геленджик</w:t>
      </w:r>
    </w:p>
    <w:p w:rsidR="00C2520A" w:rsidRPr="00881C08" w:rsidRDefault="00C2520A" w:rsidP="002B2B89">
      <w:pPr>
        <w:jc w:val="both"/>
        <w:rPr>
          <w:sz w:val="28"/>
          <w:szCs w:val="28"/>
        </w:rPr>
      </w:pPr>
      <w:r w:rsidRPr="00881C08">
        <w:rPr>
          <w:sz w:val="28"/>
          <w:szCs w:val="28"/>
        </w:rPr>
        <w:t xml:space="preserve">Белореченск </w:t>
      </w:r>
    </w:p>
    <w:p w:rsidR="00C2520A" w:rsidRPr="00881C08" w:rsidRDefault="00C2520A" w:rsidP="002B2B89">
      <w:pPr>
        <w:jc w:val="both"/>
        <w:rPr>
          <w:sz w:val="28"/>
          <w:szCs w:val="28"/>
        </w:rPr>
      </w:pPr>
      <w:r w:rsidRPr="00881C08">
        <w:rPr>
          <w:sz w:val="28"/>
          <w:szCs w:val="28"/>
        </w:rPr>
        <w:t xml:space="preserve">Краснодар </w:t>
      </w:r>
    </w:p>
    <w:p w:rsidR="00C2520A" w:rsidRPr="00881C08" w:rsidRDefault="00C2520A" w:rsidP="002B2B89">
      <w:pPr>
        <w:jc w:val="both"/>
        <w:rPr>
          <w:sz w:val="28"/>
          <w:szCs w:val="28"/>
        </w:rPr>
      </w:pPr>
      <w:r w:rsidRPr="00881C08">
        <w:rPr>
          <w:sz w:val="28"/>
          <w:szCs w:val="28"/>
        </w:rPr>
        <w:t>Майкоп</w:t>
      </w:r>
    </w:p>
    <w:p w:rsidR="00C2520A" w:rsidRPr="00881C08" w:rsidRDefault="00C2520A" w:rsidP="002B2B89">
      <w:pPr>
        <w:jc w:val="both"/>
        <w:rPr>
          <w:sz w:val="28"/>
          <w:szCs w:val="28"/>
        </w:rPr>
      </w:pPr>
      <w:r w:rsidRPr="00881C08">
        <w:rPr>
          <w:sz w:val="28"/>
          <w:szCs w:val="28"/>
        </w:rPr>
        <w:t>Новороссийск</w:t>
      </w:r>
    </w:p>
    <w:p w:rsidR="00C2520A" w:rsidRPr="00881C08" w:rsidRDefault="00C2520A" w:rsidP="002B2B89">
      <w:pPr>
        <w:jc w:val="both"/>
        <w:rPr>
          <w:sz w:val="28"/>
          <w:szCs w:val="28"/>
        </w:rPr>
      </w:pPr>
      <w:r w:rsidRPr="00881C08">
        <w:rPr>
          <w:sz w:val="28"/>
          <w:szCs w:val="28"/>
        </w:rPr>
        <w:t>Кропоткин</w:t>
      </w:r>
    </w:p>
    <w:p w:rsidR="00C2520A" w:rsidRPr="00881C08" w:rsidRDefault="00C2520A" w:rsidP="002B2B89">
      <w:pPr>
        <w:jc w:val="both"/>
        <w:rPr>
          <w:sz w:val="28"/>
          <w:szCs w:val="28"/>
        </w:rPr>
      </w:pPr>
      <w:r w:rsidRPr="00881C08">
        <w:rPr>
          <w:sz w:val="28"/>
          <w:szCs w:val="28"/>
        </w:rPr>
        <w:t xml:space="preserve"> Ростов-на-Дону </w:t>
      </w:r>
    </w:p>
    <w:p w:rsidR="00C2520A" w:rsidRPr="00881C08" w:rsidRDefault="00C2520A" w:rsidP="002B2B89">
      <w:pPr>
        <w:jc w:val="both"/>
        <w:rPr>
          <w:sz w:val="28"/>
          <w:szCs w:val="28"/>
        </w:rPr>
      </w:pPr>
      <w:r w:rsidRPr="00881C08">
        <w:rPr>
          <w:sz w:val="28"/>
          <w:szCs w:val="28"/>
        </w:rPr>
        <w:t>Махачкала</w:t>
      </w:r>
    </w:p>
    <w:p w:rsidR="00C2520A" w:rsidRPr="00881C08" w:rsidRDefault="00C2520A" w:rsidP="002B2B89">
      <w:pPr>
        <w:jc w:val="both"/>
        <w:rPr>
          <w:sz w:val="28"/>
          <w:szCs w:val="28"/>
        </w:rPr>
      </w:pPr>
      <w:r w:rsidRPr="00881C08">
        <w:rPr>
          <w:sz w:val="28"/>
          <w:szCs w:val="28"/>
        </w:rPr>
        <w:t xml:space="preserve"> Дербент</w:t>
      </w:r>
    </w:p>
    <w:p w:rsidR="00C2520A" w:rsidRPr="00881C08" w:rsidRDefault="00C2520A" w:rsidP="002B2B89">
      <w:pPr>
        <w:jc w:val="both"/>
        <w:rPr>
          <w:sz w:val="28"/>
          <w:szCs w:val="28"/>
        </w:rPr>
      </w:pPr>
      <w:r w:rsidRPr="00881C08">
        <w:rPr>
          <w:sz w:val="28"/>
          <w:szCs w:val="28"/>
        </w:rPr>
        <w:t>Кропоткин</w:t>
      </w:r>
    </w:p>
    <w:p w:rsidR="00C2520A" w:rsidRPr="00881C08" w:rsidRDefault="00C2520A" w:rsidP="002B2B89">
      <w:pPr>
        <w:jc w:val="both"/>
        <w:rPr>
          <w:sz w:val="28"/>
          <w:szCs w:val="28"/>
        </w:rPr>
      </w:pPr>
      <w:r w:rsidRPr="00881C08">
        <w:rPr>
          <w:sz w:val="28"/>
          <w:szCs w:val="28"/>
        </w:rPr>
        <w:t xml:space="preserve"> Славянск-на-Кубани</w:t>
      </w:r>
    </w:p>
    <w:p w:rsidR="00C2520A" w:rsidRPr="00881C08" w:rsidRDefault="00C2520A" w:rsidP="002B2B89">
      <w:pPr>
        <w:jc w:val="both"/>
        <w:rPr>
          <w:sz w:val="28"/>
          <w:szCs w:val="28"/>
        </w:rPr>
      </w:pPr>
      <w:r w:rsidRPr="00881C08">
        <w:rPr>
          <w:sz w:val="28"/>
          <w:szCs w:val="28"/>
        </w:rPr>
        <w:t>Тихорецк</w:t>
      </w:r>
    </w:p>
    <w:p w:rsidR="00C2520A" w:rsidRPr="00881C08" w:rsidRDefault="00C2520A" w:rsidP="002B2B89">
      <w:pPr>
        <w:jc w:val="both"/>
        <w:rPr>
          <w:sz w:val="28"/>
          <w:szCs w:val="28"/>
        </w:rPr>
      </w:pPr>
      <w:r w:rsidRPr="00881C08">
        <w:rPr>
          <w:sz w:val="28"/>
          <w:szCs w:val="28"/>
        </w:rPr>
        <w:t xml:space="preserve">Транспортное обслуживание территории Братского сельского поселения Усть-Лабинского района осуществляется посредством автомобильного транспорта. Пассажирские регулярные перевозки осуществляет перевозчик ИП Саньков Александр Валентинович по маршруту №103 г.Усть-Лабинск-х.Болгов. </w:t>
      </w:r>
    </w:p>
    <w:p w:rsidR="00C2520A" w:rsidRPr="00881C08" w:rsidRDefault="00C2520A" w:rsidP="002B2B89">
      <w:pPr>
        <w:jc w:val="both"/>
        <w:rPr>
          <w:sz w:val="28"/>
          <w:szCs w:val="28"/>
        </w:rPr>
      </w:pPr>
      <w:r w:rsidRPr="00881C08">
        <w:rPr>
          <w:sz w:val="28"/>
          <w:szCs w:val="28"/>
        </w:rPr>
        <w:t>Таблица№18</w:t>
      </w:r>
    </w:p>
    <w:tbl>
      <w:tblPr>
        <w:tblW w:w="0" w:type="auto"/>
        <w:tblLook w:val="00A0"/>
      </w:tblPr>
      <w:tblGrid>
        <w:gridCol w:w="3196"/>
        <w:gridCol w:w="3304"/>
        <w:gridCol w:w="3304"/>
      </w:tblGrid>
      <w:tr w:rsidR="00C2520A" w:rsidRPr="00881C08" w:rsidTr="007B35E6">
        <w:tc>
          <w:tcPr>
            <w:tcW w:w="3304" w:type="dxa"/>
            <w:vAlign w:val="center"/>
          </w:tcPr>
          <w:p w:rsidR="00C2520A" w:rsidRPr="00881C08" w:rsidRDefault="00C2520A" w:rsidP="002B2B89">
            <w:pPr>
              <w:rPr>
                <w:sz w:val="28"/>
                <w:szCs w:val="28"/>
              </w:rPr>
            </w:pPr>
            <w:r w:rsidRPr="00881C08">
              <w:rPr>
                <w:sz w:val="28"/>
                <w:szCs w:val="28"/>
              </w:rPr>
              <w:t>Маршрут</w:t>
            </w:r>
          </w:p>
        </w:tc>
        <w:tc>
          <w:tcPr>
            <w:tcW w:w="3304" w:type="dxa"/>
            <w:vAlign w:val="center"/>
          </w:tcPr>
          <w:p w:rsidR="00C2520A" w:rsidRPr="00881C08" w:rsidRDefault="00C2520A" w:rsidP="002B2B89">
            <w:pPr>
              <w:rPr>
                <w:sz w:val="28"/>
                <w:szCs w:val="28"/>
              </w:rPr>
            </w:pPr>
            <w:r w:rsidRPr="00881C08">
              <w:rPr>
                <w:sz w:val="28"/>
                <w:szCs w:val="28"/>
              </w:rPr>
              <w:t>Перевозчик</w:t>
            </w:r>
          </w:p>
        </w:tc>
        <w:tc>
          <w:tcPr>
            <w:tcW w:w="3304" w:type="dxa"/>
            <w:vAlign w:val="center"/>
          </w:tcPr>
          <w:p w:rsidR="00C2520A" w:rsidRPr="00881C08" w:rsidRDefault="00C2520A" w:rsidP="002B2B89">
            <w:pPr>
              <w:rPr>
                <w:sz w:val="28"/>
                <w:szCs w:val="28"/>
              </w:rPr>
            </w:pPr>
            <w:r w:rsidRPr="00881C08">
              <w:rPr>
                <w:sz w:val="28"/>
                <w:szCs w:val="28"/>
              </w:rPr>
              <w:t>Промежуточные остановочные пункты</w:t>
            </w:r>
          </w:p>
        </w:tc>
      </w:tr>
      <w:tr w:rsidR="00C2520A" w:rsidRPr="00881C08" w:rsidTr="007B35E6">
        <w:tc>
          <w:tcPr>
            <w:tcW w:w="3304" w:type="dxa"/>
          </w:tcPr>
          <w:p w:rsidR="00C2520A" w:rsidRPr="00881C08" w:rsidRDefault="00C2520A" w:rsidP="002B2B89">
            <w:pPr>
              <w:rPr>
                <w:sz w:val="28"/>
                <w:szCs w:val="28"/>
              </w:rPr>
            </w:pPr>
            <w:r w:rsidRPr="00881C08">
              <w:rPr>
                <w:sz w:val="28"/>
                <w:szCs w:val="28"/>
              </w:rPr>
              <w:t>103 г. Усть-Лабинск – х. Болгов</w:t>
            </w:r>
          </w:p>
        </w:tc>
        <w:tc>
          <w:tcPr>
            <w:tcW w:w="3304" w:type="dxa"/>
          </w:tcPr>
          <w:p w:rsidR="00C2520A" w:rsidRPr="00881C08" w:rsidRDefault="00C2520A" w:rsidP="002B2B89">
            <w:pPr>
              <w:rPr>
                <w:sz w:val="28"/>
                <w:szCs w:val="28"/>
              </w:rPr>
            </w:pPr>
            <w:r w:rsidRPr="00881C08">
              <w:rPr>
                <w:sz w:val="28"/>
                <w:szCs w:val="28"/>
              </w:rPr>
              <w:t>Саньков Александр Валентинович</w:t>
            </w:r>
          </w:p>
        </w:tc>
        <w:tc>
          <w:tcPr>
            <w:tcW w:w="3304" w:type="dxa"/>
          </w:tcPr>
          <w:p w:rsidR="00C2520A" w:rsidRPr="00881C08" w:rsidRDefault="00C2520A" w:rsidP="002B2B89">
            <w:pPr>
              <w:rPr>
                <w:sz w:val="28"/>
                <w:szCs w:val="28"/>
              </w:rPr>
            </w:pPr>
            <w:r w:rsidRPr="00881C08">
              <w:rPr>
                <w:sz w:val="28"/>
                <w:szCs w:val="28"/>
              </w:rPr>
              <w:t>г. Усть-Лабинск: ул. Гагарина «ЭМЭК»; ул. Горького «АЗС»; ул. Кавказская «гараж ОАО «АО «Кубань»; «ГорГАЗ»; «ДРСУ»;                           п. Двубратский «Ж/д станция»; п. Вимовец «ул. Красная»; ст. Ладожская: ул. Шоссейная «ПМК»; «ЗвероХозяйство»; «Рынок»;                       ул. Коншиных «Элеватор»; ул. Сощенко «Рынок»; «ул. Кубанская-Мира»; ул. Красная «ДК»; х. Неелинский «ул. Комсомольская»;                         х. Братский: «ул. Комсомольская-Ленина»; ул. Ленина «Больница»; х. Новоекатериновка, ул. Шоссейная «Магазин»; х. Болгов: ул. Советская «Гребля»; ул. Красная «Почта»; «Поликлиника»; ул. Ленина «Водокачка»; «Ленина 4»; ул. Кубанская «Конечная»</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 xml:space="preserve">Улично-дорожная сеть Братского сельского поселения представляет собой сложившуюся сеть улиц и проездов, обеспечивающих внешние и внутренние связи на территории муниципального образования с производственной зоной, с кварталами жилых домов, с общественной зоной. </w:t>
      </w:r>
    </w:p>
    <w:p w:rsidR="00C2520A" w:rsidRPr="00881C08" w:rsidRDefault="00C2520A" w:rsidP="002B2B89">
      <w:pPr>
        <w:jc w:val="both"/>
        <w:rPr>
          <w:sz w:val="28"/>
          <w:szCs w:val="28"/>
        </w:rPr>
      </w:pPr>
      <w:r w:rsidRPr="00881C08">
        <w:rPr>
          <w:sz w:val="28"/>
          <w:szCs w:val="28"/>
        </w:rPr>
        <w:t xml:space="preserve">В составе улично-дорожной сети выделены улицы и дороги следующих категорий: </w:t>
      </w:r>
    </w:p>
    <w:p w:rsidR="00C2520A" w:rsidRPr="00881C08" w:rsidRDefault="00C2520A" w:rsidP="002B2B89">
      <w:pPr>
        <w:jc w:val="both"/>
        <w:rPr>
          <w:sz w:val="28"/>
          <w:szCs w:val="28"/>
        </w:rPr>
      </w:pPr>
      <w:r w:rsidRPr="00881C08">
        <w:rPr>
          <w:sz w:val="28"/>
          <w:szCs w:val="28"/>
        </w:rPr>
        <w:t>- поселковые дороги, по которым осуществляется транспортная связь населенного пункта с внешними дорогами;</w:t>
      </w:r>
    </w:p>
    <w:p w:rsidR="00C2520A" w:rsidRPr="00881C08" w:rsidRDefault="00C2520A" w:rsidP="002B2B89">
      <w:pPr>
        <w:jc w:val="both"/>
        <w:rPr>
          <w:sz w:val="28"/>
          <w:szCs w:val="28"/>
        </w:rPr>
      </w:pPr>
      <w:r w:rsidRPr="00881C08">
        <w:rPr>
          <w:sz w:val="28"/>
          <w:szCs w:val="28"/>
        </w:rPr>
        <w:t>- главные улицы, обеспечивающие связь жилых территорий с общественным центром;</w:t>
      </w:r>
    </w:p>
    <w:p w:rsidR="00C2520A" w:rsidRPr="00881C08" w:rsidRDefault="00C2520A" w:rsidP="002B2B89">
      <w:pPr>
        <w:jc w:val="both"/>
        <w:rPr>
          <w:sz w:val="28"/>
          <w:szCs w:val="28"/>
        </w:rPr>
      </w:pPr>
      <w:r w:rsidRPr="00881C08">
        <w:rPr>
          <w:sz w:val="28"/>
          <w:szCs w:val="28"/>
        </w:rPr>
        <w:t>- улицы в жилой застройке (жилые улицы). По этим улицам осуществляется транспортная связь внутри жилых территорий и с главными улицами;</w:t>
      </w:r>
    </w:p>
    <w:p w:rsidR="00C2520A" w:rsidRPr="00881C08" w:rsidRDefault="00C2520A" w:rsidP="002B2B89">
      <w:pPr>
        <w:jc w:val="both"/>
        <w:rPr>
          <w:sz w:val="28"/>
          <w:szCs w:val="28"/>
        </w:rPr>
      </w:pPr>
      <w:r w:rsidRPr="00881C08">
        <w:rPr>
          <w:sz w:val="28"/>
          <w:szCs w:val="28"/>
        </w:rPr>
        <w:t xml:space="preserve">- пешеходные улицы – по ним осуществляется связь с учреждениями и предприятиями обслуживания, в том числе в пределах общественного центра. </w:t>
      </w:r>
    </w:p>
    <w:p w:rsidR="00C2520A" w:rsidRPr="00881C08" w:rsidRDefault="00C2520A" w:rsidP="002B2B89">
      <w:pPr>
        <w:jc w:val="both"/>
        <w:rPr>
          <w:sz w:val="28"/>
          <w:szCs w:val="28"/>
        </w:rPr>
      </w:pPr>
      <w:r w:rsidRPr="00881C08">
        <w:rPr>
          <w:sz w:val="28"/>
          <w:szCs w:val="28"/>
        </w:rPr>
        <w:t>Движение интенсивно с 7-30 до 18-00 в основном на центральных улицах населенного пунктов хутора Братский, Болгов, Саратовский, Калининский, так как по их территории проходят автодорога регионального значения.</w:t>
      </w:r>
    </w:p>
    <w:p w:rsidR="00C2520A" w:rsidRPr="00881C08" w:rsidRDefault="00C2520A" w:rsidP="002B2B89">
      <w:pPr>
        <w:jc w:val="both"/>
        <w:rPr>
          <w:sz w:val="28"/>
          <w:szCs w:val="28"/>
        </w:rPr>
      </w:pPr>
      <w:r w:rsidRPr="00881C08">
        <w:rPr>
          <w:sz w:val="28"/>
          <w:szCs w:val="28"/>
        </w:rPr>
        <w:t xml:space="preserve">Проблемными вопросами на данном этапе развития автомобильного транспорта являются: </w:t>
      </w:r>
    </w:p>
    <w:p w:rsidR="00C2520A" w:rsidRPr="00881C08" w:rsidRDefault="00C2520A" w:rsidP="002B2B89">
      <w:pPr>
        <w:jc w:val="both"/>
        <w:rPr>
          <w:sz w:val="28"/>
          <w:szCs w:val="28"/>
        </w:rPr>
      </w:pPr>
      <w:r w:rsidRPr="00881C08">
        <w:rPr>
          <w:sz w:val="28"/>
          <w:szCs w:val="28"/>
        </w:rPr>
        <w:t>-</w:t>
      </w:r>
      <w:r w:rsidRPr="00881C08">
        <w:rPr>
          <w:sz w:val="28"/>
          <w:szCs w:val="28"/>
        </w:rPr>
        <w:tab/>
        <w:t>высокий процент износа дорожной сети;</w:t>
      </w:r>
    </w:p>
    <w:p w:rsidR="00C2520A" w:rsidRPr="00881C08" w:rsidRDefault="00C2520A" w:rsidP="002B2B89">
      <w:pPr>
        <w:jc w:val="both"/>
        <w:rPr>
          <w:sz w:val="28"/>
          <w:szCs w:val="28"/>
        </w:rPr>
      </w:pPr>
      <w:r w:rsidRPr="00881C08">
        <w:rPr>
          <w:sz w:val="28"/>
          <w:szCs w:val="28"/>
        </w:rPr>
        <w:t>-</w:t>
      </w:r>
      <w:r w:rsidRPr="00881C08">
        <w:rPr>
          <w:sz w:val="28"/>
          <w:szCs w:val="28"/>
        </w:rPr>
        <w:tab/>
        <w:t>несоответствие транспортно-эксплуатационных характеристик, что приводит к малой пропускной способности существующих автодорог в условиях возрастающего автомобилепотока;</w:t>
      </w:r>
    </w:p>
    <w:p w:rsidR="00C2520A" w:rsidRPr="00881C08" w:rsidRDefault="00C2520A" w:rsidP="002B2B89">
      <w:pPr>
        <w:jc w:val="both"/>
        <w:rPr>
          <w:sz w:val="28"/>
          <w:szCs w:val="28"/>
        </w:rPr>
      </w:pPr>
      <w:r w:rsidRPr="00881C08">
        <w:rPr>
          <w:sz w:val="28"/>
          <w:szCs w:val="28"/>
        </w:rPr>
        <w:t>-</w:t>
      </w:r>
      <w:r w:rsidRPr="00881C08">
        <w:rPr>
          <w:sz w:val="28"/>
          <w:szCs w:val="28"/>
        </w:rPr>
        <w:tab/>
        <w:t>прохождение основных автодорог регионального значения по территориям таких населенных пунктов, как хутора Братский, Болгов, Саратовский, Калининский, что способствует повышению аварийности на указанных участках, уменьшает пропускную способность и ведет к невозможности модернизации и расширения региональных дорог, а также ограничивает возможность территориального развития населенных пунктов;</w:t>
      </w:r>
    </w:p>
    <w:p w:rsidR="00C2520A" w:rsidRPr="00881C08" w:rsidRDefault="00C2520A" w:rsidP="002B2B89">
      <w:pPr>
        <w:jc w:val="both"/>
        <w:rPr>
          <w:sz w:val="28"/>
          <w:szCs w:val="28"/>
        </w:rPr>
      </w:pPr>
      <w:r w:rsidRPr="00881C08">
        <w:rPr>
          <w:sz w:val="28"/>
          <w:szCs w:val="28"/>
        </w:rPr>
        <w:t>-</w:t>
      </w:r>
      <w:r w:rsidRPr="00881C08">
        <w:rPr>
          <w:sz w:val="28"/>
          <w:szCs w:val="28"/>
        </w:rPr>
        <w:tab/>
        <w:t>малое количество и низкий уровень обслуживания объектов придорожного сервиса, в том числе станций технического обслуживания.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62" w:name="_Toc210640088"/>
      <w:r w:rsidRPr="00881C08">
        <w:rPr>
          <w:sz w:val="28"/>
          <w:szCs w:val="28"/>
        </w:rPr>
        <w:t>2.11. Современное состояние инженерной инфраструктуры.</w:t>
      </w:r>
      <w:bookmarkEnd w:id="62"/>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63" w:name="_Toc210640089"/>
      <w:r w:rsidRPr="00881C08">
        <w:rPr>
          <w:sz w:val="28"/>
          <w:szCs w:val="28"/>
        </w:rPr>
        <w:t>2.11.1. Водоснабжение.</w:t>
      </w:r>
      <w:bookmarkEnd w:id="63"/>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Водозаборные сооружения Братского СП в состав которых входят 15 артезианских скважин, состоят на балансе и обслуживаются СПК «Колхоз Восток»:</w:t>
      </w:r>
    </w:p>
    <w:p w:rsidR="00C2520A" w:rsidRPr="00881C08" w:rsidRDefault="00C2520A" w:rsidP="002B2B89">
      <w:pPr>
        <w:jc w:val="both"/>
        <w:rPr>
          <w:sz w:val="28"/>
          <w:szCs w:val="28"/>
        </w:rPr>
      </w:pPr>
      <w:r w:rsidRPr="00881C08">
        <w:rPr>
          <w:sz w:val="28"/>
          <w:szCs w:val="28"/>
        </w:rPr>
        <w:t>х. Братский</w:t>
      </w:r>
    </w:p>
    <w:p w:rsidR="00C2520A" w:rsidRPr="00881C08" w:rsidRDefault="00C2520A" w:rsidP="002B2B89">
      <w:pPr>
        <w:jc w:val="both"/>
        <w:rPr>
          <w:sz w:val="28"/>
          <w:szCs w:val="28"/>
        </w:rPr>
      </w:pPr>
      <w:r w:rsidRPr="00881C08">
        <w:rPr>
          <w:sz w:val="28"/>
          <w:szCs w:val="28"/>
        </w:rPr>
        <w:t>- 2 скважины, одна из которых оканавлена;</w:t>
      </w:r>
    </w:p>
    <w:p w:rsidR="00C2520A" w:rsidRPr="00881C08" w:rsidRDefault="00C2520A" w:rsidP="002B2B89">
      <w:pPr>
        <w:jc w:val="both"/>
        <w:rPr>
          <w:sz w:val="28"/>
          <w:szCs w:val="28"/>
        </w:rPr>
      </w:pPr>
      <w:r w:rsidRPr="00881C08">
        <w:rPr>
          <w:sz w:val="28"/>
          <w:szCs w:val="28"/>
        </w:rPr>
        <w:t>- 2 башни Рожновского из которых 1 рабочая, 1-резервная;</w:t>
      </w:r>
    </w:p>
    <w:p w:rsidR="00C2520A" w:rsidRPr="00881C08" w:rsidRDefault="00C2520A" w:rsidP="002B2B89">
      <w:pPr>
        <w:jc w:val="both"/>
        <w:rPr>
          <w:sz w:val="28"/>
          <w:szCs w:val="28"/>
        </w:rPr>
      </w:pPr>
      <w:r w:rsidRPr="00881C08">
        <w:rPr>
          <w:sz w:val="28"/>
          <w:szCs w:val="28"/>
        </w:rPr>
        <w:t>х. Болгов</w:t>
      </w:r>
    </w:p>
    <w:p w:rsidR="00C2520A" w:rsidRPr="00881C08" w:rsidRDefault="00C2520A" w:rsidP="002B2B89">
      <w:pPr>
        <w:jc w:val="both"/>
        <w:rPr>
          <w:sz w:val="28"/>
          <w:szCs w:val="28"/>
        </w:rPr>
      </w:pPr>
      <w:r w:rsidRPr="00881C08">
        <w:rPr>
          <w:sz w:val="28"/>
          <w:szCs w:val="28"/>
        </w:rPr>
        <w:t>– 1 скважина,</w:t>
      </w:r>
    </w:p>
    <w:p w:rsidR="00C2520A" w:rsidRPr="00881C08" w:rsidRDefault="00C2520A" w:rsidP="002B2B89">
      <w:pPr>
        <w:jc w:val="both"/>
        <w:rPr>
          <w:sz w:val="28"/>
          <w:szCs w:val="28"/>
        </w:rPr>
      </w:pPr>
      <w:r w:rsidRPr="00881C08">
        <w:rPr>
          <w:sz w:val="28"/>
          <w:szCs w:val="28"/>
        </w:rPr>
        <w:t>- 1 башня Рожновского V- 38м³, огорожена проволокой,</w:t>
      </w:r>
    </w:p>
    <w:p w:rsidR="00C2520A" w:rsidRPr="00881C08" w:rsidRDefault="00C2520A" w:rsidP="002B2B89">
      <w:pPr>
        <w:jc w:val="both"/>
        <w:rPr>
          <w:sz w:val="28"/>
          <w:szCs w:val="28"/>
        </w:rPr>
      </w:pPr>
      <w:r w:rsidRPr="00881C08">
        <w:rPr>
          <w:sz w:val="28"/>
          <w:szCs w:val="28"/>
        </w:rPr>
        <w:t>х. Калининский</w:t>
      </w:r>
    </w:p>
    <w:p w:rsidR="00C2520A" w:rsidRPr="00881C08" w:rsidRDefault="00C2520A" w:rsidP="002B2B89">
      <w:pPr>
        <w:jc w:val="both"/>
        <w:rPr>
          <w:sz w:val="28"/>
          <w:szCs w:val="28"/>
        </w:rPr>
      </w:pPr>
      <w:r w:rsidRPr="00881C08">
        <w:rPr>
          <w:sz w:val="28"/>
          <w:szCs w:val="28"/>
        </w:rPr>
        <w:t>- 1 скважина;</w:t>
      </w:r>
    </w:p>
    <w:p w:rsidR="00C2520A" w:rsidRPr="00881C08" w:rsidRDefault="00C2520A" w:rsidP="002B2B89">
      <w:pPr>
        <w:jc w:val="both"/>
        <w:rPr>
          <w:sz w:val="28"/>
          <w:szCs w:val="28"/>
        </w:rPr>
      </w:pPr>
      <w:r w:rsidRPr="00881C08">
        <w:rPr>
          <w:sz w:val="28"/>
          <w:szCs w:val="28"/>
        </w:rPr>
        <w:t>- 1 кирпичная емкость V- 25м³, огорожена проволокой,</w:t>
      </w:r>
    </w:p>
    <w:p w:rsidR="00C2520A" w:rsidRPr="00881C08" w:rsidRDefault="00C2520A" w:rsidP="002B2B89">
      <w:pPr>
        <w:jc w:val="both"/>
        <w:rPr>
          <w:sz w:val="28"/>
          <w:szCs w:val="28"/>
        </w:rPr>
      </w:pPr>
      <w:r w:rsidRPr="00881C08">
        <w:rPr>
          <w:sz w:val="28"/>
          <w:szCs w:val="28"/>
        </w:rPr>
        <w:t>х. Новоекатериновка</w:t>
      </w:r>
    </w:p>
    <w:p w:rsidR="00C2520A" w:rsidRPr="00881C08" w:rsidRDefault="00C2520A" w:rsidP="002B2B89">
      <w:pPr>
        <w:jc w:val="both"/>
        <w:rPr>
          <w:sz w:val="28"/>
          <w:szCs w:val="28"/>
        </w:rPr>
      </w:pPr>
      <w:r w:rsidRPr="00881C08">
        <w:rPr>
          <w:sz w:val="28"/>
          <w:szCs w:val="28"/>
        </w:rPr>
        <w:t>- 1 скважина</w:t>
      </w:r>
    </w:p>
    <w:p w:rsidR="00C2520A" w:rsidRPr="00881C08" w:rsidRDefault="00C2520A" w:rsidP="002B2B89">
      <w:pPr>
        <w:jc w:val="both"/>
        <w:rPr>
          <w:sz w:val="28"/>
          <w:szCs w:val="28"/>
        </w:rPr>
      </w:pPr>
      <w:r w:rsidRPr="00881C08">
        <w:rPr>
          <w:sz w:val="28"/>
          <w:szCs w:val="28"/>
        </w:rPr>
        <w:t>- 1 башня Рожновского V- 30м³, оканавлена,</w:t>
      </w:r>
    </w:p>
    <w:p w:rsidR="00C2520A" w:rsidRPr="00881C08" w:rsidRDefault="00C2520A" w:rsidP="002B2B89">
      <w:pPr>
        <w:jc w:val="both"/>
        <w:rPr>
          <w:sz w:val="28"/>
          <w:szCs w:val="28"/>
        </w:rPr>
      </w:pPr>
      <w:r w:rsidRPr="00881C08">
        <w:rPr>
          <w:sz w:val="28"/>
          <w:szCs w:val="28"/>
        </w:rPr>
        <w:t>х. Новоселовка</w:t>
      </w:r>
    </w:p>
    <w:p w:rsidR="00C2520A" w:rsidRPr="00881C08" w:rsidRDefault="00C2520A" w:rsidP="002B2B89">
      <w:pPr>
        <w:jc w:val="both"/>
        <w:rPr>
          <w:sz w:val="28"/>
          <w:szCs w:val="28"/>
        </w:rPr>
      </w:pPr>
      <w:r w:rsidRPr="00881C08">
        <w:rPr>
          <w:sz w:val="28"/>
          <w:szCs w:val="28"/>
        </w:rPr>
        <w:t>- 1 скважина</w:t>
      </w:r>
    </w:p>
    <w:p w:rsidR="00C2520A" w:rsidRPr="00881C08" w:rsidRDefault="00C2520A" w:rsidP="002B2B89">
      <w:pPr>
        <w:jc w:val="both"/>
        <w:rPr>
          <w:sz w:val="28"/>
          <w:szCs w:val="28"/>
        </w:rPr>
      </w:pPr>
      <w:r w:rsidRPr="00881C08">
        <w:rPr>
          <w:sz w:val="28"/>
          <w:szCs w:val="28"/>
        </w:rPr>
        <w:t>- 1 башня Рожновского V- 30м³, оканавлена,</w:t>
      </w:r>
    </w:p>
    <w:p w:rsidR="00C2520A" w:rsidRPr="00881C08" w:rsidRDefault="00C2520A" w:rsidP="002B2B89">
      <w:pPr>
        <w:jc w:val="both"/>
        <w:rPr>
          <w:sz w:val="28"/>
          <w:szCs w:val="28"/>
        </w:rPr>
      </w:pPr>
      <w:r w:rsidRPr="00881C08">
        <w:rPr>
          <w:sz w:val="28"/>
          <w:szCs w:val="28"/>
        </w:rPr>
        <w:t>х. Саратовский</w:t>
      </w:r>
    </w:p>
    <w:p w:rsidR="00C2520A" w:rsidRPr="00881C08" w:rsidRDefault="00C2520A" w:rsidP="002B2B89">
      <w:pPr>
        <w:jc w:val="both"/>
        <w:rPr>
          <w:sz w:val="28"/>
          <w:szCs w:val="28"/>
        </w:rPr>
      </w:pPr>
      <w:r w:rsidRPr="00881C08">
        <w:rPr>
          <w:sz w:val="28"/>
          <w:szCs w:val="28"/>
        </w:rPr>
        <w:t>- 1 скважина;</w:t>
      </w:r>
    </w:p>
    <w:p w:rsidR="00C2520A" w:rsidRPr="00881C08" w:rsidRDefault="00C2520A" w:rsidP="002B2B89">
      <w:pPr>
        <w:jc w:val="both"/>
        <w:rPr>
          <w:sz w:val="28"/>
          <w:szCs w:val="28"/>
        </w:rPr>
      </w:pPr>
      <w:r w:rsidRPr="00881C08">
        <w:rPr>
          <w:sz w:val="28"/>
          <w:szCs w:val="28"/>
        </w:rPr>
        <w:t>- 1 металлическая емкость V- 25м³, огорожена проволокой</w:t>
      </w:r>
    </w:p>
    <w:p w:rsidR="00C2520A" w:rsidRPr="00881C08" w:rsidRDefault="00C2520A" w:rsidP="002B2B89">
      <w:pPr>
        <w:jc w:val="both"/>
        <w:rPr>
          <w:sz w:val="28"/>
          <w:szCs w:val="28"/>
        </w:rPr>
      </w:pPr>
      <w:r w:rsidRPr="00881C08">
        <w:rPr>
          <w:sz w:val="28"/>
          <w:szCs w:val="28"/>
        </w:rPr>
        <w:t>х. Северский и х. Семенов связаны сетями:</w:t>
      </w:r>
    </w:p>
    <w:p w:rsidR="00C2520A" w:rsidRPr="00881C08" w:rsidRDefault="00C2520A" w:rsidP="002B2B89">
      <w:pPr>
        <w:jc w:val="both"/>
        <w:rPr>
          <w:sz w:val="28"/>
          <w:szCs w:val="28"/>
        </w:rPr>
      </w:pPr>
      <w:r w:rsidRPr="00881C08">
        <w:rPr>
          <w:sz w:val="28"/>
          <w:szCs w:val="28"/>
        </w:rPr>
        <w:t>- 2 скважины,1 рабочая, 1 резервная;</w:t>
      </w:r>
    </w:p>
    <w:p w:rsidR="00C2520A" w:rsidRPr="00881C08" w:rsidRDefault="00C2520A" w:rsidP="002B2B89">
      <w:pPr>
        <w:jc w:val="both"/>
        <w:rPr>
          <w:sz w:val="28"/>
          <w:szCs w:val="28"/>
        </w:rPr>
      </w:pPr>
      <w:r w:rsidRPr="00881C08">
        <w:rPr>
          <w:sz w:val="28"/>
          <w:szCs w:val="28"/>
        </w:rPr>
        <w:t>- 2 башни Рожновского V- 25м³; V- 38м³;</w:t>
      </w:r>
    </w:p>
    <w:p w:rsidR="00C2520A" w:rsidRPr="00881C08" w:rsidRDefault="00C2520A" w:rsidP="002B2B89">
      <w:pPr>
        <w:jc w:val="both"/>
        <w:rPr>
          <w:sz w:val="28"/>
          <w:szCs w:val="28"/>
        </w:rPr>
      </w:pPr>
      <w:r w:rsidRPr="00881C08">
        <w:rPr>
          <w:sz w:val="28"/>
          <w:szCs w:val="28"/>
        </w:rPr>
        <w:t>х. Херсонский</w:t>
      </w:r>
    </w:p>
    <w:p w:rsidR="00C2520A" w:rsidRPr="00881C08" w:rsidRDefault="00C2520A" w:rsidP="002B2B89">
      <w:pPr>
        <w:jc w:val="both"/>
        <w:rPr>
          <w:sz w:val="28"/>
          <w:szCs w:val="28"/>
        </w:rPr>
      </w:pPr>
      <w:r w:rsidRPr="00881C08">
        <w:rPr>
          <w:sz w:val="28"/>
          <w:szCs w:val="28"/>
        </w:rPr>
        <w:t>-1 скважина;</w:t>
      </w:r>
    </w:p>
    <w:p w:rsidR="00C2520A" w:rsidRPr="00881C08" w:rsidRDefault="00C2520A" w:rsidP="002B2B89">
      <w:pPr>
        <w:jc w:val="both"/>
        <w:rPr>
          <w:sz w:val="28"/>
          <w:szCs w:val="28"/>
        </w:rPr>
      </w:pPr>
      <w:r w:rsidRPr="00881C08">
        <w:rPr>
          <w:sz w:val="28"/>
          <w:szCs w:val="28"/>
        </w:rPr>
        <w:t>- 1 башня Рожновского V- 35м³, огорожена проволокой.</w:t>
      </w:r>
    </w:p>
    <w:p w:rsidR="00C2520A" w:rsidRPr="00881C08" w:rsidRDefault="00C2520A" w:rsidP="002B2B89">
      <w:pPr>
        <w:jc w:val="both"/>
        <w:rPr>
          <w:sz w:val="28"/>
          <w:szCs w:val="28"/>
        </w:rPr>
      </w:pPr>
      <w:r w:rsidRPr="00881C08">
        <w:rPr>
          <w:sz w:val="28"/>
          <w:szCs w:val="28"/>
        </w:rPr>
        <w:t>Система водоснабжения хутора Братский состоит из трех частей. Хутор имеет самотечную систему водоснабжения, за счет расположения водозаборов, в состав которых входят водонапорные башни, на наиболее возвышенных территориях. Один из трех водозаборов хутора Братский, также обеспечивает водоснабжением хутор Херсонский, расположенный на юго-востоке относительно административного центра поселения.</w:t>
      </w:r>
    </w:p>
    <w:p w:rsidR="00C2520A" w:rsidRPr="00881C08" w:rsidRDefault="00C2520A" w:rsidP="002B2B89">
      <w:pPr>
        <w:jc w:val="both"/>
        <w:rPr>
          <w:sz w:val="28"/>
          <w:szCs w:val="28"/>
        </w:rPr>
      </w:pPr>
      <w:r w:rsidRPr="00881C08">
        <w:rPr>
          <w:sz w:val="28"/>
          <w:szCs w:val="28"/>
        </w:rPr>
        <w:t xml:space="preserve">В хуторах Болгов, Семенов и Северский объединенная система водоснабжения. На территории этих хуторов находятся 4 водозабора. </w:t>
      </w:r>
    </w:p>
    <w:p w:rsidR="00C2520A" w:rsidRPr="00881C08" w:rsidRDefault="00C2520A" w:rsidP="002B2B89">
      <w:pPr>
        <w:jc w:val="both"/>
        <w:rPr>
          <w:sz w:val="28"/>
          <w:szCs w:val="28"/>
        </w:rPr>
      </w:pPr>
      <w:r w:rsidRPr="00881C08">
        <w:rPr>
          <w:sz w:val="28"/>
          <w:szCs w:val="28"/>
        </w:rPr>
        <w:t>В х. Новоекатериновка находится один водозабор, расположенный на наиболее возвышенном участке хутора. За счет этого вода подается потребителю из водонапорной башни самотеком.</w:t>
      </w:r>
    </w:p>
    <w:p w:rsidR="00C2520A" w:rsidRPr="00881C08" w:rsidRDefault="00C2520A" w:rsidP="002B2B89">
      <w:pPr>
        <w:jc w:val="both"/>
        <w:rPr>
          <w:sz w:val="28"/>
          <w:szCs w:val="28"/>
        </w:rPr>
      </w:pPr>
      <w:r w:rsidRPr="00881C08">
        <w:rPr>
          <w:sz w:val="28"/>
          <w:szCs w:val="28"/>
        </w:rPr>
        <w:t>На территории хуторов Калининский, Саратовский и Новоселовка расположено по одному водозабору. Система подачи воды потребителям, как и в других населенных пунктах поселения, самотечная.</w:t>
      </w:r>
    </w:p>
    <w:p w:rsidR="00C2520A" w:rsidRPr="00881C08" w:rsidRDefault="00C2520A" w:rsidP="002B2B89">
      <w:pPr>
        <w:jc w:val="both"/>
        <w:rPr>
          <w:sz w:val="28"/>
          <w:szCs w:val="28"/>
        </w:rPr>
      </w:pPr>
      <w:r w:rsidRPr="00881C08">
        <w:rPr>
          <w:sz w:val="28"/>
          <w:szCs w:val="28"/>
        </w:rPr>
        <w:t>Существующие водопроводные сети по большей части тупиковые, выполнены из материалов – сталь (89%) и асбестоцемент (11%), с диаметром труб от 100 до 219 мм и имеют высокий уровень изношенности, не позволяющий их дальнейшее использование в нормальном режиме.</w:t>
      </w:r>
    </w:p>
    <w:p w:rsidR="00C2520A" w:rsidRPr="00881C08" w:rsidRDefault="00C2520A" w:rsidP="002B2B89">
      <w:pPr>
        <w:jc w:val="both"/>
        <w:rPr>
          <w:sz w:val="28"/>
          <w:szCs w:val="28"/>
        </w:rPr>
      </w:pPr>
      <w:r w:rsidRPr="00881C08">
        <w:rPr>
          <w:sz w:val="28"/>
          <w:szCs w:val="28"/>
        </w:rPr>
        <w:t>Общая протяженность водопроводной сети составляет 65 км, из них:</w:t>
      </w:r>
    </w:p>
    <w:p w:rsidR="00C2520A" w:rsidRPr="00881C08" w:rsidRDefault="00C2520A" w:rsidP="002B2B89">
      <w:pPr>
        <w:jc w:val="both"/>
        <w:rPr>
          <w:sz w:val="28"/>
          <w:szCs w:val="28"/>
        </w:rPr>
      </w:pPr>
      <w:r w:rsidRPr="00881C08">
        <w:rPr>
          <w:sz w:val="28"/>
          <w:szCs w:val="28"/>
        </w:rPr>
        <w:t>на балансе предприятия - 65 км.</w:t>
      </w:r>
    </w:p>
    <w:p w:rsidR="00C2520A" w:rsidRPr="00881C08" w:rsidRDefault="00C2520A" w:rsidP="002B2B89">
      <w:pPr>
        <w:jc w:val="both"/>
        <w:rPr>
          <w:sz w:val="28"/>
          <w:szCs w:val="28"/>
        </w:rPr>
      </w:pPr>
      <w:r w:rsidRPr="00881C08">
        <w:rPr>
          <w:sz w:val="28"/>
          <w:szCs w:val="28"/>
        </w:rPr>
        <w:t>нуждающиеся в замене- 63 км.</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Данные по водозаборам Братского СП</w:t>
      </w:r>
    </w:p>
    <w:p w:rsidR="00C2520A" w:rsidRPr="00881C08" w:rsidRDefault="00C2520A" w:rsidP="002B2B89">
      <w:pPr>
        <w:jc w:val="both"/>
        <w:rPr>
          <w:sz w:val="28"/>
          <w:szCs w:val="28"/>
        </w:rPr>
      </w:pPr>
      <w:r w:rsidRPr="00881C08">
        <w:rPr>
          <w:sz w:val="28"/>
          <w:szCs w:val="28"/>
        </w:rPr>
        <w:t>Таблица№19</w:t>
      </w:r>
    </w:p>
    <w:tbl>
      <w:tblPr>
        <w:tblpPr w:leftFromText="180" w:rightFromText="180" w:vertAnchor="text" w:horzAnchor="margin" w:tblpX="108" w:tblpY="143"/>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276"/>
        <w:gridCol w:w="3827"/>
        <w:gridCol w:w="851"/>
        <w:gridCol w:w="992"/>
        <w:gridCol w:w="1134"/>
        <w:gridCol w:w="1985"/>
      </w:tblGrid>
      <w:tr w:rsidR="00C2520A" w:rsidRPr="00881C08" w:rsidTr="007B35E6">
        <w:trPr>
          <w:trHeight w:val="960"/>
          <w:tblHeader/>
        </w:trPr>
        <w:tc>
          <w:tcPr>
            <w:tcW w:w="1384" w:type="dxa"/>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Скважины</w:t>
            </w:r>
          </w:p>
        </w:tc>
        <w:tc>
          <w:tcPr>
            <w:tcW w:w="3827" w:type="dxa"/>
            <w:vAlign w:val="center"/>
          </w:tcPr>
          <w:p w:rsidR="00C2520A" w:rsidRPr="00881C08" w:rsidRDefault="00C2520A" w:rsidP="002B2B89">
            <w:pPr>
              <w:jc w:val="both"/>
              <w:rPr>
                <w:sz w:val="28"/>
                <w:szCs w:val="28"/>
              </w:rPr>
            </w:pPr>
            <w:r w:rsidRPr="00881C08">
              <w:rPr>
                <w:sz w:val="28"/>
                <w:szCs w:val="28"/>
              </w:rPr>
              <w:t>Месторасположение</w:t>
            </w:r>
          </w:p>
        </w:tc>
        <w:tc>
          <w:tcPr>
            <w:tcW w:w="851" w:type="dxa"/>
            <w:vAlign w:val="center"/>
          </w:tcPr>
          <w:p w:rsidR="00C2520A" w:rsidRPr="00881C08" w:rsidRDefault="00C2520A" w:rsidP="002B2B89">
            <w:pPr>
              <w:jc w:val="both"/>
              <w:rPr>
                <w:sz w:val="28"/>
                <w:szCs w:val="28"/>
              </w:rPr>
            </w:pPr>
            <w:r w:rsidRPr="00881C08">
              <w:rPr>
                <w:sz w:val="28"/>
                <w:szCs w:val="28"/>
              </w:rPr>
              <w:t xml:space="preserve">Год ввода </w:t>
            </w:r>
          </w:p>
        </w:tc>
        <w:tc>
          <w:tcPr>
            <w:tcW w:w="992" w:type="dxa"/>
            <w:vAlign w:val="center"/>
          </w:tcPr>
          <w:p w:rsidR="00C2520A" w:rsidRPr="00881C08" w:rsidRDefault="00C2520A" w:rsidP="002B2B89">
            <w:pPr>
              <w:jc w:val="both"/>
              <w:rPr>
                <w:sz w:val="28"/>
                <w:szCs w:val="28"/>
              </w:rPr>
            </w:pPr>
            <w:r w:rsidRPr="00881C08">
              <w:rPr>
                <w:sz w:val="28"/>
                <w:szCs w:val="28"/>
              </w:rPr>
              <w:t>Дебит м3/час</w:t>
            </w:r>
          </w:p>
        </w:tc>
        <w:tc>
          <w:tcPr>
            <w:tcW w:w="1134" w:type="dxa"/>
            <w:vAlign w:val="center"/>
          </w:tcPr>
          <w:p w:rsidR="00C2520A" w:rsidRPr="00881C08" w:rsidRDefault="00C2520A" w:rsidP="002B2B89">
            <w:pPr>
              <w:jc w:val="both"/>
              <w:rPr>
                <w:sz w:val="28"/>
                <w:szCs w:val="28"/>
              </w:rPr>
            </w:pPr>
            <w:r w:rsidRPr="00881C08">
              <w:rPr>
                <w:sz w:val="28"/>
                <w:szCs w:val="28"/>
              </w:rPr>
              <w:t>Фактич.</w:t>
            </w:r>
          </w:p>
          <w:p w:rsidR="00C2520A" w:rsidRPr="00881C08" w:rsidRDefault="00C2520A" w:rsidP="002B2B89">
            <w:pPr>
              <w:jc w:val="both"/>
              <w:rPr>
                <w:sz w:val="28"/>
                <w:szCs w:val="28"/>
              </w:rPr>
            </w:pPr>
            <w:r w:rsidRPr="00881C08">
              <w:rPr>
                <w:sz w:val="28"/>
                <w:szCs w:val="28"/>
              </w:rPr>
              <w:t>произв-ть</w:t>
            </w:r>
          </w:p>
        </w:tc>
        <w:tc>
          <w:tcPr>
            <w:tcW w:w="1985" w:type="dxa"/>
          </w:tcPr>
          <w:p w:rsidR="00C2520A" w:rsidRPr="00881C08" w:rsidRDefault="00C2520A" w:rsidP="002B2B89">
            <w:pPr>
              <w:jc w:val="both"/>
              <w:rPr>
                <w:sz w:val="28"/>
                <w:szCs w:val="28"/>
              </w:rPr>
            </w:pPr>
            <w:r w:rsidRPr="00881C08">
              <w:rPr>
                <w:sz w:val="28"/>
                <w:szCs w:val="28"/>
              </w:rPr>
              <w:t>Качество воды согласно СанПиН</w:t>
            </w:r>
          </w:p>
          <w:p w:rsidR="00C2520A" w:rsidRPr="00881C08" w:rsidRDefault="00C2520A" w:rsidP="002B2B89">
            <w:pPr>
              <w:jc w:val="both"/>
              <w:rPr>
                <w:sz w:val="28"/>
                <w:szCs w:val="28"/>
              </w:rPr>
            </w:pPr>
            <w:r w:rsidRPr="00881C08">
              <w:rPr>
                <w:sz w:val="28"/>
                <w:szCs w:val="28"/>
              </w:rPr>
              <w:t>2.1.4.1074-01</w:t>
            </w:r>
          </w:p>
        </w:tc>
      </w:tr>
      <w:tr w:rsidR="00C2520A" w:rsidRPr="00881C08" w:rsidTr="007B35E6">
        <w:trPr>
          <w:trHeight w:val="306"/>
        </w:trPr>
        <w:tc>
          <w:tcPr>
            <w:tcW w:w="1384" w:type="dxa"/>
            <w:vAlign w:val="center"/>
          </w:tcPr>
          <w:p w:rsidR="00C2520A" w:rsidRPr="00881C08" w:rsidRDefault="00C2520A" w:rsidP="002B2B89">
            <w:pPr>
              <w:jc w:val="both"/>
              <w:rPr>
                <w:sz w:val="28"/>
                <w:szCs w:val="28"/>
              </w:rPr>
            </w:pPr>
            <w:r w:rsidRPr="00881C08">
              <w:rPr>
                <w:sz w:val="28"/>
                <w:szCs w:val="28"/>
              </w:rPr>
              <w:t>6994</w:t>
            </w:r>
          </w:p>
        </w:tc>
        <w:tc>
          <w:tcPr>
            <w:tcW w:w="3827" w:type="dxa"/>
            <w:vAlign w:val="center"/>
          </w:tcPr>
          <w:p w:rsidR="00C2520A" w:rsidRPr="00881C08" w:rsidRDefault="00C2520A" w:rsidP="002B2B89">
            <w:pPr>
              <w:jc w:val="both"/>
              <w:rPr>
                <w:sz w:val="28"/>
                <w:szCs w:val="28"/>
              </w:rPr>
            </w:pPr>
            <w:r w:rsidRPr="00881C08">
              <w:rPr>
                <w:sz w:val="28"/>
                <w:szCs w:val="28"/>
              </w:rPr>
              <w:t>МТФ-3</w:t>
            </w:r>
          </w:p>
        </w:tc>
        <w:tc>
          <w:tcPr>
            <w:tcW w:w="851" w:type="dxa"/>
            <w:vAlign w:val="center"/>
          </w:tcPr>
          <w:p w:rsidR="00C2520A" w:rsidRPr="00881C08" w:rsidRDefault="00C2520A" w:rsidP="002B2B89">
            <w:pPr>
              <w:jc w:val="both"/>
              <w:rPr>
                <w:sz w:val="28"/>
                <w:szCs w:val="28"/>
              </w:rPr>
            </w:pPr>
            <w:r w:rsidRPr="00881C08">
              <w:rPr>
                <w:sz w:val="28"/>
                <w:szCs w:val="28"/>
              </w:rPr>
              <w:t>1988</w:t>
            </w:r>
          </w:p>
        </w:tc>
        <w:tc>
          <w:tcPr>
            <w:tcW w:w="992" w:type="dxa"/>
            <w:vAlign w:val="center"/>
          </w:tcPr>
          <w:p w:rsidR="00C2520A" w:rsidRPr="00881C08" w:rsidRDefault="00C2520A" w:rsidP="002B2B89">
            <w:pPr>
              <w:jc w:val="both"/>
              <w:rPr>
                <w:sz w:val="28"/>
                <w:szCs w:val="28"/>
              </w:rPr>
            </w:pPr>
            <w:r w:rsidRPr="00881C08">
              <w:rPr>
                <w:sz w:val="28"/>
                <w:szCs w:val="28"/>
              </w:rPr>
              <w:t>14</w:t>
            </w:r>
          </w:p>
        </w:tc>
        <w:tc>
          <w:tcPr>
            <w:tcW w:w="1134" w:type="dxa"/>
            <w:vAlign w:val="center"/>
          </w:tcPr>
          <w:p w:rsidR="00C2520A" w:rsidRPr="00881C08" w:rsidRDefault="00C2520A" w:rsidP="002B2B89">
            <w:pPr>
              <w:jc w:val="both"/>
              <w:rPr>
                <w:sz w:val="28"/>
                <w:szCs w:val="28"/>
              </w:rPr>
            </w:pPr>
            <w:r w:rsidRPr="00881C08">
              <w:rPr>
                <w:sz w:val="28"/>
                <w:szCs w:val="28"/>
              </w:rPr>
              <w:t>20</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69"/>
        </w:trPr>
        <w:tc>
          <w:tcPr>
            <w:tcW w:w="1384" w:type="dxa"/>
            <w:vAlign w:val="center"/>
          </w:tcPr>
          <w:p w:rsidR="00C2520A" w:rsidRPr="00881C08" w:rsidRDefault="00C2520A" w:rsidP="002B2B89">
            <w:pPr>
              <w:jc w:val="both"/>
              <w:rPr>
                <w:sz w:val="28"/>
                <w:szCs w:val="28"/>
              </w:rPr>
            </w:pPr>
            <w:r w:rsidRPr="00881C08">
              <w:rPr>
                <w:sz w:val="28"/>
                <w:szCs w:val="28"/>
              </w:rPr>
              <w:t>6998</w:t>
            </w:r>
          </w:p>
        </w:tc>
        <w:tc>
          <w:tcPr>
            <w:tcW w:w="3827" w:type="dxa"/>
            <w:vAlign w:val="center"/>
          </w:tcPr>
          <w:p w:rsidR="00C2520A" w:rsidRPr="00881C08" w:rsidRDefault="00C2520A" w:rsidP="002B2B89">
            <w:pPr>
              <w:jc w:val="both"/>
              <w:rPr>
                <w:sz w:val="28"/>
                <w:szCs w:val="28"/>
              </w:rPr>
            </w:pPr>
            <w:r w:rsidRPr="00881C08">
              <w:rPr>
                <w:sz w:val="28"/>
                <w:szCs w:val="28"/>
              </w:rPr>
              <w:t>х. Братский, больница</w:t>
            </w:r>
          </w:p>
        </w:tc>
        <w:tc>
          <w:tcPr>
            <w:tcW w:w="851" w:type="dxa"/>
            <w:vAlign w:val="center"/>
          </w:tcPr>
          <w:p w:rsidR="00C2520A" w:rsidRPr="00881C08" w:rsidRDefault="00C2520A" w:rsidP="002B2B89">
            <w:pPr>
              <w:jc w:val="both"/>
              <w:rPr>
                <w:sz w:val="28"/>
                <w:szCs w:val="28"/>
              </w:rPr>
            </w:pPr>
            <w:r w:rsidRPr="00881C08">
              <w:rPr>
                <w:sz w:val="28"/>
                <w:szCs w:val="28"/>
              </w:rPr>
              <w:t>1988</w:t>
            </w:r>
          </w:p>
        </w:tc>
        <w:tc>
          <w:tcPr>
            <w:tcW w:w="992" w:type="dxa"/>
            <w:vAlign w:val="center"/>
          </w:tcPr>
          <w:p w:rsidR="00C2520A" w:rsidRPr="00881C08" w:rsidRDefault="00C2520A" w:rsidP="002B2B89">
            <w:pPr>
              <w:jc w:val="both"/>
              <w:rPr>
                <w:sz w:val="28"/>
                <w:szCs w:val="28"/>
              </w:rPr>
            </w:pPr>
            <w:r w:rsidRPr="00881C08">
              <w:rPr>
                <w:sz w:val="28"/>
                <w:szCs w:val="28"/>
              </w:rPr>
              <w:t>25</w:t>
            </w:r>
          </w:p>
        </w:tc>
        <w:tc>
          <w:tcPr>
            <w:tcW w:w="1134" w:type="dxa"/>
            <w:vAlign w:val="center"/>
          </w:tcPr>
          <w:p w:rsidR="00C2520A" w:rsidRPr="00881C08" w:rsidRDefault="00C2520A" w:rsidP="002B2B89">
            <w:pPr>
              <w:jc w:val="both"/>
              <w:rPr>
                <w:sz w:val="28"/>
                <w:szCs w:val="28"/>
              </w:rPr>
            </w:pPr>
            <w:r w:rsidRPr="00881C08">
              <w:rPr>
                <w:sz w:val="28"/>
                <w:szCs w:val="28"/>
              </w:rPr>
              <w:t>25</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130"/>
        </w:trPr>
        <w:tc>
          <w:tcPr>
            <w:tcW w:w="1384" w:type="dxa"/>
            <w:vAlign w:val="center"/>
          </w:tcPr>
          <w:p w:rsidR="00C2520A" w:rsidRPr="00881C08" w:rsidRDefault="00C2520A" w:rsidP="002B2B89">
            <w:pPr>
              <w:jc w:val="both"/>
              <w:rPr>
                <w:sz w:val="28"/>
                <w:szCs w:val="28"/>
              </w:rPr>
            </w:pPr>
            <w:r w:rsidRPr="00881C08">
              <w:rPr>
                <w:sz w:val="28"/>
                <w:szCs w:val="28"/>
              </w:rPr>
              <w:t>7624</w:t>
            </w:r>
          </w:p>
        </w:tc>
        <w:tc>
          <w:tcPr>
            <w:tcW w:w="3827" w:type="dxa"/>
            <w:vAlign w:val="center"/>
          </w:tcPr>
          <w:p w:rsidR="00C2520A" w:rsidRPr="00881C08" w:rsidRDefault="00C2520A" w:rsidP="002B2B89">
            <w:pPr>
              <w:jc w:val="both"/>
              <w:rPr>
                <w:sz w:val="28"/>
                <w:szCs w:val="28"/>
              </w:rPr>
            </w:pPr>
            <w:r w:rsidRPr="00881C08">
              <w:rPr>
                <w:sz w:val="28"/>
                <w:szCs w:val="28"/>
              </w:rPr>
              <w:t>МТФ-4</w:t>
            </w:r>
          </w:p>
        </w:tc>
        <w:tc>
          <w:tcPr>
            <w:tcW w:w="851" w:type="dxa"/>
            <w:vAlign w:val="center"/>
          </w:tcPr>
          <w:p w:rsidR="00C2520A" w:rsidRPr="00881C08" w:rsidRDefault="00C2520A" w:rsidP="002B2B89">
            <w:pPr>
              <w:jc w:val="both"/>
              <w:rPr>
                <w:sz w:val="28"/>
                <w:szCs w:val="28"/>
              </w:rPr>
            </w:pPr>
            <w:r w:rsidRPr="00881C08">
              <w:rPr>
                <w:sz w:val="28"/>
                <w:szCs w:val="28"/>
              </w:rPr>
              <w:t>1991</w:t>
            </w:r>
          </w:p>
        </w:tc>
        <w:tc>
          <w:tcPr>
            <w:tcW w:w="992" w:type="dxa"/>
            <w:vAlign w:val="center"/>
          </w:tcPr>
          <w:p w:rsidR="00C2520A" w:rsidRPr="00881C08" w:rsidRDefault="00C2520A" w:rsidP="002B2B89">
            <w:pPr>
              <w:jc w:val="both"/>
              <w:rPr>
                <w:sz w:val="28"/>
                <w:szCs w:val="28"/>
              </w:rPr>
            </w:pPr>
            <w:r w:rsidRPr="00881C08">
              <w:rPr>
                <w:sz w:val="28"/>
                <w:szCs w:val="28"/>
              </w:rPr>
              <w:t>7</w:t>
            </w:r>
          </w:p>
        </w:tc>
        <w:tc>
          <w:tcPr>
            <w:tcW w:w="1134" w:type="dxa"/>
            <w:vAlign w:val="center"/>
          </w:tcPr>
          <w:p w:rsidR="00C2520A" w:rsidRPr="00881C08" w:rsidRDefault="00C2520A" w:rsidP="002B2B89">
            <w:pPr>
              <w:jc w:val="both"/>
              <w:rPr>
                <w:sz w:val="28"/>
                <w:szCs w:val="28"/>
              </w:rPr>
            </w:pPr>
            <w:r w:rsidRPr="00881C08">
              <w:rPr>
                <w:sz w:val="28"/>
                <w:szCs w:val="28"/>
              </w:rPr>
              <w:t>7</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63"/>
        </w:trPr>
        <w:tc>
          <w:tcPr>
            <w:tcW w:w="1384" w:type="dxa"/>
            <w:vAlign w:val="center"/>
          </w:tcPr>
          <w:p w:rsidR="00C2520A" w:rsidRPr="00881C08" w:rsidRDefault="00C2520A" w:rsidP="002B2B89">
            <w:pPr>
              <w:jc w:val="both"/>
              <w:rPr>
                <w:sz w:val="28"/>
                <w:szCs w:val="28"/>
              </w:rPr>
            </w:pPr>
            <w:r w:rsidRPr="00881C08">
              <w:rPr>
                <w:sz w:val="28"/>
                <w:szCs w:val="28"/>
              </w:rPr>
              <w:t>7626</w:t>
            </w:r>
          </w:p>
        </w:tc>
        <w:tc>
          <w:tcPr>
            <w:tcW w:w="3827" w:type="dxa"/>
            <w:vAlign w:val="center"/>
          </w:tcPr>
          <w:p w:rsidR="00C2520A" w:rsidRPr="00881C08" w:rsidRDefault="00C2520A" w:rsidP="002B2B89">
            <w:pPr>
              <w:jc w:val="both"/>
              <w:rPr>
                <w:sz w:val="28"/>
                <w:szCs w:val="28"/>
              </w:rPr>
            </w:pPr>
            <w:r w:rsidRPr="00881C08">
              <w:rPr>
                <w:sz w:val="28"/>
                <w:szCs w:val="28"/>
              </w:rPr>
              <w:t>СТФ-1</w:t>
            </w:r>
          </w:p>
        </w:tc>
        <w:tc>
          <w:tcPr>
            <w:tcW w:w="851" w:type="dxa"/>
            <w:vAlign w:val="center"/>
          </w:tcPr>
          <w:p w:rsidR="00C2520A" w:rsidRPr="00881C08" w:rsidRDefault="00C2520A" w:rsidP="002B2B89">
            <w:pPr>
              <w:jc w:val="both"/>
              <w:rPr>
                <w:sz w:val="28"/>
                <w:szCs w:val="28"/>
              </w:rPr>
            </w:pPr>
            <w:r w:rsidRPr="00881C08">
              <w:rPr>
                <w:sz w:val="28"/>
                <w:szCs w:val="28"/>
              </w:rPr>
              <w:t>1991</w:t>
            </w:r>
          </w:p>
        </w:tc>
        <w:tc>
          <w:tcPr>
            <w:tcW w:w="992" w:type="dxa"/>
            <w:vAlign w:val="center"/>
          </w:tcPr>
          <w:p w:rsidR="00C2520A" w:rsidRPr="00881C08" w:rsidRDefault="00C2520A" w:rsidP="002B2B89">
            <w:pPr>
              <w:jc w:val="both"/>
              <w:rPr>
                <w:sz w:val="28"/>
                <w:szCs w:val="28"/>
              </w:rPr>
            </w:pPr>
            <w:r w:rsidRPr="00881C08">
              <w:rPr>
                <w:sz w:val="28"/>
                <w:szCs w:val="28"/>
              </w:rPr>
              <w:t>30</w:t>
            </w:r>
          </w:p>
        </w:tc>
        <w:tc>
          <w:tcPr>
            <w:tcW w:w="1134" w:type="dxa"/>
            <w:vAlign w:val="center"/>
          </w:tcPr>
          <w:p w:rsidR="00C2520A" w:rsidRPr="00881C08" w:rsidRDefault="00C2520A" w:rsidP="002B2B89">
            <w:pPr>
              <w:jc w:val="both"/>
              <w:rPr>
                <w:sz w:val="28"/>
                <w:szCs w:val="28"/>
              </w:rPr>
            </w:pPr>
            <w:r w:rsidRPr="00881C08">
              <w:rPr>
                <w:sz w:val="28"/>
                <w:szCs w:val="28"/>
              </w:rPr>
              <w:t>25</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66"/>
        </w:trPr>
        <w:tc>
          <w:tcPr>
            <w:tcW w:w="1384" w:type="dxa"/>
            <w:vAlign w:val="center"/>
          </w:tcPr>
          <w:p w:rsidR="00C2520A" w:rsidRPr="00881C08" w:rsidRDefault="00C2520A" w:rsidP="002B2B89">
            <w:pPr>
              <w:jc w:val="both"/>
              <w:rPr>
                <w:sz w:val="28"/>
                <w:szCs w:val="28"/>
              </w:rPr>
            </w:pPr>
            <w:r w:rsidRPr="00881C08">
              <w:rPr>
                <w:sz w:val="28"/>
                <w:szCs w:val="28"/>
              </w:rPr>
              <w:t>7627</w:t>
            </w:r>
          </w:p>
        </w:tc>
        <w:tc>
          <w:tcPr>
            <w:tcW w:w="3827" w:type="dxa"/>
            <w:vAlign w:val="center"/>
          </w:tcPr>
          <w:p w:rsidR="00C2520A" w:rsidRPr="00881C08" w:rsidRDefault="00C2520A" w:rsidP="002B2B89">
            <w:pPr>
              <w:jc w:val="both"/>
              <w:rPr>
                <w:sz w:val="28"/>
                <w:szCs w:val="28"/>
              </w:rPr>
            </w:pPr>
            <w:r w:rsidRPr="00881C08">
              <w:rPr>
                <w:sz w:val="28"/>
                <w:szCs w:val="28"/>
              </w:rPr>
              <w:t>СТФ-1</w:t>
            </w:r>
          </w:p>
        </w:tc>
        <w:tc>
          <w:tcPr>
            <w:tcW w:w="851" w:type="dxa"/>
            <w:vAlign w:val="center"/>
          </w:tcPr>
          <w:p w:rsidR="00C2520A" w:rsidRPr="00881C08" w:rsidRDefault="00C2520A" w:rsidP="002B2B89">
            <w:pPr>
              <w:jc w:val="both"/>
              <w:rPr>
                <w:sz w:val="28"/>
                <w:szCs w:val="28"/>
              </w:rPr>
            </w:pPr>
            <w:r w:rsidRPr="00881C08">
              <w:rPr>
                <w:sz w:val="28"/>
                <w:szCs w:val="28"/>
              </w:rPr>
              <w:t>1991</w:t>
            </w:r>
          </w:p>
        </w:tc>
        <w:tc>
          <w:tcPr>
            <w:tcW w:w="992" w:type="dxa"/>
            <w:vAlign w:val="center"/>
          </w:tcPr>
          <w:p w:rsidR="00C2520A" w:rsidRPr="00881C08" w:rsidRDefault="00C2520A" w:rsidP="002B2B89">
            <w:pPr>
              <w:jc w:val="both"/>
              <w:rPr>
                <w:sz w:val="28"/>
                <w:szCs w:val="28"/>
              </w:rPr>
            </w:pPr>
            <w:r w:rsidRPr="00881C08">
              <w:rPr>
                <w:sz w:val="28"/>
                <w:szCs w:val="28"/>
              </w:rPr>
              <w:t>30</w:t>
            </w:r>
          </w:p>
        </w:tc>
        <w:tc>
          <w:tcPr>
            <w:tcW w:w="1134" w:type="dxa"/>
            <w:vAlign w:val="center"/>
          </w:tcPr>
          <w:p w:rsidR="00C2520A" w:rsidRPr="00881C08" w:rsidRDefault="00C2520A" w:rsidP="002B2B89">
            <w:pPr>
              <w:jc w:val="both"/>
              <w:rPr>
                <w:sz w:val="28"/>
                <w:szCs w:val="28"/>
              </w:rPr>
            </w:pPr>
            <w:r w:rsidRPr="00881C08">
              <w:rPr>
                <w:sz w:val="28"/>
                <w:szCs w:val="28"/>
              </w:rPr>
              <w:t>25</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186"/>
        </w:trPr>
        <w:tc>
          <w:tcPr>
            <w:tcW w:w="1384" w:type="dxa"/>
            <w:vAlign w:val="center"/>
          </w:tcPr>
          <w:p w:rsidR="00C2520A" w:rsidRPr="00881C08" w:rsidRDefault="00C2520A" w:rsidP="002B2B89">
            <w:pPr>
              <w:jc w:val="both"/>
              <w:rPr>
                <w:sz w:val="28"/>
                <w:szCs w:val="28"/>
              </w:rPr>
            </w:pPr>
            <w:r w:rsidRPr="00881C08">
              <w:rPr>
                <w:sz w:val="28"/>
                <w:szCs w:val="28"/>
              </w:rPr>
              <w:t>7365</w:t>
            </w:r>
          </w:p>
        </w:tc>
        <w:tc>
          <w:tcPr>
            <w:tcW w:w="3827" w:type="dxa"/>
            <w:vAlign w:val="center"/>
          </w:tcPr>
          <w:p w:rsidR="00C2520A" w:rsidRPr="00881C08" w:rsidRDefault="00C2520A" w:rsidP="002B2B89">
            <w:pPr>
              <w:jc w:val="both"/>
              <w:rPr>
                <w:sz w:val="28"/>
                <w:szCs w:val="28"/>
              </w:rPr>
            </w:pPr>
            <w:r w:rsidRPr="00881C08">
              <w:rPr>
                <w:sz w:val="28"/>
                <w:szCs w:val="28"/>
              </w:rPr>
              <w:t>Бригада №2</w:t>
            </w:r>
          </w:p>
        </w:tc>
        <w:tc>
          <w:tcPr>
            <w:tcW w:w="851" w:type="dxa"/>
            <w:vAlign w:val="center"/>
          </w:tcPr>
          <w:p w:rsidR="00C2520A" w:rsidRPr="00881C08" w:rsidRDefault="00C2520A" w:rsidP="002B2B89">
            <w:pPr>
              <w:jc w:val="both"/>
              <w:rPr>
                <w:sz w:val="28"/>
                <w:szCs w:val="28"/>
              </w:rPr>
            </w:pPr>
            <w:r w:rsidRPr="00881C08">
              <w:rPr>
                <w:sz w:val="28"/>
                <w:szCs w:val="28"/>
              </w:rPr>
              <w:t>1989</w:t>
            </w:r>
          </w:p>
        </w:tc>
        <w:tc>
          <w:tcPr>
            <w:tcW w:w="992" w:type="dxa"/>
            <w:vAlign w:val="center"/>
          </w:tcPr>
          <w:p w:rsidR="00C2520A" w:rsidRPr="00881C08" w:rsidRDefault="00C2520A" w:rsidP="002B2B89">
            <w:pPr>
              <w:jc w:val="both"/>
              <w:rPr>
                <w:sz w:val="28"/>
                <w:szCs w:val="28"/>
              </w:rPr>
            </w:pPr>
            <w:r w:rsidRPr="00881C08">
              <w:rPr>
                <w:sz w:val="28"/>
                <w:szCs w:val="28"/>
              </w:rPr>
              <w:t>30</w:t>
            </w:r>
          </w:p>
        </w:tc>
        <w:tc>
          <w:tcPr>
            <w:tcW w:w="1134" w:type="dxa"/>
            <w:vAlign w:val="center"/>
          </w:tcPr>
          <w:p w:rsidR="00C2520A" w:rsidRPr="00881C08" w:rsidRDefault="00C2520A" w:rsidP="002B2B89">
            <w:pPr>
              <w:jc w:val="both"/>
              <w:rPr>
                <w:sz w:val="28"/>
                <w:szCs w:val="28"/>
              </w:rPr>
            </w:pPr>
            <w:r w:rsidRPr="00881C08">
              <w:rPr>
                <w:sz w:val="28"/>
                <w:szCs w:val="28"/>
              </w:rPr>
              <w:t>15</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46"/>
        </w:trPr>
        <w:tc>
          <w:tcPr>
            <w:tcW w:w="1384" w:type="dxa"/>
            <w:vAlign w:val="center"/>
          </w:tcPr>
          <w:p w:rsidR="00C2520A" w:rsidRPr="00881C08" w:rsidRDefault="00C2520A" w:rsidP="002B2B89">
            <w:pPr>
              <w:jc w:val="both"/>
              <w:rPr>
                <w:sz w:val="28"/>
                <w:szCs w:val="28"/>
              </w:rPr>
            </w:pPr>
            <w:r w:rsidRPr="00881C08">
              <w:rPr>
                <w:sz w:val="28"/>
                <w:szCs w:val="28"/>
              </w:rPr>
              <w:t>1736</w:t>
            </w:r>
          </w:p>
        </w:tc>
        <w:tc>
          <w:tcPr>
            <w:tcW w:w="3827" w:type="dxa"/>
            <w:vAlign w:val="center"/>
          </w:tcPr>
          <w:p w:rsidR="00C2520A" w:rsidRPr="00881C08" w:rsidRDefault="00C2520A" w:rsidP="002B2B89">
            <w:pPr>
              <w:jc w:val="both"/>
              <w:rPr>
                <w:sz w:val="28"/>
                <w:szCs w:val="28"/>
              </w:rPr>
            </w:pPr>
            <w:r w:rsidRPr="00881C08">
              <w:rPr>
                <w:sz w:val="28"/>
                <w:szCs w:val="28"/>
              </w:rPr>
              <w:t>Кирпичный завод</w:t>
            </w:r>
          </w:p>
        </w:tc>
        <w:tc>
          <w:tcPr>
            <w:tcW w:w="851" w:type="dxa"/>
            <w:vAlign w:val="center"/>
          </w:tcPr>
          <w:p w:rsidR="00C2520A" w:rsidRPr="00881C08" w:rsidRDefault="00C2520A" w:rsidP="002B2B89">
            <w:pPr>
              <w:jc w:val="both"/>
              <w:rPr>
                <w:sz w:val="28"/>
                <w:szCs w:val="28"/>
              </w:rPr>
            </w:pPr>
            <w:r w:rsidRPr="00881C08">
              <w:rPr>
                <w:sz w:val="28"/>
                <w:szCs w:val="28"/>
              </w:rPr>
              <w:t>1960</w:t>
            </w:r>
          </w:p>
        </w:tc>
        <w:tc>
          <w:tcPr>
            <w:tcW w:w="992" w:type="dxa"/>
            <w:vAlign w:val="center"/>
          </w:tcPr>
          <w:p w:rsidR="00C2520A" w:rsidRPr="00881C08" w:rsidRDefault="00C2520A" w:rsidP="002B2B89">
            <w:pPr>
              <w:jc w:val="both"/>
              <w:rPr>
                <w:sz w:val="28"/>
                <w:szCs w:val="28"/>
              </w:rPr>
            </w:pPr>
            <w:r w:rsidRPr="00881C08">
              <w:rPr>
                <w:sz w:val="28"/>
                <w:szCs w:val="28"/>
              </w:rPr>
              <w:t>25</w:t>
            </w:r>
          </w:p>
        </w:tc>
        <w:tc>
          <w:tcPr>
            <w:tcW w:w="1134" w:type="dxa"/>
            <w:vAlign w:val="center"/>
          </w:tcPr>
          <w:p w:rsidR="00C2520A" w:rsidRPr="00881C08" w:rsidRDefault="00C2520A" w:rsidP="002B2B89">
            <w:pPr>
              <w:jc w:val="both"/>
              <w:rPr>
                <w:sz w:val="28"/>
                <w:szCs w:val="28"/>
              </w:rPr>
            </w:pPr>
            <w:r w:rsidRPr="00881C08">
              <w:rPr>
                <w:sz w:val="28"/>
                <w:szCs w:val="28"/>
              </w:rPr>
              <w:t>10</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50"/>
        </w:trPr>
        <w:tc>
          <w:tcPr>
            <w:tcW w:w="1384" w:type="dxa"/>
            <w:vAlign w:val="center"/>
          </w:tcPr>
          <w:p w:rsidR="00C2520A" w:rsidRPr="00881C08" w:rsidRDefault="00C2520A" w:rsidP="002B2B89">
            <w:pPr>
              <w:jc w:val="both"/>
              <w:rPr>
                <w:sz w:val="28"/>
                <w:szCs w:val="28"/>
              </w:rPr>
            </w:pPr>
            <w:r w:rsidRPr="00881C08">
              <w:rPr>
                <w:sz w:val="28"/>
                <w:szCs w:val="28"/>
              </w:rPr>
              <w:t>2336</w:t>
            </w:r>
          </w:p>
        </w:tc>
        <w:tc>
          <w:tcPr>
            <w:tcW w:w="3827" w:type="dxa"/>
            <w:vAlign w:val="center"/>
          </w:tcPr>
          <w:p w:rsidR="00C2520A" w:rsidRPr="00881C08" w:rsidRDefault="00C2520A" w:rsidP="002B2B89">
            <w:pPr>
              <w:jc w:val="both"/>
              <w:rPr>
                <w:sz w:val="28"/>
                <w:szCs w:val="28"/>
              </w:rPr>
            </w:pPr>
            <w:r w:rsidRPr="00881C08">
              <w:rPr>
                <w:sz w:val="28"/>
                <w:szCs w:val="28"/>
              </w:rPr>
              <w:t>ПТФ-3</w:t>
            </w:r>
          </w:p>
        </w:tc>
        <w:tc>
          <w:tcPr>
            <w:tcW w:w="851" w:type="dxa"/>
            <w:vAlign w:val="center"/>
          </w:tcPr>
          <w:p w:rsidR="00C2520A" w:rsidRPr="00881C08" w:rsidRDefault="00C2520A" w:rsidP="002B2B89">
            <w:pPr>
              <w:jc w:val="both"/>
              <w:rPr>
                <w:sz w:val="28"/>
                <w:szCs w:val="28"/>
              </w:rPr>
            </w:pPr>
            <w:r w:rsidRPr="00881C08">
              <w:rPr>
                <w:sz w:val="28"/>
                <w:szCs w:val="28"/>
              </w:rPr>
              <w:t>1964</w:t>
            </w:r>
          </w:p>
        </w:tc>
        <w:tc>
          <w:tcPr>
            <w:tcW w:w="992" w:type="dxa"/>
            <w:vAlign w:val="center"/>
          </w:tcPr>
          <w:p w:rsidR="00C2520A" w:rsidRPr="00881C08" w:rsidRDefault="00C2520A" w:rsidP="002B2B89">
            <w:pPr>
              <w:jc w:val="both"/>
              <w:rPr>
                <w:sz w:val="28"/>
                <w:szCs w:val="28"/>
              </w:rPr>
            </w:pPr>
            <w:r w:rsidRPr="00881C08">
              <w:rPr>
                <w:sz w:val="28"/>
                <w:szCs w:val="28"/>
              </w:rPr>
              <w:t>27</w:t>
            </w:r>
          </w:p>
        </w:tc>
        <w:tc>
          <w:tcPr>
            <w:tcW w:w="1134" w:type="dxa"/>
            <w:vAlign w:val="center"/>
          </w:tcPr>
          <w:p w:rsidR="00C2520A" w:rsidRPr="00881C08" w:rsidRDefault="00C2520A" w:rsidP="002B2B89">
            <w:pPr>
              <w:jc w:val="both"/>
              <w:rPr>
                <w:sz w:val="28"/>
                <w:szCs w:val="28"/>
              </w:rPr>
            </w:pPr>
            <w:r w:rsidRPr="00881C08">
              <w:rPr>
                <w:sz w:val="28"/>
                <w:szCs w:val="28"/>
              </w:rPr>
              <w:t>10</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98"/>
        </w:trPr>
        <w:tc>
          <w:tcPr>
            <w:tcW w:w="1384" w:type="dxa"/>
            <w:vAlign w:val="center"/>
          </w:tcPr>
          <w:p w:rsidR="00C2520A" w:rsidRPr="00881C08" w:rsidRDefault="00C2520A" w:rsidP="002B2B89">
            <w:pPr>
              <w:jc w:val="both"/>
              <w:rPr>
                <w:sz w:val="28"/>
                <w:szCs w:val="28"/>
              </w:rPr>
            </w:pPr>
            <w:r w:rsidRPr="00881C08">
              <w:rPr>
                <w:sz w:val="28"/>
                <w:szCs w:val="28"/>
              </w:rPr>
              <w:t>1887</w:t>
            </w:r>
          </w:p>
        </w:tc>
        <w:tc>
          <w:tcPr>
            <w:tcW w:w="3827" w:type="dxa"/>
            <w:vAlign w:val="center"/>
          </w:tcPr>
          <w:p w:rsidR="00C2520A" w:rsidRPr="00881C08" w:rsidRDefault="00C2520A" w:rsidP="002B2B89">
            <w:pPr>
              <w:jc w:val="both"/>
              <w:rPr>
                <w:sz w:val="28"/>
                <w:szCs w:val="28"/>
              </w:rPr>
            </w:pPr>
            <w:r w:rsidRPr="00881C08">
              <w:rPr>
                <w:sz w:val="28"/>
                <w:szCs w:val="28"/>
              </w:rPr>
              <w:t>х. Новоселовка</w:t>
            </w:r>
          </w:p>
        </w:tc>
        <w:tc>
          <w:tcPr>
            <w:tcW w:w="851" w:type="dxa"/>
            <w:vAlign w:val="center"/>
          </w:tcPr>
          <w:p w:rsidR="00C2520A" w:rsidRPr="00881C08" w:rsidRDefault="00C2520A" w:rsidP="002B2B89">
            <w:pPr>
              <w:jc w:val="both"/>
              <w:rPr>
                <w:sz w:val="28"/>
                <w:szCs w:val="28"/>
              </w:rPr>
            </w:pPr>
            <w:r w:rsidRPr="00881C08">
              <w:rPr>
                <w:sz w:val="28"/>
                <w:szCs w:val="28"/>
              </w:rPr>
              <w:t>1963</w:t>
            </w:r>
          </w:p>
        </w:tc>
        <w:tc>
          <w:tcPr>
            <w:tcW w:w="992" w:type="dxa"/>
            <w:vAlign w:val="center"/>
          </w:tcPr>
          <w:p w:rsidR="00C2520A" w:rsidRPr="00881C08" w:rsidRDefault="00C2520A" w:rsidP="002B2B89">
            <w:pPr>
              <w:jc w:val="both"/>
              <w:rPr>
                <w:sz w:val="28"/>
                <w:szCs w:val="28"/>
              </w:rPr>
            </w:pPr>
            <w:r w:rsidRPr="00881C08">
              <w:rPr>
                <w:sz w:val="28"/>
                <w:szCs w:val="28"/>
              </w:rPr>
              <w:t>25</w:t>
            </w:r>
          </w:p>
        </w:tc>
        <w:tc>
          <w:tcPr>
            <w:tcW w:w="1134" w:type="dxa"/>
            <w:vAlign w:val="center"/>
          </w:tcPr>
          <w:p w:rsidR="00C2520A" w:rsidRPr="00881C08" w:rsidRDefault="00C2520A" w:rsidP="002B2B89">
            <w:pPr>
              <w:jc w:val="both"/>
              <w:rPr>
                <w:sz w:val="28"/>
                <w:szCs w:val="28"/>
              </w:rPr>
            </w:pPr>
            <w:r w:rsidRPr="00881C08">
              <w:rPr>
                <w:sz w:val="28"/>
                <w:szCs w:val="28"/>
              </w:rPr>
              <w:t>10</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45"/>
        </w:trPr>
        <w:tc>
          <w:tcPr>
            <w:tcW w:w="1384" w:type="dxa"/>
            <w:vAlign w:val="center"/>
          </w:tcPr>
          <w:p w:rsidR="00C2520A" w:rsidRPr="00881C08" w:rsidRDefault="00C2520A" w:rsidP="002B2B89">
            <w:pPr>
              <w:jc w:val="both"/>
              <w:rPr>
                <w:sz w:val="28"/>
                <w:szCs w:val="28"/>
              </w:rPr>
            </w:pPr>
            <w:r w:rsidRPr="00881C08">
              <w:rPr>
                <w:sz w:val="28"/>
                <w:szCs w:val="28"/>
              </w:rPr>
              <w:t>3154</w:t>
            </w:r>
          </w:p>
        </w:tc>
        <w:tc>
          <w:tcPr>
            <w:tcW w:w="3827" w:type="dxa"/>
            <w:vAlign w:val="center"/>
          </w:tcPr>
          <w:p w:rsidR="00C2520A" w:rsidRPr="00881C08" w:rsidRDefault="00C2520A" w:rsidP="002B2B89">
            <w:pPr>
              <w:jc w:val="both"/>
              <w:rPr>
                <w:sz w:val="28"/>
                <w:szCs w:val="28"/>
              </w:rPr>
            </w:pPr>
            <w:r w:rsidRPr="00881C08">
              <w:rPr>
                <w:sz w:val="28"/>
                <w:szCs w:val="28"/>
              </w:rPr>
              <w:t>х. Болгов</w:t>
            </w:r>
          </w:p>
        </w:tc>
        <w:tc>
          <w:tcPr>
            <w:tcW w:w="851" w:type="dxa"/>
            <w:vAlign w:val="center"/>
          </w:tcPr>
          <w:p w:rsidR="00C2520A" w:rsidRPr="00881C08" w:rsidRDefault="00C2520A" w:rsidP="002B2B89">
            <w:pPr>
              <w:jc w:val="both"/>
              <w:rPr>
                <w:sz w:val="28"/>
                <w:szCs w:val="28"/>
              </w:rPr>
            </w:pPr>
            <w:r w:rsidRPr="00881C08">
              <w:rPr>
                <w:sz w:val="28"/>
                <w:szCs w:val="28"/>
              </w:rPr>
              <w:t>1970</w:t>
            </w:r>
          </w:p>
        </w:tc>
        <w:tc>
          <w:tcPr>
            <w:tcW w:w="992" w:type="dxa"/>
            <w:vAlign w:val="center"/>
          </w:tcPr>
          <w:p w:rsidR="00C2520A" w:rsidRPr="00881C08" w:rsidRDefault="00C2520A" w:rsidP="002B2B89">
            <w:pPr>
              <w:jc w:val="both"/>
              <w:rPr>
                <w:sz w:val="28"/>
                <w:szCs w:val="28"/>
              </w:rPr>
            </w:pPr>
            <w:r w:rsidRPr="00881C08">
              <w:rPr>
                <w:sz w:val="28"/>
                <w:szCs w:val="28"/>
              </w:rPr>
              <w:t>12</w:t>
            </w:r>
          </w:p>
        </w:tc>
        <w:tc>
          <w:tcPr>
            <w:tcW w:w="1134" w:type="dxa"/>
            <w:vAlign w:val="center"/>
          </w:tcPr>
          <w:p w:rsidR="00C2520A" w:rsidRPr="00881C08" w:rsidRDefault="00C2520A" w:rsidP="002B2B89">
            <w:pPr>
              <w:jc w:val="both"/>
              <w:rPr>
                <w:sz w:val="28"/>
                <w:szCs w:val="28"/>
              </w:rPr>
            </w:pPr>
            <w:r w:rsidRPr="00881C08">
              <w:rPr>
                <w:sz w:val="28"/>
                <w:szCs w:val="28"/>
              </w:rPr>
              <w:t>12</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45"/>
        </w:trPr>
        <w:tc>
          <w:tcPr>
            <w:tcW w:w="1384" w:type="dxa"/>
            <w:vAlign w:val="center"/>
          </w:tcPr>
          <w:p w:rsidR="00C2520A" w:rsidRPr="00881C08" w:rsidRDefault="00C2520A" w:rsidP="002B2B89">
            <w:pPr>
              <w:jc w:val="both"/>
              <w:rPr>
                <w:sz w:val="28"/>
                <w:szCs w:val="28"/>
              </w:rPr>
            </w:pPr>
            <w:r w:rsidRPr="00881C08">
              <w:rPr>
                <w:sz w:val="28"/>
                <w:szCs w:val="28"/>
              </w:rPr>
              <w:t>4011</w:t>
            </w:r>
          </w:p>
        </w:tc>
        <w:tc>
          <w:tcPr>
            <w:tcW w:w="3827" w:type="dxa"/>
            <w:vAlign w:val="center"/>
          </w:tcPr>
          <w:p w:rsidR="00C2520A" w:rsidRPr="00881C08" w:rsidRDefault="00C2520A" w:rsidP="002B2B89">
            <w:pPr>
              <w:jc w:val="both"/>
              <w:rPr>
                <w:sz w:val="28"/>
                <w:szCs w:val="28"/>
              </w:rPr>
            </w:pPr>
            <w:r w:rsidRPr="00881C08">
              <w:rPr>
                <w:sz w:val="28"/>
                <w:szCs w:val="28"/>
              </w:rPr>
              <w:t>Бригада №3</w:t>
            </w:r>
          </w:p>
        </w:tc>
        <w:tc>
          <w:tcPr>
            <w:tcW w:w="851" w:type="dxa"/>
            <w:vAlign w:val="center"/>
          </w:tcPr>
          <w:p w:rsidR="00C2520A" w:rsidRPr="00881C08" w:rsidRDefault="00C2520A" w:rsidP="002B2B89">
            <w:pPr>
              <w:jc w:val="both"/>
              <w:rPr>
                <w:sz w:val="28"/>
                <w:szCs w:val="28"/>
              </w:rPr>
            </w:pPr>
            <w:r w:rsidRPr="00881C08">
              <w:rPr>
                <w:sz w:val="28"/>
                <w:szCs w:val="28"/>
              </w:rPr>
              <w:t>1972</w:t>
            </w:r>
          </w:p>
        </w:tc>
        <w:tc>
          <w:tcPr>
            <w:tcW w:w="992" w:type="dxa"/>
            <w:vAlign w:val="center"/>
          </w:tcPr>
          <w:p w:rsidR="00C2520A" w:rsidRPr="00881C08" w:rsidRDefault="00C2520A" w:rsidP="002B2B89">
            <w:pPr>
              <w:jc w:val="both"/>
              <w:rPr>
                <w:sz w:val="28"/>
                <w:szCs w:val="28"/>
              </w:rPr>
            </w:pPr>
            <w:r w:rsidRPr="00881C08">
              <w:rPr>
                <w:sz w:val="28"/>
                <w:szCs w:val="28"/>
              </w:rPr>
              <w:t>23</w:t>
            </w:r>
          </w:p>
        </w:tc>
        <w:tc>
          <w:tcPr>
            <w:tcW w:w="1134" w:type="dxa"/>
            <w:vAlign w:val="center"/>
          </w:tcPr>
          <w:p w:rsidR="00C2520A" w:rsidRPr="00881C08" w:rsidRDefault="00C2520A" w:rsidP="002B2B89">
            <w:pPr>
              <w:jc w:val="both"/>
              <w:rPr>
                <w:sz w:val="28"/>
                <w:szCs w:val="28"/>
              </w:rPr>
            </w:pPr>
            <w:r w:rsidRPr="00881C08">
              <w:rPr>
                <w:sz w:val="28"/>
                <w:szCs w:val="28"/>
              </w:rPr>
              <w:t>12</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45"/>
        </w:trPr>
        <w:tc>
          <w:tcPr>
            <w:tcW w:w="1384" w:type="dxa"/>
            <w:vAlign w:val="center"/>
          </w:tcPr>
          <w:p w:rsidR="00C2520A" w:rsidRPr="00881C08" w:rsidRDefault="00C2520A" w:rsidP="002B2B89">
            <w:pPr>
              <w:jc w:val="both"/>
              <w:rPr>
                <w:sz w:val="28"/>
                <w:szCs w:val="28"/>
              </w:rPr>
            </w:pPr>
            <w:r w:rsidRPr="00881C08">
              <w:rPr>
                <w:sz w:val="28"/>
                <w:szCs w:val="28"/>
              </w:rPr>
              <w:t>5221</w:t>
            </w:r>
          </w:p>
        </w:tc>
        <w:tc>
          <w:tcPr>
            <w:tcW w:w="3827" w:type="dxa"/>
            <w:vAlign w:val="center"/>
          </w:tcPr>
          <w:p w:rsidR="00C2520A" w:rsidRPr="00881C08" w:rsidRDefault="00C2520A" w:rsidP="002B2B89">
            <w:pPr>
              <w:jc w:val="both"/>
              <w:rPr>
                <w:sz w:val="28"/>
                <w:szCs w:val="28"/>
              </w:rPr>
            </w:pPr>
            <w:r w:rsidRPr="00881C08">
              <w:rPr>
                <w:sz w:val="28"/>
                <w:szCs w:val="28"/>
              </w:rPr>
              <w:t>х. Братский</w:t>
            </w:r>
          </w:p>
        </w:tc>
        <w:tc>
          <w:tcPr>
            <w:tcW w:w="851" w:type="dxa"/>
            <w:vAlign w:val="center"/>
          </w:tcPr>
          <w:p w:rsidR="00C2520A" w:rsidRPr="00881C08" w:rsidRDefault="00C2520A" w:rsidP="002B2B89">
            <w:pPr>
              <w:jc w:val="both"/>
              <w:rPr>
                <w:sz w:val="28"/>
                <w:szCs w:val="28"/>
              </w:rPr>
            </w:pPr>
            <w:r w:rsidRPr="00881C08">
              <w:rPr>
                <w:sz w:val="28"/>
                <w:szCs w:val="28"/>
              </w:rPr>
              <w:t>1976</w:t>
            </w:r>
          </w:p>
        </w:tc>
        <w:tc>
          <w:tcPr>
            <w:tcW w:w="992" w:type="dxa"/>
            <w:vAlign w:val="center"/>
          </w:tcPr>
          <w:p w:rsidR="00C2520A" w:rsidRPr="00881C08" w:rsidRDefault="00C2520A" w:rsidP="002B2B89">
            <w:pPr>
              <w:jc w:val="both"/>
              <w:rPr>
                <w:sz w:val="28"/>
                <w:szCs w:val="28"/>
              </w:rPr>
            </w:pPr>
            <w:r w:rsidRPr="00881C08">
              <w:rPr>
                <w:sz w:val="28"/>
                <w:szCs w:val="28"/>
              </w:rPr>
              <w:t>40</w:t>
            </w:r>
          </w:p>
        </w:tc>
        <w:tc>
          <w:tcPr>
            <w:tcW w:w="1134" w:type="dxa"/>
            <w:vAlign w:val="center"/>
          </w:tcPr>
          <w:p w:rsidR="00C2520A" w:rsidRPr="00881C08" w:rsidRDefault="00C2520A" w:rsidP="002B2B89">
            <w:pPr>
              <w:jc w:val="both"/>
              <w:rPr>
                <w:sz w:val="28"/>
                <w:szCs w:val="28"/>
              </w:rPr>
            </w:pPr>
            <w:r w:rsidRPr="00881C08">
              <w:rPr>
                <w:sz w:val="28"/>
                <w:szCs w:val="28"/>
              </w:rPr>
              <w:t>10</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45"/>
        </w:trPr>
        <w:tc>
          <w:tcPr>
            <w:tcW w:w="1384" w:type="dxa"/>
            <w:vAlign w:val="center"/>
          </w:tcPr>
          <w:p w:rsidR="00C2520A" w:rsidRPr="00881C08" w:rsidRDefault="00C2520A" w:rsidP="002B2B89">
            <w:pPr>
              <w:jc w:val="both"/>
              <w:rPr>
                <w:sz w:val="28"/>
                <w:szCs w:val="28"/>
              </w:rPr>
            </w:pPr>
            <w:r w:rsidRPr="00881C08">
              <w:rPr>
                <w:sz w:val="28"/>
                <w:szCs w:val="28"/>
              </w:rPr>
              <w:t>5273</w:t>
            </w:r>
          </w:p>
        </w:tc>
        <w:tc>
          <w:tcPr>
            <w:tcW w:w="3827" w:type="dxa"/>
            <w:vAlign w:val="center"/>
          </w:tcPr>
          <w:p w:rsidR="00C2520A" w:rsidRPr="00881C08" w:rsidRDefault="00C2520A" w:rsidP="002B2B89">
            <w:pPr>
              <w:jc w:val="both"/>
              <w:rPr>
                <w:sz w:val="28"/>
                <w:szCs w:val="28"/>
              </w:rPr>
            </w:pPr>
            <w:r w:rsidRPr="00881C08">
              <w:rPr>
                <w:sz w:val="28"/>
                <w:szCs w:val="28"/>
              </w:rPr>
              <w:t>МТФ-1</w:t>
            </w:r>
          </w:p>
        </w:tc>
        <w:tc>
          <w:tcPr>
            <w:tcW w:w="851" w:type="dxa"/>
            <w:vAlign w:val="center"/>
          </w:tcPr>
          <w:p w:rsidR="00C2520A" w:rsidRPr="00881C08" w:rsidRDefault="00C2520A" w:rsidP="002B2B89">
            <w:pPr>
              <w:jc w:val="both"/>
              <w:rPr>
                <w:sz w:val="28"/>
                <w:szCs w:val="28"/>
              </w:rPr>
            </w:pPr>
            <w:r w:rsidRPr="00881C08">
              <w:rPr>
                <w:sz w:val="28"/>
                <w:szCs w:val="28"/>
              </w:rPr>
              <w:t>1975</w:t>
            </w:r>
          </w:p>
        </w:tc>
        <w:tc>
          <w:tcPr>
            <w:tcW w:w="992" w:type="dxa"/>
            <w:vAlign w:val="center"/>
          </w:tcPr>
          <w:p w:rsidR="00C2520A" w:rsidRPr="00881C08" w:rsidRDefault="00C2520A" w:rsidP="002B2B89">
            <w:pPr>
              <w:jc w:val="both"/>
              <w:rPr>
                <w:sz w:val="28"/>
                <w:szCs w:val="28"/>
              </w:rPr>
            </w:pPr>
            <w:r w:rsidRPr="00881C08">
              <w:rPr>
                <w:sz w:val="28"/>
                <w:szCs w:val="28"/>
              </w:rPr>
              <w:t>40</w:t>
            </w:r>
          </w:p>
        </w:tc>
        <w:tc>
          <w:tcPr>
            <w:tcW w:w="1134" w:type="dxa"/>
            <w:vAlign w:val="center"/>
          </w:tcPr>
          <w:p w:rsidR="00C2520A" w:rsidRPr="00881C08" w:rsidRDefault="00C2520A" w:rsidP="002B2B89">
            <w:pPr>
              <w:jc w:val="both"/>
              <w:rPr>
                <w:sz w:val="28"/>
                <w:szCs w:val="28"/>
              </w:rPr>
            </w:pPr>
            <w:r w:rsidRPr="00881C08">
              <w:rPr>
                <w:sz w:val="28"/>
                <w:szCs w:val="28"/>
              </w:rPr>
              <w:t>10</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45"/>
        </w:trPr>
        <w:tc>
          <w:tcPr>
            <w:tcW w:w="1384" w:type="dxa"/>
            <w:vAlign w:val="center"/>
          </w:tcPr>
          <w:p w:rsidR="00C2520A" w:rsidRPr="00881C08" w:rsidRDefault="00C2520A" w:rsidP="002B2B89">
            <w:pPr>
              <w:jc w:val="both"/>
              <w:rPr>
                <w:sz w:val="28"/>
                <w:szCs w:val="28"/>
              </w:rPr>
            </w:pPr>
            <w:r w:rsidRPr="00881C08">
              <w:rPr>
                <w:sz w:val="28"/>
                <w:szCs w:val="28"/>
              </w:rPr>
              <w:t>5274</w:t>
            </w:r>
          </w:p>
        </w:tc>
        <w:tc>
          <w:tcPr>
            <w:tcW w:w="3827" w:type="dxa"/>
            <w:vAlign w:val="center"/>
          </w:tcPr>
          <w:p w:rsidR="00C2520A" w:rsidRPr="00881C08" w:rsidRDefault="00C2520A" w:rsidP="002B2B89">
            <w:pPr>
              <w:jc w:val="both"/>
              <w:rPr>
                <w:sz w:val="28"/>
                <w:szCs w:val="28"/>
              </w:rPr>
            </w:pPr>
            <w:r w:rsidRPr="00881C08">
              <w:rPr>
                <w:sz w:val="28"/>
                <w:szCs w:val="28"/>
              </w:rPr>
              <w:t>МТФ-4</w:t>
            </w:r>
          </w:p>
        </w:tc>
        <w:tc>
          <w:tcPr>
            <w:tcW w:w="851" w:type="dxa"/>
            <w:vAlign w:val="center"/>
          </w:tcPr>
          <w:p w:rsidR="00C2520A" w:rsidRPr="00881C08" w:rsidRDefault="00C2520A" w:rsidP="002B2B89">
            <w:pPr>
              <w:jc w:val="both"/>
              <w:rPr>
                <w:sz w:val="28"/>
                <w:szCs w:val="28"/>
              </w:rPr>
            </w:pPr>
            <w:r w:rsidRPr="00881C08">
              <w:rPr>
                <w:sz w:val="28"/>
                <w:szCs w:val="28"/>
              </w:rPr>
              <w:t>1976</w:t>
            </w:r>
          </w:p>
        </w:tc>
        <w:tc>
          <w:tcPr>
            <w:tcW w:w="992" w:type="dxa"/>
            <w:vAlign w:val="center"/>
          </w:tcPr>
          <w:p w:rsidR="00C2520A" w:rsidRPr="00881C08" w:rsidRDefault="00C2520A" w:rsidP="002B2B89">
            <w:pPr>
              <w:jc w:val="both"/>
              <w:rPr>
                <w:sz w:val="28"/>
                <w:szCs w:val="28"/>
              </w:rPr>
            </w:pPr>
            <w:r w:rsidRPr="00881C08">
              <w:rPr>
                <w:sz w:val="28"/>
                <w:szCs w:val="28"/>
              </w:rPr>
              <w:t>16</w:t>
            </w:r>
          </w:p>
        </w:tc>
        <w:tc>
          <w:tcPr>
            <w:tcW w:w="1134" w:type="dxa"/>
            <w:vAlign w:val="center"/>
          </w:tcPr>
          <w:p w:rsidR="00C2520A" w:rsidRPr="00881C08" w:rsidRDefault="00C2520A" w:rsidP="002B2B89">
            <w:pPr>
              <w:jc w:val="both"/>
              <w:rPr>
                <w:sz w:val="28"/>
                <w:szCs w:val="28"/>
              </w:rPr>
            </w:pPr>
            <w:r w:rsidRPr="00881C08">
              <w:rPr>
                <w:sz w:val="28"/>
                <w:szCs w:val="28"/>
              </w:rPr>
              <w:t>10</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r w:rsidR="00C2520A" w:rsidRPr="00881C08" w:rsidTr="007B35E6">
        <w:trPr>
          <w:trHeight w:val="245"/>
        </w:trPr>
        <w:tc>
          <w:tcPr>
            <w:tcW w:w="1384" w:type="dxa"/>
            <w:vAlign w:val="center"/>
          </w:tcPr>
          <w:p w:rsidR="00C2520A" w:rsidRPr="00881C08" w:rsidRDefault="00C2520A" w:rsidP="002B2B89">
            <w:pPr>
              <w:jc w:val="both"/>
              <w:rPr>
                <w:sz w:val="28"/>
                <w:szCs w:val="28"/>
              </w:rPr>
            </w:pPr>
            <w:r w:rsidRPr="00881C08">
              <w:rPr>
                <w:sz w:val="28"/>
                <w:szCs w:val="28"/>
              </w:rPr>
              <w:t>6091</w:t>
            </w:r>
          </w:p>
        </w:tc>
        <w:tc>
          <w:tcPr>
            <w:tcW w:w="3827" w:type="dxa"/>
            <w:vAlign w:val="center"/>
          </w:tcPr>
          <w:p w:rsidR="00C2520A" w:rsidRPr="00881C08" w:rsidRDefault="00C2520A" w:rsidP="002B2B89">
            <w:pPr>
              <w:jc w:val="both"/>
              <w:rPr>
                <w:sz w:val="28"/>
                <w:szCs w:val="28"/>
              </w:rPr>
            </w:pPr>
            <w:r w:rsidRPr="00881C08">
              <w:rPr>
                <w:sz w:val="28"/>
                <w:szCs w:val="28"/>
              </w:rPr>
              <w:t>МТФ-5</w:t>
            </w:r>
          </w:p>
        </w:tc>
        <w:tc>
          <w:tcPr>
            <w:tcW w:w="851" w:type="dxa"/>
            <w:vAlign w:val="center"/>
          </w:tcPr>
          <w:p w:rsidR="00C2520A" w:rsidRPr="00881C08" w:rsidRDefault="00C2520A" w:rsidP="002B2B89">
            <w:pPr>
              <w:jc w:val="both"/>
              <w:rPr>
                <w:sz w:val="28"/>
                <w:szCs w:val="28"/>
              </w:rPr>
            </w:pPr>
            <w:r w:rsidRPr="00881C08">
              <w:rPr>
                <w:sz w:val="28"/>
                <w:szCs w:val="28"/>
              </w:rPr>
              <w:t>1980</w:t>
            </w:r>
          </w:p>
        </w:tc>
        <w:tc>
          <w:tcPr>
            <w:tcW w:w="992" w:type="dxa"/>
            <w:vAlign w:val="center"/>
          </w:tcPr>
          <w:p w:rsidR="00C2520A" w:rsidRPr="00881C08" w:rsidRDefault="00C2520A" w:rsidP="002B2B89">
            <w:pPr>
              <w:jc w:val="both"/>
              <w:rPr>
                <w:sz w:val="28"/>
                <w:szCs w:val="28"/>
              </w:rPr>
            </w:pPr>
            <w:r w:rsidRPr="00881C08">
              <w:rPr>
                <w:sz w:val="28"/>
                <w:szCs w:val="28"/>
              </w:rPr>
              <w:t>28</w:t>
            </w:r>
          </w:p>
        </w:tc>
        <w:tc>
          <w:tcPr>
            <w:tcW w:w="1134" w:type="dxa"/>
            <w:vAlign w:val="center"/>
          </w:tcPr>
          <w:p w:rsidR="00C2520A" w:rsidRPr="00881C08" w:rsidRDefault="00C2520A" w:rsidP="002B2B89">
            <w:pPr>
              <w:jc w:val="both"/>
              <w:rPr>
                <w:sz w:val="28"/>
                <w:szCs w:val="28"/>
              </w:rPr>
            </w:pPr>
            <w:r w:rsidRPr="00881C08">
              <w:rPr>
                <w:sz w:val="28"/>
                <w:szCs w:val="28"/>
              </w:rPr>
              <w:t>16</w:t>
            </w:r>
          </w:p>
        </w:tc>
        <w:tc>
          <w:tcPr>
            <w:tcW w:w="1985" w:type="dxa"/>
            <w:vAlign w:val="center"/>
          </w:tcPr>
          <w:p w:rsidR="00C2520A" w:rsidRPr="00881C08" w:rsidRDefault="00C2520A" w:rsidP="002B2B89">
            <w:pPr>
              <w:jc w:val="both"/>
              <w:rPr>
                <w:sz w:val="28"/>
                <w:szCs w:val="28"/>
              </w:rPr>
            </w:pPr>
            <w:r w:rsidRPr="00881C08">
              <w:rPr>
                <w:sz w:val="28"/>
                <w:szCs w:val="28"/>
              </w:rPr>
              <w:t>соответствует</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Анализ существующей системы водоснабжения и дальнейших перспектив развития поселения показывает, что действующие сети водоснабжения работают на пределе ресурсной надежности. Работающее оборудование морально и физически устарело. Одной из главных проблем качественной поставки воды населению является изношенность водопроводных сетей. В сельском поселении сети имеют износ более 80%. Это способствует вторичному загрязнению воды, особенно в летний период, когда возможны подсосы загрязнений через поврежденные участки труб. Кроме того, такое состояние сетей увеличивает концентрацию железа и показателя жесткости. На качество обеспечения населения водой также влияет то, что большая часть сетей в поселении тупиковые. Следствием этого является недостаточная циркуляция воды в трубопроводах. Увеличивается действие гидравлических ударов при отключениях, прекращение подачи воды, при отключении поврежденного участка потребителям последующих участков.</w:t>
      </w:r>
    </w:p>
    <w:p w:rsidR="00C2520A" w:rsidRPr="00881C08" w:rsidRDefault="00C2520A" w:rsidP="002B2B89">
      <w:pPr>
        <w:jc w:val="both"/>
        <w:rPr>
          <w:sz w:val="28"/>
          <w:szCs w:val="28"/>
        </w:rPr>
      </w:pPr>
      <w:r w:rsidRPr="00881C08">
        <w:rPr>
          <w:sz w:val="28"/>
          <w:szCs w:val="28"/>
        </w:rPr>
        <w:t>Необходима полная модернизация системы водоснабжения, включающая в себя реконструкцию сетей с уходом от тупиковых схем, замену устаревшего оборудования на современное, отвечающее энергосберегающим технологиям.</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64" w:name="_Toc210640090"/>
      <w:r w:rsidRPr="00881C08">
        <w:rPr>
          <w:sz w:val="28"/>
          <w:szCs w:val="28"/>
        </w:rPr>
        <w:t>2.11.2. Водоотведение</w:t>
      </w:r>
      <w:bookmarkEnd w:id="64"/>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Согласно выданной справке от 27 июля 2010г МДОУ №39 в х. Братском существующая канализация проложена из асбестоцементных и бетонных труб Ø350мм. Протяженность сетей 120м. Стоки самотеком направляются на очистные сооружения производительностью 30% от водопотребления, что примерно составляет 120 м3/сут. Сточные воды отстаиваются, хлорируются и сбрасываются в реку Большой Зеленчук. Для наименьшего заглубления сети на территории МДОУ расположена насосная станция с глубиной подводящего коллектора 2,5 м и производительностью 20 м3/ч.</w:t>
      </w:r>
    </w:p>
    <w:p w:rsidR="00C2520A" w:rsidRPr="00881C08" w:rsidRDefault="00C2520A" w:rsidP="002B2B89">
      <w:pPr>
        <w:jc w:val="both"/>
        <w:rPr>
          <w:sz w:val="28"/>
          <w:szCs w:val="28"/>
        </w:rPr>
      </w:pPr>
      <w:r w:rsidRPr="00881C08">
        <w:rPr>
          <w:sz w:val="28"/>
          <w:szCs w:val="28"/>
        </w:rPr>
        <w:t>В остальных населенных пунктах Братского сельского поселения централизованная система канализации отсутствует.</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65" w:name="_Toc210640091"/>
      <w:r w:rsidRPr="00881C08">
        <w:rPr>
          <w:sz w:val="28"/>
          <w:szCs w:val="28"/>
        </w:rPr>
        <w:t>2.11.3. Газоснабжение</w:t>
      </w:r>
      <w:bookmarkEnd w:id="6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Магистральный транспорт природного газа в Краснодарском крае обеспечивают ООО «Кубаньгазпром».</w:t>
      </w:r>
    </w:p>
    <w:p w:rsidR="00C2520A" w:rsidRPr="00881C08" w:rsidRDefault="00C2520A" w:rsidP="002B2B89">
      <w:pPr>
        <w:jc w:val="both"/>
        <w:rPr>
          <w:sz w:val="28"/>
          <w:szCs w:val="28"/>
        </w:rPr>
      </w:pPr>
      <w:r w:rsidRPr="00881C08">
        <w:rPr>
          <w:sz w:val="28"/>
          <w:szCs w:val="28"/>
        </w:rPr>
        <w:t>Из 9 населенных пунктов Братского сельского поселения Усть-Лабинского района газифицированы природным газом 5 населенных пунктов, а именно: х. Братский, х. Болгов, х. Новоекатериновка, х. Саратовский, х. Херсонский. В остальных населенных пунктах газоснабжение осуществляется привозным сжиженным газом в баллонах. Процент газификации составляет менее 80%.</w:t>
      </w:r>
    </w:p>
    <w:p w:rsidR="00C2520A" w:rsidRPr="00881C08" w:rsidRDefault="00C2520A" w:rsidP="002B2B89">
      <w:pPr>
        <w:jc w:val="both"/>
        <w:rPr>
          <w:sz w:val="28"/>
          <w:szCs w:val="28"/>
        </w:rPr>
      </w:pPr>
      <w:r w:rsidRPr="00881C08">
        <w:rPr>
          <w:sz w:val="28"/>
          <w:szCs w:val="28"/>
        </w:rPr>
        <w:t>Головные сооружения - газораспределительные станции (ГРС):</w:t>
      </w:r>
    </w:p>
    <w:p w:rsidR="00C2520A" w:rsidRPr="00881C08" w:rsidRDefault="00C2520A" w:rsidP="002B2B89">
      <w:pPr>
        <w:jc w:val="both"/>
        <w:rPr>
          <w:sz w:val="28"/>
          <w:szCs w:val="28"/>
        </w:rPr>
      </w:pPr>
      <w:r w:rsidRPr="00881C08">
        <w:rPr>
          <w:sz w:val="28"/>
          <w:szCs w:val="28"/>
        </w:rPr>
        <w:t>из ГРС «к-з Восток» х. Болгов.</w:t>
      </w:r>
    </w:p>
    <w:p w:rsidR="00C2520A" w:rsidRPr="00881C08" w:rsidRDefault="00C2520A" w:rsidP="002B2B89">
      <w:pPr>
        <w:jc w:val="both"/>
        <w:rPr>
          <w:sz w:val="28"/>
          <w:szCs w:val="28"/>
        </w:rPr>
      </w:pPr>
      <w:r w:rsidRPr="00881C08">
        <w:rPr>
          <w:sz w:val="28"/>
          <w:szCs w:val="28"/>
        </w:rPr>
        <w:t>Подача природного газа потребителям производится по сетям газопровода высокого, а далее низкого давления. На территории х. Болгов - 6 ШРП, х. Братского – 7 ШРП, х. Саратовский – 2 ШРП, х. Херсонский – 1 ШРП, х. Новоекатерининский – 1 ШРП.</w:t>
      </w:r>
    </w:p>
    <w:p w:rsidR="00C2520A" w:rsidRPr="00881C08" w:rsidRDefault="00C2520A" w:rsidP="002B2B89">
      <w:pPr>
        <w:jc w:val="both"/>
        <w:rPr>
          <w:sz w:val="28"/>
          <w:szCs w:val="28"/>
        </w:rPr>
      </w:pPr>
      <w:r w:rsidRPr="00881C08">
        <w:rPr>
          <w:sz w:val="28"/>
          <w:szCs w:val="28"/>
        </w:rPr>
        <w:t>Эксплуатацию газопроводов и газового оборудования на территории сельского поселения осуществляет ОАО «Усть-Лабинскрайгаз».</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66" w:name="_Toc210640092"/>
      <w:r w:rsidRPr="00881C08">
        <w:rPr>
          <w:sz w:val="28"/>
          <w:szCs w:val="28"/>
        </w:rPr>
        <w:t>2.11.4 Теплоснабжение</w:t>
      </w:r>
      <w:bookmarkEnd w:id="66"/>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Из 9 населенных пунктов Братского сельского поселения Усть-Лабинского района теплоснабжение соц. объектов организовано в 3 населенных пунктах, а именно: х. Братский, х. Болгов, х. Калининский.</w:t>
      </w:r>
    </w:p>
    <w:p w:rsidR="00C2520A" w:rsidRPr="00881C08" w:rsidRDefault="00C2520A" w:rsidP="002B2B89">
      <w:pPr>
        <w:jc w:val="both"/>
        <w:rPr>
          <w:sz w:val="28"/>
          <w:szCs w:val="28"/>
        </w:rPr>
      </w:pPr>
      <w:r w:rsidRPr="00881C08">
        <w:rPr>
          <w:sz w:val="28"/>
          <w:szCs w:val="28"/>
        </w:rPr>
        <w:t>Теплоснабжение соц. объектов х. Братского осуществляется в настоящее время с помощью трёх котельных общей мощностью 2,16 Гкал/ч.</w:t>
      </w:r>
    </w:p>
    <w:p w:rsidR="00C2520A" w:rsidRPr="00881C08" w:rsidRDefault="00C2520A" w:rsidP="002B2B89">
      <w:pPr>
        <w:jc w:val="both"/>
        <w:rPr>
          <w:sz w:val="28"/>
          <w:szCs w:val="28"/>
        </w:rPr>
      </w:pPr>
      <w:r w:rsidRPr="00881C08">
        <w:rPr>
          <w:sz w:val="28"/>
          <w:szCs w:val="28"/>
        </w:rPr>
        <w:t>Теплоснабжение соц. объектов х. Калининский в настоящее время осуществляется от одной котельной общей мощностью 0,42 Гкал/ч.</w:t>
      </w:r>
    </w:p>
    <w:p w:rsidR="00C2520A" w:rsidRPr="00881C08" w:rsidRDefault="00C2520A" w:rsidP="002B2B89">
      <w:pPr>
        <w:jc w:val="both"/>
        <w:rPr>
          <w:sz w:val="28"/>
          <w:szCs w:val="28"/>
        </w:rPr>
      </w:pPr>
      <w:r w:rsidRPr="00881C08">
        <w:rPr>
          <w:sz w:val="28"/>
          <w:szCs w:val="28"/>
        </w:rPr>
        <w:t>Теплоснабжение соц. объектов х. Болгов в настоящее время осуществляется от одной котельной общей мощностью 0,59 Гкал/ч.</w:t>
      </w:r>
    </w:p>
    <w:p w:rsidR="00C2520A" w:rsidRPr="00881C08" w:rsidRDefault="00C2520A" w:rsidP="002B2B89">
      <w:pPr>
        <w:jc w:val="both"/>
        <w:rPr>
          <w:sz w:val="28"/>
          <w:szCs w:val="28"/>
        </w:rPr>
      </w:pPr>
      <w:r w:rsidRPr="00881C08">
        <w:rPr>
          <w:sz w:val="28"/>
          <w:szCs w:val="28"/>
        </w:rPr>
        <w:t>Котельные и тепловые сети в остальных хуторах в настоящее время отсутствуют.</w:t>
      </w:r>
    </w:p>
    <w:p w:rsidR="00C2520A" w:rsidRPr="00881C08" w:rsidRDefault="00C2520A" w:rsidP="002B2B89">
      <w:pPr>
        <w:jc w:val="both"/>
        <w:rPr>
          <w:sz w:val="28"/>
          <w:szCs w:val="28"/>
        </w:rPr>
      </w:pPr>
      <w:r w:rsidRPr="00881C08">
        <w:rPr>
          <w:sz w:val="28"/>
          <w:szCs w:val="28"/>
        </w:rPr>
        <w:t>Существующая индивидуальная одно- и двухэтажная застройка обеспечивается теплом от индивидуальных газовых котлов (АОГВ).</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Характеристики существующих котельных и тепловых сетей</w:t>
      </w:r>
    </w:p>
    <w:p w:rsidR="00C2520A" w:rsidRPr="00881C08" w:rsidRDefault="00C2520A" w:rsidP="002B2B89">
      <w:pPr>
        <w:jc w:val="both"/>
        <w:rPr>
          <w:sz w:val="28"/>
          <w:szCs w:val="28"/>
        </w:rPr>
      </w:pPr>
      <w:r w:rsidRPr="00881C08">
        <w:rPr>
          <w:sz w:val="28"/>
          <w:szCs w:val="28"/>
        </w:rPr>
        <w:t>Таблица №20</w:t>
      </w:r>
    </w:p>
    <w:tbl>
      <w:tblPr>
        <w:tblW w:w="10206" w:type="dxa"/>
        <w:tblInd w:w="108" w:type="dxa"/>
        <w:tblLayout w:type="fixed"/>
        <w:tblLook w:val="00A0"/>
      </w:tblPr>
      <w:tblGrid>
        <w:gridCol w:w="3578"/>
        <w:gridCol w:w="850"/>
        <w:gridCol w:w="1276"/>
        <w:gridCol w:w="1098"/>
        <w:gridCol w:w="1099"/>
        <w:gridCol w:w="1098"/>
        <w:gridCol w:w="1099"/>
      </w:tblGrid>
      <w:tr w:rsidR="00C2520A" w:rsidRPr="00881C08" w:rsidTr="007B35E6">
        <w:trPr>
          <w:trHeight w:val="2458"/>
          <w:tblHeader/>
        </w:trPr>
        <w:tc>
          <w:tcPr>
            <w:tcW w:w="3686"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Источник </w:t>
            </w:r>
          </w:p>
          <w:p w:rsidR="00C2520A" w:rsidRPr="00881C08" w:rsidRDefault="00C2520A" w:rsidP="002B2B89">
            <w:pPr>
              <w:jc w:val="both"/>
              <w:rPr>
                <w:sz w:val="28"/>
                <w:szCs w:val="28"/>
              </w:rPr>
            </w:pPr>
            <w:r w:rsidRPr="00881C08">
              <w:rPr>
                <w:sz w:val="28"/>
                <w:szCs w:val="28"/>
              </w:rPr>
              <w:t>теплоснабжения</w:t>
            </w:r>
          </w:p>
        </w:tc>
        <w:tc>
          <w:tcPr>
            <w:tcW w:w="850" w:type="dxa"/>
            <w:tcBorders>
              <w:top w:val="single" w:sz="4" w:space="0" w:color="auto"/>
              <w:left w:val="nil"/>
              <w:bottom w:val="single" w:sz="4"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Год ввода в </w:t>
            </w:r>
          </w:p>
          <w:p w:rsidR="00C2520A" w:rsidRPr="00881C08" w:rsidRDefault="00C2520A" w:rsidP="002B2B89">
            <w:pPr>
              <w:jc w:val="both"/>
              <w:rPr>
                <w:sz w:val="28"/>
                <w:szCs w:val="28"/>
              </w:rPr>
            </w:pPr>
            <w:r w:rsidRPr="00881C08">
              <w:rPr>
                <w:sz w:val="28"/>
                <w:szCs w:val="28"/>
              </w:rPr>
              <w:t>эксплуатацию</w:t>
            </w:r>
          </w:p>
        </w:tc>
        <w:tc>
          <w:tcPr>
            <w:tcW w:w="1276" w:type="dxa"/>
            <w:tcBorders>
              <w:top w:val="single" w:sz="4" w:space="0" w:color="auto"/>
              <w:left w:val="nil"/>
              <w:bottom w:val="single" w:sz="4"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Основной вид </w:t>
            </w:r>
          </w:p>
          <w:p w:rsidR="00C2520A" w:rsidRPr="00881C08" w:rsidRDefault="00C2520A" w:rsidP="002B2B89">
            <w:pPr>
              <w:jc w:val="both"/>
              <w:rPr>
                <w:sz w:val="28"/>
                <w:szCs w:val="28"/>
              </w:rPr>
            </w:pPr>
            <w:r w:rsidRPr="00881C08">
              <w:rPr>
                <w:sz w:val="28"/>
                <w:szCs w:val="28"/>
              </w:rPr>
              <w:t>топлива</w:t>
            </w:r>
          </w:p>
        </w:tc>
        <w:tc>
          <w:tcPr>
            <w:tcW w:w="1098" w:type="dxa"/>
            <w:tcBorders>
              <w:top w:val="single" w:sz="4" w:space="0" w:color="auto"/>
              <w:left w:val="nil"/>
              <w:bottom w:val="single" w:sz="4"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Мощность </w:t>
            </w:r>
          </w:p>
          <w:p w:rsidR="00C2520A" w:rsidRPr="00881C08" w:rsidRDefault="00C2520A" w:rsidP="002B2B89">
            <w:pPr>
              <w:jc w:val="both"/>
              <w:rPr>
                <w:sz w:val="28"/>
                <w:szCs w:val="28"/>
              </w:rPr>
            </w:pPr>
            <w:r w:rsidRPr="00881C08">
              <w:rPr>
                <w:sz w:val="28"/>
                <w:szCs w:val="28"/>
              </w:rPr>
              <w:t>котельной, Гкал/ч</w:t>
            </w:r>
          </w:p>
        </w:tc>
        <w:tc>
          <w:tcPr>
            <w:tcW w:w="1099" w:type="dxa"/>
            <w:tcBorders>
              <w:top w:val="single" w:sz="4" w:space="0" w:color="auto"/>
              <w:left w:val="nil"/>
              <w:bottom w:val="single" w:sz="4"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Подключённая нагрузка, Гкал/ч</w:t>
            </w:r>
          </w:p>
        </w:tc>
        <w:tc>
          <w:tcPr>
            <w:tcW w:w="1098" w:type="dxa"/>
            <w:tcBorders>
              <w:top w:val="single" w:sz="4" w:space="0" w:color="auto"/>
              <w:left w:val="nil"/>
              <w:bottom w:val="single" w:sz="4"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Годовая </w:t>
            </w:r>
          </w:p>
          <w:p w:rsidR="00C2520A" w:rsidRPr="00881C08" w:rsidRDefault="00C2520A" w:rsidP="002B2B89">
            <w:pPr>
              <w:jc w:val="both"/>
              <w:rPr>
                <w:sz w:val="28"/>
                <w:szCs w:val="28"/>
              </w:rPr>
            </w:pPr>
            <w:r w:rsidRPr="00881C08">
              <w:rPr>
                <w:sz w:val="28"/>
                <w:szCs w:val="28"/>
              </w:rPr>
              <w:t xml:space="preserve">выработка, </w:t>
            </w:r>
          </w:p>
          <w:p w:rsidR="00C2520A" w:rsidRPr="00881C08" w:rsidRDefault="00C2520A" w:rsidP="002B2B89">
            <w:pPr>
              <w:jc w:val="both"/>
              <w:rPr>
                <w:sz w:val="28"/>
                <w:szCs w:val="28"/>
              </w:rPr>
            </w:pPr>
            <w:r w:rsidRPr="00881C08">
              <w:rPr>
                <w:sz w:val="28"/>
                <w:szCs w:val="28"/>
              </w:rPr>
              <w:t>Гкал/год</w:t>
            </w:r>
          </w:p>
        </w:tc>
        <w:tc>
          <w:tcPr>
            <w:tcW w:w="1099" w:type="dxa"/>
            <w:tcBorders>
              <w:top w:val="single" w:sz="4" w:space="0" w:color="auto"/>
              <w:left w:val="nil"/>
              <w:bottom w:val="single" w:sz="4"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Протяженность тепловых сетей </w:t>
            </w:r>
          </w:p>
          <w:p w:rsidR="00C2520A" w:rsidRPr="00881C08" w:rsidRDefault="00C2520A" w:rsidP="002B2B89">
            <w:pPr>
              <w:jc w:val="both"/>
              <w:rPr>
                <w:sz w:val="28"/>
                <w:szCs w:val="28"/>
              </w:rPr>
            </w:pPr>
            <w:r w:rsidRPr="00881C08">
              <w:rPr>
                <w:sz w:val="28"/>
                <w:szCs w:val="28"/>
              </w:rPr>
              <w:t>(2х трубная), км</w:t>
            </w:r>
          </w:p>
        </w:tc>
      </w:tr>
      <w:tr w:rsidR="00C2520A" w:rsidRPr="00881C08" w:rsidTr="007B35E6">
        <w:trPr>
          <w:trHeight w:val="285"/>
          <w:tblHeader/>
        </w:trPr>
        <w:tc>
          <w:tcPr>
            <w:tcW w:w="368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8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27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w:t>
            </w:r>
          </w:p>
        </w:tc>
      </w:tr>
      <w:tr w:rsidR="00C2520A" w:rsidRPr="00881C08" w:rsidTr="007B35E6">
        <w:trPr>
          <w:trHeight w:val="261"/>
        </w:trPr>
        <w:tc>
          <w:tcPr>
            <w:tcW w:w="10206" w:type="dxa"/>
            <w:gridSpan w:val="7"/>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trHeight w:val="900"/>
        </w:trPr>
        <w:tc>
          <w:tcPr>
            <w:tcW w:w="368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Котельная №1 д/с №39 "Журавлик"; 2 кот. КС мощностью 0,488 МВт </w:t>
            </w:r>
          </w:p>
        </w:tc>
        <w:tc>
          <w:tcPr>
            <w:tcW w:w="8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1965</w:t>
            </w:r>
          </w:p>
        </w:tc>
        <w:tc>
          <w:tcPr>
            <w:tcW w:w="127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жидкое печное топливо</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0,839</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0,224</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411,19</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0,186</w:t>
            </w:r>
          </w:p>
        </w:tc>
      </w:tr>
      <w:tr w:rsidR="00C2520A" w:rsidRPr="00881C08" w:rsidTr="007B35E6">
        <w:trPr>
          <w:trHeight w:val="900"/>
        </w:trPr>
        <w:tc>
          <w:tcPr>
            <w:tcW w:w="368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Котельная №2"Больничная"; </w:t>
            </w:r>
          </w:p>
          <w:p w:rsidR="00C2520A" w:rsidRPr="00881C08" w:rsidRDefault="00C2520A" w:rsidP="002B2B89">
            <w:pPr>
              <w:jc w:val="both"/>
              <w:rPr>
                <w:sz w:val="28"/>
                <w:szCs w:val="28"/>
              </w:rPr>
            </w:pPr>
            <w:r w:rsidRPr="00881C08">
              <w:rPr>
                <w:sz w:val="28"/>
                <w:szCs w:val="28"/>
              </w:rPr>
              <w:t>3 кот. КС мощностью</w:t>
            </w:r>
          </w:p>
          <w:p w:rsidR="00C2520A" w:rsidRPr="00881C08" w:rsidRDefault="00C2520A" w:rsidP="002B2B89">
            <w:pPr>
              <w:jc w:val="both"/>
              <w:rPr>
                <w:sz w:val="28"/>
                <w:szCs w:val="28"/>
              </w:rPr>
            </w:pPr>
            <w:r w:rsidRPr="00881C08">
              <w:rPr>
                <w:sz w:val="28"/>
                <w:szCs w:val="28"/>
              </w:rPr>
              <w:t xml:space="preserve">0,488 МВт </w:t>
            </w:r>
          </w:p>
        </w:tc>
        <w:tc>
          <w:tcPr>
            <w:tcW w:w="8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1974</w:t>
            </w:r>
          </w:p>
        </w:tc>
        <w:tc>
          <w:tcPr>
            <w:tcW w:w="127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жидкое печное топливо</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1,259</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0,235</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431,38</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0,372</w:t>
            </w:r>
          </w:p>
        </w:tc>
      </w:tr>
      <w:tr w:rsidR="00C2520A" w:rsidRPr="00881C08" w:rsidTr="007B35E6">
        <w:trPr>
          <w:trHeight w:val="116"/>
        </w:trPr>
        <w:tc>
          <w:tcPr>
            <w:tcW w:w="368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Котельная №3 СОШ № 23; </w:t>
            </w:r>
          </w:p>
          <w:p w:rsidR="00C2520A" w:rsidRPr="00881C08" w:rsidRDefault="00C2520A" w:rsidP="002B2B89">
            <w:pPr>
              <w:jc w:val="both"/>
              <w:rPr>
                <w:sz w:val="28"/>
                <w:szCs w:val="28"/>
              </w:rPr>
            </w:pPr>
            <w:r w:rsidRPr="00881C08">
              <w:rPr>
                <w:sz w:val="28"/>
                <w:szCs w:val="28"/>
              </w:rPr>
              <w:t xml:space="preserve">2 кот. Дакон </w:t>
            </w:r>
          </w:p>
          <w:p w:rsidR="00C2520A" w:rsidRPr="00881C08" w:rsidRDefault="00C2520A" w:rsidP="002B2B89">
            <w:pPr>
              <w:jc w:val="both"/>
              <w:rPr>
                <w:sz w:val="28"/>
                <w:szCs w:val="28"/>
              </w:rPr>
            </w:pPr>
            <w:r w:rsidRPr="00881C08">
              <w:rPr>
                <w:sz w:val="28"/>
                <w:szCs w:val="28"/>
              </w:rPr>
              <w:t xml:space="preserve">мощностью 0,19 МВт </w:t>
            </w:r>
          </w:p>
        </w:tc>
        <w:tc>
          <w:tcPr>
            <w:tcW w:w="8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2008</w:t>
            </w:r>
          </w:p>
        </w:tc>
        <w:tc>
          <w:tcPr>
            <w:tcW w:w="127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природный газ</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0,327</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0,222</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407,52</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0,304</w:t>
            </w:r>
          </w:p>
        </w:tc>
      </w:tr>
      <w:tr w:rsidR="00C2520A" w:rsidRPr="00881C08" w:rsidTr="007B35E6">
        <w:trPr>
          <w:trHeight w:val="70"/>
        </w:trPr>
        <w:tc>
          <w:tcPr>
            <w:tcW w:w="10206" w:type="dxa"/>
            <w:gridSpan w:val="7"/>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900"/>
        </w:trPr>
        <w:tc>
          <w:tcPr>
            <w:tcW w:w="368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Котельная 4 СОШ № 28;</w:t>
            </w:r>
          </w:p>
          <w:p w:rsidR="00C2520A" w:rsidRPr="00881C08" w:rsidRDefault="00C2520A" w:rsidP="002B2B89">
            <w:pPr>
              <w:jc w:val="both"/>
              <w:rPr>
                <w:sz w:val="28"/>
                <w:szCs w:val="28"/>
              </w:rPr>
            </w:pPr>
            <w:r w:rsidRPr="00881C08">
              <w:rPr>
                <w:sz w:val="28"/>
                <w:szCs w:val="28"/>
              </w:rPr>
              <w:t xml:space="preserve">1 кот. КС </w:t>
            </w:r>
          </w:p>
          <w:p w:rsidR="00C2520A" w:rsidRPr="00881C08" w:rsidRDefault="00C2520A" w:rsidP="002B2B89">
            <w:pPr>
              <w:jc w:val="both"/>
              <w:rPr>
                <w:sz w:val="28"/>
                <w:szCs w:val="28"/>
              </w:rPr>
            </w:pPr>
            <w:r w:rsidRPr="00881C08">
              <w:rPr>
                <w:sz w:val="28"/>
                <w:szCs w:val="28"/>
              </w:rPr>
              <w:t xml:space="preserve">мощностью 0,488 МВт </w:t>
            </w:r>
          </w:p>
        </w:tc>
        <w:tc>
          <w:tcPr>
            <w:tcW w:w="8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1970</w:t>
            </w:r>
          </w:p>
        </w:tc>
        <w:tc>
          <w:tcPr>
            <w:tcW w:w="127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жидкое печное топливо</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0,420</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0,103</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189,07</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0,093</w:t>
            </w:r>
          </w:p>
        </w:tc>
      </w:tr>
      <w:tr w:rsidR="00C2520A" w:rsidRPr="00881C08" w:rsidTr="007B35E6">
        <w:trPr>
          <w:trHeight w:val="70"/>
        </w:trPr>
        <w:tc>
          <w:tcPr>
            <w:tcW w:w="10206" w:type="dxa"/>
            <w:gridSpan w:val="7"/>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739"/>
        </w:trPr>
        <w:tc>
          <w:tcPr>
            <w:tcW w:w="368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Котельная 5 СОШ № 24; </w:t>
            </w:r>
          </w:p>
          <w:p w:rsidR="00C2520A" w:rsidRPr="00881C08" w:rsidRDefault="00C2520A" w:rsidP="002B2B89">
            <w:pPr>
              <w:jc w:val="both"/>
              <w:rPr>
                <w:sz w:val="28"/>
                <w:szCs w:val="28"/>
              </w:rPr>
            </w:pPr>
            <w:r w:rsidRPr="00881C08">
              <w:rPr>
                <w:sz w:val="28"/>
                <w:szCs w:val="28"/>
              </w:rPr>
              <w:t xml:space="preserve">2 кот. Дакон </w:t>
            </w:r>
          </w:p>
          <w:p w:rsidR="00C2520A" w:rsidRPr="00881C08" w:rsidRDefault="00C2520A" w:rsidP="002B2B89">
            <w:pPr>
              <w:jc w:val="both"/>
              <w:rPr>
                <w:sz w:val="28"/>
                <w:szCs w:val="28"/>
              </w:rPr>
            </w:pPr>
            <w:r w:rsidRPr="00881C08">
              <w:rPr>
                <w:sz w:val="28"/>
                <w:szCs w:val="28"/>
              </w:rPr>
              <w:t xml:space="preserve">мощностью 0,19 МВт </w:t>
            </w:r>
          </w:p>
        </w:tc>
        <w:tc>
          <w:tcPr>
            <w:tcW w:w="85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2008</w:t>
            </w:r>
          </w:p>
        </w:tc>
        <w:tc>
          <w:tcPr>
            <w:tcW w:w="127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природный газ</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0,327</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0,103</w:t>
            </w:r>
          </w:p>
        </w:tc>
        <w:tc>
          <w:tcPr>
            <w:tcW w:w="109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189,07</w:t>
            </w:r>
          </w:p>
        </w:tc>
        <w:tc>
          <w:tcPr>
            <w:tcW w:w="109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0,095</w:t>
            </w:r>
          </w:p>
        </w:tc>
      </w:tr>
      <w:tr w:rsidR="00C2520A" w:rsidRPr="00881C08" w:rsidTr="007B35E6">
        <w:trPr>
          <w:trHeight w:val="74"/>
        </w:trPr>
        <w:tc>
          <w:tcPr>
            <w:tcW w:w="3686"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 по поселению:</w:t>
            </w:r>
          </w:p>
        </w:tc>
        <w:tc>
          <w:tcPr>
            <w:tcW w:w="850"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276"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098"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3,172</w:t>
            </w:r>
          </w:p>
        </w:tc>
        <w:tc>
          <w:tcPr>
            <w:tcW w:w="1099"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0,89</w:t>
            </w:r>
          </w:p>
        </w:tc>
        <w:tc>
          <w:tcPr>
            <w:tcW w:w="1098"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1628,2</w:t>
            </w:r>
          </w:p>
        </w:tc>
        <w:tc>
          <w:tcPr>
            <w:tcW w:w="1099"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1,05</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Таким образом мощность существующих котельных используется только на 28,06 %.</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67" w:name="_Toc210640093"/>
      <w:r w:rsidRPr="00881C08">
        <w:rPr>
          <w:sz w:val="28"/>
          <w:szCs w:val="28"/>
        </w:rPr>
        <w:t>2.11.5 Электроснабжение</w:t>
      </w:r>
      <w:bookmarkEnd w:id="6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Энергосистема Кубани осуществляет централизованное электроснабжение потребителей на территории Краснодарского края и Республики Адыгея. Собственными источниками генерации покрывается 28% потребления энергосистемы, остальной объем (72%) обеспечивается за счет перетоков от ЕЭС РФ по ВЛ-110-220-330-500 кВ.</w:t>
      </w:r>
    </w:p>
    <w:p w:rsidR="00C2520A" w:rsidRPr="00881C08" w:rsidRDefault="00C2520A" w:rsidP="002B2B89">
      <w:pPr>
        <w:jc w:val="both"/>
        <w:rPr>
          <w:sz w:val="28"/>
          <w:szCs w:val="28"/>
        </w:rPr>
      </w:pPr>
      <w:r w:rsidRPr="00881C08">
        <w:rPr>
          <w:sz w:val="28"/>
          <w:szCs w:val="28"/>
        </w:rPr>
        <w:t>Электроснабжение Муниципального образования Братское сельское поселение осуществляется от подстанций: ПС 35/10кВ «Братская», мощностью 2х2,5 МВА, по ВЛ-10 кВ, и далее по ВЛ-0,4 кВ.</w:t>
      </w:r>
    </w:p>
    <w:p w:rsidR="00C2520A" w:rsidRPr="00881C08" w:rsidRDefault="00C2520A" w:rsidP="002B2B89">
      <w:pPr>
        <w:jc w:val="both"/>
        <w:rPr>
          <w:sz w:val="28"/>
          <w:szCs w:val="28"/>
        </w:rPr>
      </w:pPr>
      <w:r w:rsidRPr="00881C08">
        <w:rPr>
          <w:sz w:val="28"/>
          <w:szCs w:val="28"/>
        </w:rPr>
        <w:t xml:space="preserve">Схема построения сетей 220 кВ и 110 кВ в сочетании со схемой построения сетей 35 кВ и параметрами подстанций в целом обеспечивает нормируемый уровень надежности внешнего электроснабжения муниципального образования Братское сельское поселение. </w:t>
      </w:r>
    </w:p>
    <w:p w:rsidR="00C2520A" w:rsidRPr="00881C08" w:rsidRDefault="00C2520A" w:rsidP="002B2B89">
      <w:pPr>
        <w:jc w:val="both"/>
        <w:rPr>
          <w:sz w:val="28"/>
          <w:szCs w:val="28"/>
        </w:rPr>
      </w:pPr>
      <w:r w:rsidRPr="00881C08">
        <w:rPr>
          <w:sz w:val="28"/>
          <w:szCs w:val="28"/>
        </w:rPr>
        <w:t>Однако из-за их большой загруженности отсутствует возможность резервирования выполнения ремонтных работ, отсутствует гибкость в работе схемы электроснабжения потребителей электрической энергии. Существующие сети 35-0,4 кВ и объекты электроснабжения не смогут обеспечить требуемую надежность работы системы электроснабжения в связи с высоким износом: трансформаторных подстанций, воздушных и кабельных линий электропередач 35-0,4 кВ, коммутационных аппаратов 35-0,4 кВ.</w:t>
      </w:r>
    </w:p>
    <w:p w:rsidR="00C2520A" w:rsidRPr="00881C08" w:rsidRDefault="00C2520A" w:rsidP="002B2B89">
      <w:pPr>
        <w:jc w:val="both"/>
        <w:rPr>
          <w:sz w:val="28"/>
          <w:szCs w:val="28"/>
        </w:rPr>
      </w:pPr>
      <w:r w:rsidRPr="00881C08">
        <w:rPr>
          <w:sz w:val="28"/>
          <w:szCs w:val="28"/>
        </w:rPr>
        <w:t>Это может привести к перебоям в электроснабжении значительной части потребителей муниципального образования, т.к.:</w:t>
      </w:r>
    </w:p>
    <w:p w:rsidR="00C2520A" w:rsidRPr="00881C08" w:rsidRDefault="00C2520A" w:rsidP="002B2B89">
      <w:pPr>
        <w:jc w:val="both"/>
        <w:rPr>
          <w:sz w:val="28"/>
          <w:szCs w:val="28"/>
        </w:rPr>
      </w:pPr>
      <w:r w:rsidRPr="00881C08">
        <w:rPr>
          <w:sz w:val="28"/>
          <w:szCs w:val="28"/>
        </w:rPr>
        <w:t>а) схема построения сетей 10 кВ жилой зоны не обеспечивает полного взаимного резервирования подстанций;</w:t>
      </w:r>
    </w:p>
    <w:p w:rsidR="00C2520A" w:rsidRPr="00881C08" w:rsidRDefault="00C2520A" w:rsidP="002B2B89">
      <w:pPr>
        <w:jc w:val="both"/>
        <w:rPr>
          <w:sz w:val="28"/>
          <w:szCs w:val="28"/>
        </w:rPr>
      </w:pPr>
      <w:r w:rsidRPr="00881C08">
        <w:rPr>
          <w:sz w:val="28"/>
          <w:szCs w:val="28"/>
        </w:rPr>
        <w:t>б) имеется дефицит трансформаторной мощности в сети 10 кВ.</w:t>
      </w:r>
    </w:p>
    <w:p w:rsidR="00C2520A" w:rsidRPr="00881C08" w:rsidRDefault="00C2520A" w:rsidP="002B2B89">
      <w:pPr>
        <w:jc w:val="both"/>
        <w:rPr>
          <w:sz w:val="28"/>
          <w:szCs w:val="28"/>
        </w:rPr>
      </w:pPr>
      <w:r w:rsidRPr="00881C08">
        <w:rPr>
          <w:sz w:val="28"/>
          <w:szCs w:val="28"/>
        </w:rPr>
        <w:t>В Братском сельском поселении в системе электроснабжения в настоящее время задействовано 58 КТП, в которых установлено 60 трансформаторов. Количество трансформаторов, имеющих срок эксплуатации более 25 лет</w:t>
      </w:r>
      <w:r w:rsidRPr="00881C08">
        <w:rPr>
          <w:sz w:val="28"/>
          <w:szCs w:val="28"/>
        </w:rPr>
        <w:br/>
        <w:t xml:space="preserve"> - 41 шт. – (79%). Рекомендуется реконструировать существующие КТП с заменой трансформаторов. Суммарная установленная мощность силовых трансформаторов 6,7 МВА.</w:t>
      </w:r>
    </w:p>
    <w:p w:rsidR="00C2520A" w:rsidRPr="00881C08" w:rsidRDefault="00C2520A" w:rsidP="002B2B89">
      <w:pPr>
        <w:jc w:val="both"/>
        <w:rPr>
          <w:sz w:val="28"/>
          <w:szCs w:val="28"/>
        </w:rPr>
      </w:pPr>
      <w:r w:rsidRPr="00881C08">
        <w:rPr>
          <w:sz w:val="28"/>
          <w:szCs w:val="28"/>
        </w:rPr>
        <w:t>Общая протяженность электрических сетей поселения – 168,7 км:</w:t>
      </w:r>
    </w:p>
    <w:p w:rsidR="00C2520A" w:rsidRPr="00881C08" w:rsidRDefault="00C2520A" w:rsidP="002B2B89">
      <w:pPr>
        <w:jc w:val="both"/>
        <w:rPr>
          <w:sz w:val="28"/>
          <w:szCs w:val="28"/>
        </w:rPr>
      </w:pPr>
      <w:r w:rsidRPr="00881C08">
        <w:rPr>
          <w:sz w:val="28"/>
          <w:szCs w:val="28"/>
        </w:rPr>
        <w:t>- Воздушные линии ВЛ-10 кВ – 79,7 км, из них 7 км требует замены, что составляет 9 %;</w:t>
      </w:r>
    </w:p>
    <w:p w:rsidR="00C2520A" w:rsidRPr="00881C08" w:rsidRDefault="00C2520A" w:rsidP="002B2B89">
      <w:pPr>
        <w:jc w:val="both"/>
        <w:rPr>
          <w:sz w:val="28"/>
          <w:szCs w:val="28"/>
        </w:rPr>
      </w:pPr>
      <w:r w:rsidRPr="00881C08">
        <w:rPr>
          <w:sz w:val="28"/>
          <w:szCs w:val="28"/>
        </w:rPr>
        <w:t>- Воздушные линии ВЛ-0,4 кВ - 89 км, из них 51,5 км требует замены, что составляет 58%.</w:t>
      </w:r>
    </w:p>
    <w:p w:rsidR="00C2520A" w:rsidRPr="00881C08" w:rsidRDefault="00C2520A" w:rsidP="002B2B89">
      <w:pPr>
        <w:jc w:val="both"/>
        <w:rPr>
          <w:sz w:val="28"/>
          <w:szCs w:val="28"/>
        </w:rPr>
      </w:pPr>
      <w:r w:rsidRPr="00881C08">
        <w:rPr>
          <w:sz w:val="28"/>
          <w:szCs w:val="28"/>
        </w:rPr>
        <w:t>Схема построения распределительных сетей 10 кВ РП и ТП выполнена следующими типами подключений отдельных групп подстанций:</w:t>
      </w:r>
    </w:p>
    <w:p w:rsidR="00C2520A" w:rsidRPr="00881C08" w:rsidRDefault="00C2520A" w:rsidP="002B2B89">
      <w:pPr>
        <w:jc w:val="both"/>
        <w:rPr>
          <w:sz w:val="28"/>
          <w:szCs w:val="28"/>
        </w:rPr>
      </w:pPr>
      <w:r w:rsidRPr="00881C08">
        <w:rPr>
          <w:sz w:val="28"/>
          <w:szCs w:val="28"/>
        </w:rPr>
        <w:t>-</w:t>
      </w:r>
      <w:r w:rsidRPr="00881C08">
        <w:rPr>
          <w:sz w:val="28"/>
          <w:szCs w:val="28"/>
        </w:rPr>
        <w:tab/>
        <w:t>тупиковые;</w:t>
      </w:r>
    </w:p>
    <w:p w:rsidR="00C2520A" w:rsidRPr="00881C08" w:rsidRDefault="00C2520A" w:rsidP="002B2B89">
      <w:pPr>
        <w:jc w:val="both"/>
        <w:rPr>
          <w:sz w:val="28"/>
          <w:szCs w:val="28"/>
        </w:rPr>
      </w:pPr>
      <w:r w:rsidRPr="00881C08">
        <w:rPr>
          <w:sz w:val="28"/>
          <w:szCs w:val="28"/>
        </w:rPr>
        <w:t>-</w:t>
      </w:r>
      <w:r w:rsidRPr="00881C08">
        <w:rPr>
          <w:sz w:val="28"/>
          <w:szCs w:val="28"/>
        </w:rPr>
        <w:tab/>
        <w:t>проходные;</w:t>
      </w:r>
    </w:p>
    <w:p w:rsidR="00C2520A" w:rsidRPr="00881C08" w:rsidRDefault="00C2520A" w:rsidP="002B2B89">
      <w:pPr>
        <w:jc w:val="both"/>
        <w:rPr>
          <w:sz w:val="28"/>
          <w:szCs w:val="28"/>
        </w:rPr>
      </w:pPr>
      <w:r w:rsidRPr="00881C08">
        <w:rPr>
          <w:sz w:val="28"/>
          <w:szCs w:val="28"/>
        </w:rPr>
        <w:t>-</w:t>
      </w:r>
      <w:r w:rsidRPr="00881C08">
        <w:rPr>
          <w:sz w:val="28"/>
          <w:szCs w:val="28"/>
        </w:rPr>
        <w:tab/>
        <w:t>ответвительные;</w:t>
      </w:r>
    </w:p>
    <w:p w:rsidR="00C2520A" w:rsidRPr="00881C08" w:rsidRDefault="00C2520A" w:rsidP="002B2B89">
      <w:pPr>
        <w:jc w:val="both"/>
        <w:rPr>
          <w:sz w:val="28"/>
          <w:szCs w:val="28"/>
        </w:rPr>
      </w:pPr>
      <w:r w:rsidRPr="00881C08">
        <w:rPr>
          <w:sz w:val="28"/>
          <w:szCs w:val="28"/>
        </w:rPr>
        <w:t xml:space="preserve">- </w:t>
      </w:r>
      <w:r w:rsidRPr="00881C08">
        <w:rPr>
          <w:sz w:val="28"/>
          <w:szCs w:val="28"/>
        </w:rPr>
        <w:tab/>
        <w:t>радиальные.</w:t>
      </w:r>
    </w:p>
    <w:p w:rsidR="00C2520A" w:rsidRPr="00881C08" w:rsidRDefault="00C2520A" w:rsidP="002B2B89">
      <w:pPr>
        <w:jc w:val="both"/>
        <w:rPr>
          <w:sz w:val="28"/>
          <w:szCs w:val="28"/>
        </w:rPr>
      </w:pPr>
      <w:r w:rsidRPr="00881C08">
        <w:rPr>
          <w:sz w:val="28"/>
          <w:szCs w:val="28"/>
        </w:rPr>
        <w:t>Это соответствуют требованиям ПУЭ и РД.86.ХХ.2ХХ-77 по надежности электроснабжения, но в связи с высоким износом: воздушных линий электропередач 35-0,4 кВ и коммутационных аппаратов 35-0,4 кВ схемные решения не могут обеспечить необходимого уровня надёжности питания электропотребителей.</w:t>
      </w:r>
    </w:p>
    <w:p w:rsidR="00C2520A" w:rsidRPr="00881C08" w:rsidRDefault="00C2520A" w:rsidP="002B2B89">
      <w:pPr>
        <w:jc w:val="both"/>
        <w:rPr>
          <w:sz w:val="28"/>
          <w:szCs w:val="28"/>
        </w:rPr>
      </w:pPr>
      <w:r w:rsidRPr="00881C08">
        <w:rPr>
          <w:sz w:val="28"/>
          <w:szCs w:val="28"/>
        </w:rPr>
        <w:t>Количество опор 4737 шт.</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68" w:name="_Toc210640094"/>
      <w:r w:rsidRPr="00881C08">
        <w:rPr>
          <w:sz w:val="28"/>
          <w:szCs w:val="28"/>
        </w:rPr>
        <w:t>2.12. Утилизация, обезвреживание, размещение отходов производства и потребления</w:t>
      </w:r>
      <w:bookmarkEnd w:id="68"/>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Деятельность в области обращения с отходами включает в себя организацию сбора, накопления, транспортирование, обработку, утилизацию, обезвреживание, размещение отходов производства и потребления.</w:t>
      </w:r>
    </w:p>
    <w:p w:rsidR="00C2520A" w:rsidRPr="00881C08" w:rsidRDefault="00C2520A" w:rsidP="002B2B89">
      <w:pPr>
        <w:jc w:val="both"/>
        <w:rPr>
          <w:sz w:val="28"/>
          <w:szCs w:val="28"/>
        </w:rPr>
      </w:pPr>
      <w:r w:rsidRPr="00881C08">
        <w:rPr>
          <w:sz w:val="28"/>
          <w:szCs w:val="28"/>
        </w:rPr>
        <w:t>Согласно Закону Краснодарского края от 13.03.2000 г. № 245-КЗ (с изменениями на 10 марта 2020 года) «Об отходах производства и потребления» деятельность в области обращения с отходами осуществляется органами государственной власти Краснодарского края. К полномочиям органов местного самоуправления в области обращения с твердыми коммунальными отходами (далее – ТКО) относятся:</w:t>
      </w:r>
    </w:p>
    <w:p w:rsidR="00C2520A" w:rsidRPr="00881C08" w:rsidRDefault="00C2520A" w:rsidP="002B2B89">
      <w:pPr>
        <w:jc w:val="both"/>
        <w:rPr>
          <w:sz w:val="28"/>
          <w:szCs w:val="28"/>
        </w:rPr>
      </w:pPr>
      <w:r w:rsidRPr="00881C08">
        <w:rPr>
          <w:sz w:val="28"/>
          <w:szCs w:val="28"/>
        </w:rPr>
        <w:t>1) создание и содержание мест (площадок) накопления твердых коммунальных отходов;</w:t>
      </w:r>
    </w:p>
    <w:p w:rsidR="00C2520A" w:rsidRPr="00881C08" w:rsidRDefault="00C2520A" w:rsidP="002B2B89">
      <w:pPr>
        <w:jc w:val="both"/>
        <w:rPr>
          <w:sz w:val="28"/>
          <w:szCs w:val="28"/>
        </w:rPr>
      </w:pPr>
      <w:r w:rsidRPr="00881C08">
        <w:rPr>
          <w:sz w:val="28"/>
          <w:szCs w:val="28"/>
        </w:rPr>
        <w:t>2) определение схемы размещения мест (площадок) накопления твердых коммунальных отходов и ведение реестра мест (площадок) накопления твердых коммунальных отходов;</w:t>
      </w:r>
    </w:p>
    <w:p w:rsidR="00C2520A" w:rsidRPr="00881C08" w:rsidRDefault="00C2520A" w:rsidP="002B2B89">
      <w:pPr>
        <w:jc w:val="both"/>
        <w:rPr>
          <w:sz w:val="28"/>
          <w:szCs w:val="28"/>
        </w:rPr>
      </w:pPr>
      <w:r w:rsidRPr="00881C08">
        <w:rPr>
          <w:sz w:val="28"/>
          <w:szCs w:val="28"/>
        </w:rPr>
        <w:t>3) организация экологического воспитания и формирование экологической культуры в области обращения с твердыми коммунальными отходами.</w:t>
      </w:r>
    </w:p>
    <w:p w:rsidR="00C2520A" w:rsidRPr="00881C08" w:rsidRDefault="00C2520A" w:rsidP="002B2B89">
      <w:pPr>
        <w:jc w:val="both"/>
        <w:rPr>
          <w:sz w:val="28"/>
          <w:szCs w:val="28"/>
        </w:rPr>
      </w:pPr>
      <w:r w:rsidRPr="00881C08">
        <w:rPr>
          <w:sz w:val="28"/>
          <w:szCs w:val="28"/>
        </w:rPr>
        <w:t>Согласно Территориальной схеме по обращению с отходами Краснодарского края, утвержденной приказом министерства топливно-энергетического комплекса и жилищно-коммунального хозяйства Краснодарского края от 3 июля 2020 года № 378, регион делится на 11 территориальных зон деятельности региональных операторов по обращению с ТКО. Региональным оператором по обращению с ТКО для Усть-Лабинской зоны, в которую входит муниципальное образование Братское сельское поселение, является АО "Крайжилкомресурс".</w:t>
      </w:r>
    </w:p>
    <w:p w:rsidR="00C2520A" w:rsidRPr="00881C08" w:rsidRDefault="00C2520A" w:rsidP="002B2B89">
      <w:pPr>
        <w:jc w:val="both"/>
        <w:rPr>
          <w:sz w:val="28"/>
          <w:szCs w:val="28"/>
        </w:rPr>
      </w:pPr>
      <w:r w:rsidRPr="00881C08">
        <w:rPr>
          <w:sz w:val="28"/>
          <w:szCs w:val="28"/>
        </w:rPr>
        <w:t>Твердые коммунальные отходы</w:t>
      </w:r>
    </w:p>
    <w:p w:rsidR="00C2520A" w:rsidRPr="00881C08" w:rsidRDefault="00C2520A" w:rsidP="002B2B89">
      <w:pPr>
        <w:jc w:val="both"/>
        <w:rPr>
          <w:sz w:val="28"/>
          <w:szCs w:val="28"/>
        </w:rPr>
      </w:pPr>
      <w:r w:rsidRPr="00881C08">
        <w:rPr>
          <w:sz w:val="28"/>
          <w:szCs w:val="28"/>
        </w:rPr>
        <w:t xml:space="preserve">Твердые коммунальные отходы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ТКО также относятся отходы, образующиеся в процессе деятельности юридических лиц, индивидуальных предпринимателей и подобные по составу отходы, образующиеся в жилых помещениях в процессе потребления физическими лицами. ТКО относятся к IV-V классам опасности. </w:t>
      </w:r>
    </w:p>
    <w:p w:rsidR="00C2520A" w:rsidRPr="00881C08" w:rsidRDefault="00C2520A" w:rsidP="002B2B89">
      <w:pPr>
        <w:jc w:val="both"/>
        <w:rPr>
          <w:sz w:val="28"/>
          <w:szCs w:val="28"/>
        </w:rPr>
      </w:pPr>
      <w:r w:rsidRPr="00881C08">
        <w:rPr>
          <w:sz w:val="28"/>
          <w:szCs w:val="28"/>
        </w:rPr>
        <w:t>В общий объем ТКО входят крупногабаритные отходы, превышающие габариты ТКО, помещающихся в стандартные контейнеры, и подлежащие сбору в отдельном порядке. К крупногабаритным отходам (далее – КГО) относятся мебель, бытовая техника, тара, упаковка и т. п. Средний процент КГО от общего объема ТКО составляет 15 %.</w:t>
      </w:r>
    </w:p>
    <w:p w:rsidR="00C2520A" w:rsidRPr="00881C08" w:rsidRDefault="00C2520A" w:rsidP="002B2B89">
      <w:pPr>
        <w:jc w:val="both"/>
        <w:rPr>
          <w:sz w:val="28"/>
          <w:szCs w:val="28"/>
        </w:rPr>
      </w:pPr>
      <w:r w:rsidRPr="00881C08">
        <w:rPr>
          <w:sz w:val="28"/>
          <w:szCs w:val="28"/>
        </w:rPr>
        <w:t>Сбор ТКО</w:t>
      </w:r>
    </w:p>
    <w:p w:rsidR="00C2520A" w:rsidRPr="00881C08" w:rsidRDefault="00C2520A" w:rsidP="002B2B89">
      <w:pPr>
        <w:jc w:val="both"/>
        <w:rPr>
          <w:sz w:val="28"/>
          <w:szCs w:val="28"/>
        </w:rPr>
      </w:pPr>
      <w:r w:rsidRPr="00881C08">
        <w:rPr>
          <w:sz w:val="28"/>
          <w:szCs w:val="28"/>
        </w:rPr>
        <w:t>Сбор ТКО на территории Краснодарского края обеспечивается региональным оператором, деятельность которого регулируется министерством топливно-энергетического комплекса и жилищно- коммунального хозяйства Краснодарского края (далее - министерство ТЭК и ЖКХ КК) в рамках заключенного соглашения на основании Территориальной схемы и Региональной программы на основании договоров на оказание соответствующих услуг с потребителями. Региональный оператор осуществляет сбор ТКО самостоятельно или с привлечением операторов.</w:t>
      </w:r>
    </w:p>
    <w:p w:rsidR="00C2520A" w:rsidRPr="00881C08" w:rsidRDefault="00C2520A" w:rsidP="002B2B89">
      <w:pPr>
        <w:jc w:val="both"/>
        <w:rPr>
          <w:sz w:val="28"/>
          <w:szCs w:val="28"/>
        </w:rPr>
      </w:pPr>
      <w:r w:rsidRPr="00881C08">
        <w:rPr>
          <w:sz w:val="28"/>
          <w:szCs w:val="28"/>
        </w:rPr>
        <w:t>Потребители осуществляют складирование ТКО в местах сбора ТКО, определенных договором с региональным оператором на оказание услуг по обращению с ТКО в соответствии с Территориальной схемой. Контейнеры для ТКО предоставляются потребителям региональным оператором либо лицами, осуществляющими деятельность по сбору и транспортированию ТКО, в соответствии с договорами, заключенными с региональным оператором.</w:t>
      </w:r>
    </w:p>
    <w:p w:rsidR="00C2520A" w:rsidRPr="00881C08" w:rsidRDefault="00C2520A" w:rsidP="002B2B89">
      <w:pPr>
        <w:jc w:val="both"/>
        <w:rPr>
          <w:sz w:val="28"/>
          <w:szCs w:val="28"/>
        </w:rPr>
      </w:pPr>
      <w:r w:rsidRPr="00881C08">
        <w:rPr>
          <w:sz w:val="28"/>
          <w:szCs w:val="28"/>
        </w:rPr>
        <w:t>На территории Братского сельского поселения производится определённое количество отходов. Муниципальные отходы определяются как отходы, собранные местными органами исполнительной власти или по их поручению, и включают в себя следующие типы отходов:</w:t>
      </w:r>
    </w:p>
    <w:p w:rsidR="00C2520A" w:rsidRPr="00881C08" w:rsidRDefault="00C2520A" w:rsidP="002B2B89">
      <w:pPr>
        <w:jc w:val="both"/>
        <w:rPr>
          <w:sz w:val="28"/>
          <w:szCs w:val="28"/>
        </w:rPr>
      </w:pPr>
      <w:r w:rsidRPr="00881C08">
        <w:rPr>
          <w:sz w:val="28"/>
          <w:szCs w:val="28"/>
        </w:rPr>
        <w:t>- бытовые отходы (собираемые отходы, отходы, собираемые для рециклинга и компостирования, и отходы, размещаемые домовладельцами на участках размещения бытовых отходов) - они составляют 89% отходов;</w:t>
      </w:r>
    </w:p>
    <w:p w:rsidR="00C2520A" w:rsidRPr="00881C08" w:rsidRDefault="00C2520A" w:rsidP="002B2B89">
      <w:pPr>
        <w:jc w:val="both"/>
        <w:rPr>
          <w:sz w:val="28"/>
          <w:szCs w:val="28"/>
        </w:rPr>
      </w:pPr>
      <w:r w:rsidRPr="00881C08">
        <w:rPr>
          <w:sz w:val="28"/>
          <w:szCs w:val="28"/>
        </w:rPr>
        <w:t>- бытовые опасные отходы;</w:t>
      </w:r>
    </w:p>
    <w:p w:rsidR="00C2520A" w:rsidRPr="00881C08" w:rsidRDefault="00C2520A" w:rsidP="002B2B89">
      <w:pPr>
        <w:jc w:val="both"/>
        <w:rPr>
          <w:sz w:val="28"/>
          <w:szCs w:val="28"/>
        </w:rPr>
      </w:pPr>
      <w:r w:rsidRPr="00881C08">
        <w:rPr>
          <w:sz w:val="28"/>
          <w:szCs w:val="28"/>
        </w:rPr>
        <w:t>- крупногабаритные отходы из домовладений;</w:t>
      </w:r>
    </w:p>
    <w:p w:rsidR="00C2520A" w:rsidRPr="00881C08" w:rsidRDefault="00C2520A" w:rsidP="002B2B89">
      <w:pPr>
        <w:jc w:val="both"/>
        <w:rPr>
          <w:sz w:val="28"/>
          <w:szCs w:val="28"/>
        </w:rPr>
      </w:pPr>
      <w:r w:rsidRPr="00881C08">
        <w:rPr>
          <w:sz w:val="28"/>
          <w:szCs w:val="28"/>
        </w:rPr>
        <w:t>- уличный смет и мусор;</w:t>
      </w:r>
    </w:p>
    <w:p w:rsidR="00C2520A" w:rsidRPr="00881C08" w:rsidRDefault="00C2520A" w:rsidP="002B2B89">
      <w:pPr>
        <w:jc w:val="both"/>
        <w:rPr>
          <w:sz w:val="28"/>
          <w:szCs w:val="28"/>
        </w:rPr>
      </w:pPr>
      <w:r w:rsidRPr="00881C08">
        <w:rPr>
          <w:sz w:val="28"/>
          <w:szCs w:val="28"/>
        </w:rPr>
        <w:t>- отходы парков и садов;</w:t>
      </w:r>
    </w:p>
    <w:p w:rsidR="00C2520A" w:rsidRPr="00881C08" w:rsidRDefault="00C2520A" w:rsidP="002B2B89">
      <w:pPr>
        <w:jc w:val="both"/>
        <w:rPr>
          <w:sz w:val="28"/>
          <w:szCs w:val="28"/>
        </w:rPr>
      </w:pPr>
      <w:r w:rsidRPr="00881C08">
        <w:rPr>
          <w:sz w:val="28"/>
          <w:szCs w:val="28"/>
        </w:rPr>
        <w:t>- неопасные торговые отходы, собираемые местными органами исполнительной власти;</w:t>
      </w:r>
    </w:p>
    <w:p w:rsidR="00C2520A" w:rsidRPr="00881C08" w:rsidRDefault="00C2520A" w:rsidP="002B2B89">
      <w:pPr>
        <w:jc w:val="both"/>
        <w:rPr>
          <w:sz w:val="28"/>
          <w:szCs w:val="28"/>
        </w:rPr>
      </w:pPr>
      <w:r w:rsidRPr="00881C08">
        <w:rPr>
          <w:sz w:val="28"/>
          <w:szCs w:val="28"/>
        </w:rPr>
        <w:t>- бытовые отходы учреждений и промпредприятий.</w:t>
      </w:r>
    </w:p>
    <w:p w:rsidR="00C2520A" w:rsidRPr="00881C08" w:rsidRDefault="00C2520A" w:rsidP="002B2B89">
      <w:pPr>
        <w:jc w:val="both"/>
        <w:rPr>
          <w:sz w:val="28"/>
          <w:szCs w:val="28"/>
        </w:rPr>
      </w:pPr>
      <w:r w:rsidRPr="00881C08">
        <w:rPr>
          <w:sz w:val="28"/>
          <w:szCs w:val="28"/>
        </w:rPr>
        <w:t>Санитарная очистка населенных пунктов занимает важное место среди комплекса задач по охране окружающей среды и направлена на содержание территорий в безопасном для человека санитарно-эпидемиологическом состоянии. Санитарная очистка включает в себя комплекс работ по сбору, удалению и обезвреживанию твердых бытовых отходов.</w:t>
      </w:r>
    </w:p>
    <w:p w:rsidR="00C2520A" w:rsidRPr="00881C08" w:rsidRDefault="00C2520A" w:rsidP="002B2B89">
      <w:pPr>
        <w:jc w:val="both"/>
        <w:rPr>
          <w:sz w:val="28"/>
          <w:szCs w:val="28"/>
        </w:rPr>
      </w:pPr>
      <w:r w:rsidRPr="00881C08">
        <w:rPr>
          <w:sz w:val="28"/>
          <w:szCs w:val="28"/>
        </w:rPr>
        <w:t>Вывоз ТБО с территории населенных пунктов Братского сельского поселения в соответствии с действующим законодательством осуществляют по планово-регулярной системе согласно утвержденным графикам.</w:t>
      </w:r>
    </w:p>
    <w:p w:rsidR="00C2520A" w:rsidRPr="00881C08" w:rsidRDefault="00C2520A" w:rsidP="002B2B89">
      <w:pPr>
        <w:jc w:val="both"/>
        <w:rPr>
          <w:sz w:val="28"/>
          <w:szCs w:val="28"/>
        </w:rPr>
      </w:pPr>
      <w:r w:rsidRPr="00881C08">
        <w:rPr>
          <w:sz w:val="28"/>
          <w:szCs w:val="28"/>
        </w:rPr>
        <w:t>Сбор отходов от объектов инфраструктуры производится в специально отведенных местах – контейнерных площадках, оборудованных контейнерами для сбора ТБО. Большинство площадок не оборудованы для нормальной эксплуатации.</w:t>
      </w:r>
    </w:p>
    <w:p w:rsidR="00C2520A" w:rsidRPr="00881C08" w:rsidRDefault="00C2520A" w:rsidP="002B2B89">
      <w:pPr>
        <w:jc w:val="both"/>
        <w:rPr>
          <w:sz w:val="28"/>
          <w:szCs w:val="28"/>
        </w:rPr>
      </w:pPr>
      <w:r w:rsidRPr="00881C08">
        <w:rPr>
          <w:sz w:val="28"/>
          <w:szCs w:val="28"/>
        </w:rPr>
        <w:t>Организованный сбор крупногабаритных отходов (КГО) на территории Братского сельского поселения не осуществляется. На балансе администрации отсутствуют бункеры и бункеровозы. Вывоз КГО производится с помощью тракторов с прицепами.</w:t>
      </w:r>
    </w:p>
    <w:p w:rsidR="00C2520A" w:rsidRPr="00881C08" w:rsidRDefault="00C2520A" w:rsidP="002B2B89">
      <w:pPr>
        <w:jc w:val="both"/>
        <w:rPr>
          <w:sz w:val="28"/>
          <w:szCs w:val="28"/>
        </w:rPr>
      </w:pPr>
      <w:r w:rsidRPr="00881C08">
        <w:rPr>
          <w:sz w:val="28"/>
          <w:szCs w:val="28"/>
        </w:rPr>
        <w:t xml:space="preserve">Сбором вторсырья занимается фирма ООО "Экостандарт" Данные о количестве пунктов приема и объемах собираемого вторичного сырья не представлены. </w:t>
      </w:r>
    </w:p>
    <w:p w:rsidR="00C2520A" w:rsidRPr="00881C08" w:rsidRDefault="00C2520A" w:rsidP="002B2B89">
      <w:pPr>
        <w:jc w:val="both"/>
        <w:rPr>
          <w:sz w:val="28"/>
          <w:szCs w:val="28"/>
        </w:rPr>
      </w:pPr>
      <w:r w:rsidRPr="00881C08">
        <w:rPr>
          <w:sz w:val="28"/>
          <w:szCs w:val="28"/>
        </w:rPr>
        <w:t>Места размещения ТКО</w:t>
      </w:r>
    </w:p>
    <w:p w:rsidR="00C2520A" w:rsidRPr="00881C08" w:rsidRDefault="00C2520A" w:rsidP="002B2B89">
      <w:pPr>
        <w:jc w:val="both"/>
        <w:rPr>
          <w:sz w:val="28"/>
          <w:szCs w:val="28"/>
        </w:rPr>
      </w:pPr>
      <w:r w:rsidRPr="00881C08">
        <w:rPr>
          <w:sz w:val="28"/>
          <w:szCs w:val="28"/>
        </w:rPr>
        <w:t xml:space="preserve">К объектам размещения отходов относятся полигоны ТКО, места несанкционированного размещения ТКО, скотомогильники, биотермические ямы, места размещения стройматериалов, шлакохранилища, отвалы горных пород и так далее. </w:t>
      </w:r>
    </w:p>
    <w:p w:rsidR="00C2520A" w:rsidRPr="00881C08" w:rsidRDefault="00C2520A" w:rsidP="002B2B89">
      <w:pPr>
        <w:jc w:val="both"/>
        <w:rPr>
          <w:sz w:val="28"/>
          <w:szCs w:val="28"/>
        </w:rPr>
      </w:pPr>
      <w:r w:rsidRPr="00881C08">
        <w:rPr>
          <w:sz w:val="28"/>
          <w:szCs w:val="28"/>
        </w:rPr>
        <w:t xml:space="preserve">В настоящее время весь объем ТКО с территории муниципального образования Братского сельского поселения вывозится на свалку твердых коммунальных отходов, расположенную между г. Усть-Лабинском и пос. Двубратским. </w:t>
      </w:r>
    </w:p>
    <w:p w:rsidR="00C2520A" w:rsidRPr="00881C08" w:rsidRDefault="00C2520A" w:rsidP="002B2B89">
      <w:pPr>
        <w:jc w:val="both"/>
        <w:rPr>
          <w:sz w:val="28"/>
          <w:szCs w:val="28"/>
        </w:rPr>
      </w:pPr>
      <w:r w:rsidRPr="00881C08">
        <w:rPr>
          <w:sz w:val="28"/>
          <w:szCs w:val="28"/>
        </w:rPr>
        <w:t>Раздельный сбор ТКО</w:t>
      </w:r>
    </w:p>
    <w:p w:rsidR="00C2520A" w:rsidRPr="00881C08" w:rsidRDefault="00C2520A" w:rsidP="002B2B89">
      <w:pPr>
        <w:jc w:val="both"/>
        <w:rPr>
          <w:sz w:val="28"/>
          <w:szCs w:val="28"/>
        </w:rPr>
      </w:pPr>
      <w:r w:rsidRPr="00881C08">
        <w:rPr>
          <w:sz w:val="28"/>
          <w:szCs w:val="28"/>
        </w:rPr>
        <w:t xml:space="preserve">Согласно Федеральному закону от 31.12.2017 № 503-ФЗ «О внесении изменений в Федеральный закон "Об отходах производства и потребления" и отдельные законодательные акты Российской Федерации" на территории Российской Федерации закреплен раздельный сбор твердых коммунальных отходов. </w:t>
      </w:r>
    </w:p>
    <w:p w:rsidR="00C2520A" w:rsidRPr="00881C08" w:rsidRDefault="00C2520A" w:rsidP="002B2B89">
      <w:pPr>
        <w:jc w:val="both"/>
        <w:rPr>
          <w:sz w:val="28"/>
          <w:szCs w:val="28"/>
        </w:rPr>
      </w:pPr>
      <w:r w:rsidRPr="00881C08">
        <w:rPr>
          <w:sz w:val="28"/>
          <w:szCs w:val="28"/>
        </w:rPr>
        <w:t>Раздельный, или разделительный сбор ТКО — действия по сбору ТКО в зависимости от его происхождения. Раздельный сбор отходов производится в целях предотвращения смешения разных типов отходов и загрязнения окружающей среды. Данный процесс позволяет подарить отходам «вторую жизнь», в большинстве случаев благодаря вторичному использованию и переработке. Раздельный сбор ТКО помогает предотвратить разложение отходов, их гниение и горение на местах размещения отходов. Следовательно, уменьшается вредное влияние на окружающую среду.</w:t>
      </w:r>
    </w:p>
    <w:p w:rsidR="00C2520A" w:rsidRPr="00881C08" w:rsidRDefault="00C2520A" w:rsidP="002B2B89">
      <w:pPr>
        <w:jc w:val="both"/>
        <w:rPr>
          <w:sz w:val="28"/>
          <w:szCs w:val="28"/>
        </w:rPr>
      </w:pPr>
      <w:r w:rsidRPr="00881C08">
        <w:rPr>
          <w:sz w:val="28"/>
          <w:szCs w:val="28"/>
        </w:rPr>
        <w:t xml:space="preserve">В настоящее время утилизация отходов пластика на территории Братского сельского поселения неразвита. </w:t>
      </w:r>
    </w:p>
    <w:p w:rsidR="00C2520A" w:rsidRPr="00881C08" w:rsidRDefault="00C2520A" w:rsidP="002B2B89">
      <w:pPr>
        <w:jc w:val="both"/>
        <w:rPr>
          <w:sz w:val="28"/>
          <w:szCs w:val="28"/>
        </w:rPr>
      </w:pPr>
      <w:r w:rsidRPr="00881C08">
        <w:rPr>
          <w:sz w:val="28"/>
          <w:szCs w:val="28"/>
        </w:rPr>
        <w:t>Однако работа по организации площадок и установки контейнеров для раздельного сбора мусора ведётся в соответствии с постановлением Главы Администрации (Губернатора) Краснодарского края «Об утверждении Порядка накопления (в том числе раздельного накопления) твердых коммунальных отходов на территории Краснодарского края». Специальные контейнеры, обозначенные цветом под каждый вид ТКО, уже начали устанавливать в поселении. Для каждого вида отходов предназначен контейнер определенного цвета. Зелёный отведён под бумагу, жёлтый под пластик, в синий собирается стекло, в чёрный – пищевые отходы, и ещё предусмотрен красный цвет — в эти контейнеры собирают металлические отходы.  Для удобства жителей на площадках размещена подробная инструкция по сортировке отходов.</w:t>
      </w:r>
    </w:p>
    <w:p w:rsidR="00C2520A" w:rsidRPr="00881C08" w:rsidRDefault="00C2520A" w:rsidP="002B2B89">
      <w:pPr>
        <w:jc w:val="both"/>
        <w:rPr>
          <w:sz w:val="28"/>
          <w:szCs w:val="28"/>
        </w:rPr>
      </w:pPr>
      <w:r w:rsidRPr="00881C08">
        <w:rPr>
          <w:sz w:val="28"/>
          <w:szCs w:val="28"/>
        </w:rPr>
        <w:t>Нормы накопления ТКО</w:t>
      </w:r>
    </w:p>
    <w:p w:rsidR="00C2520A" w:rsidRPr="00881C08" w:rsidRDefault="00C2520A" w:rsidP="002B2B89">
      <w:pPr>
        <w:jc w:val="both"/>
        <w:rPr>
          <w:sz w:val="28"/>
          <w:szCs w:val="28"/>
        </w:rPr>
      </w:pPr>
      <w:r w:rsidRPr="00881C08">
        <w:rPr>
          <w:sz w:val="28"/>
          <w:szCs w:val="28"/>
        </w:rPr>
        <w:t>Нормативы накопления ТКО являются основным количественным параметром, дающим возможность наиболее точно рассчитать объем образования отходов по категориям от лиц – образователей отходов: от населения с учетом проживания в многоквартирных домах или частном секторе, от организаций бюджетной сферы (детские сады, школы, поликлиники, библиотеки) и коммерческих предприятий (магазины, кафе, рестораны, гостиницы).</w:t>
      </w:r>
    </w:p>
    <w:p w:rsidR="00C2520A" w:rsidRPr="00881C08" w:rsidRDefault="00C2520A" w:rsidP="002B2B89">
      <w:pPr>
        <w:jc w:val="both"/>
        <w:rPr>
          <w:sz w:val="28"/>
          <w:szCs w:val="28"/>
        </w:rPr>
      </w:pPr>
      <w:r w:rsidRPr="00881C08">
        <w:rPr>
          <w:sz w:val="28"/>
          <w:szCs w:val="28"/>
        </w:rPr>
        <w:t>Расчетные нормы накопления ТКО в муниципальном образовании Братское сельское поселение определены Постановлением Главы администрации (губернатора) Краснодарского края от 19.08.2019 г. № 528 О внесении изменений в постановление главы администрации (губернатора) Краснодарского Края «Об утверждении нормативов накопления твердых коммунальных отходов в Краснодарском крае».</w:t>
      </w:r>
    </w:p>
    <w:p w:rsidR="00C2520A" w:rsidRPr="00881C08" w:rsidRDefault="00C2520A" w:rsidP="002B2B89">
      <w:pPr>
        <w:jc w:val="both"/>
        <w:rPr>
          <w:sz w:val="28"/>
          <w:szCs w:val="28"/>
        </w:rPr>
      </w:pPr>
      <w:r w:rsidRPr="00881C08">
        <w:rPr>
          <w:sz w:val="28"/>
          <w:szCs w:val="28"/>
        </w:rPr>
        <w:t>Расчетные нормы накопления ТКО в муниципальном образовании Братского сельского поселения представлены в таблице 21.</w:t>
      </w:r>
    </w:p>
    <w:p w:rsidR="00C2520A" w:rsidRPr="00881C08" w:rsidRDefault="00C2520A" w:rsidP="002B2B89">
      <w:pPr>
        <w:jc w:val="both"/>
        <w:rPr>
          <w:sz w:val="28"/>
          <w:szCs w:val="28"/>
        </w:rPr>
      </w:pPr>
      <w:r w:rsidRPr="00881C08">
        <w:rPr>
          <w:sz w:val="28"/>
          <w:szCs w:val="28"/>
        </w:rPr>
        <w:t>Таблица№21</w:t>
      </w:r>
    </w:p>
    <w:tbl>
      <w:tblPr>
        <w:tblW w:w="0" w:type="auto"/>
        <w:tblLook w:val="00A0"/>
      </w:tblPr>
      <w:tblGrid>
        <w:gridCol w:w="391"/>
        <w:gridCol w:w="2417"/>
        <w:gridCol w:w="3287"/>
        <w:gridCol w:w="1081"/>
        <w:gridCol w:w="1341"/>
        <w:gridCol w:w="1513"/>
      </w:tblGrid>
      <w:tr w:rsidR="00C2520A" w:rsidRPr="00881C08" w:rsidTr="007B35E6">
        <w:tc>
          <w:tcPr>
            <w:tcW w:w="500" w:type="dxa"/>
            <w:vMerge w:val="restart"/>
            <w:vAlign w:val="center"/>
          </w:tcPr>
          <w:p w:rsidR="00C2520A" w:rsidRPr="00881C08" w:rsidRDefault="00C2520A" w:rsidP="002B2B89">
            <w:pPr>
              <w:rPr>
                <w:sz w:val="28"/>
                <w:szCs w:val="28"/>
              </w:rPr>
            </w:pPr>
            <w:r w:rsidRPr="00881C08">
              <w:rPr>
                <w:sz w:val="28"/>
                <w:szCs w:val="28"/>
              </w:rPr>
              <w:t>№</w:t>
            </w:r>
          </w:p>
        </w:tc>
        <w:tc>
          <w:tcPr>
            <w:tcW w:w="2417" w:type="dxa"/>
            <w:vMerge w:val="restart"/>
            <w:vAlign w:val="center"/>
          </w:tcPr>
          <w:p w:rsidR="00C2520A" w:rsidRPr="00881C08" w:rsidRDefault="00C2520A" w:rsidP="002B2B89">
            <w:pPr>
              <w:rPr>
                <w:sz w:val="28"/>
                <w:szCs w:val="28"/>
              </w:rPr>
            </w:pPr>
            <w:r w:rsidRPr="00881C08">
              <w:rPr>
                <w:sz w:val="28"/>
                <w:szCs w:val="28"/>
              </w:rPr>
              <w:t>Наименование категории объекта</w:t>
            </w:r>
          </w:p>
        </w:tc>
        <w:tc>
          <w:tcPr>
            <w:tcW w:w="3315" w:type="dxa"/>
            <w:vMerge w:val="restart"/>
            <w:vAlign w:val="center"/>
          </w:tcPr>
          <w:p w:rsidR="00C2520A" w:rsidRPr="00881C08" w:rsidRDefault="00C2520A" w:rsidP="002B2B89">
            <w:pPr>
              <w:rPr>
                <w:sz w:val="28"/>
                <w:szCs w:val="28"/>
              </w:rPr>
            </w:pPr>
            <w:r w:rsidRPr="00881C08">
              <w:rPr>
                <w:sz w:val="28"/>
                <w:szCs w:val="28"/>
              </w:rPr>
              <w:t>Расчетная единица – 1 проживающий/вид отходов</w:t>
            </w:r>
          </w:p>
        </w:tc>
        <w:tc>
          <w:tcPr>
            <w:tcW w:w="2441" w:type="dxa"/>
            <w:gridSpan w:val="2"/>
            <w:vAlign w:val="center"/>
          </w:tcPr>
          <w:p w:rsidR="00C2520A" w:rsidRPr="00881C08" w:rsidRDefault="00C2520A" w:rsidP="002B2B89">
            <w:pPr>
              <w:rPr>
                <w:sz w:val="28"/>
                <w:szCs w:val="28"/>
              </w:rPr>
            </w:pPr>
            <w:r w:rsidRPr="00881C08">
              <w:rPr>
                <w:sz w:val="28"/>
                <w:szCs w:val="28"/>
              </w:rPr>
              <w:t>Норматив накопления</w:t>
            </w:r>
          </w:p>
        </w:tc>
        <w:tc>
          <w:tcPr>
            <w:tcW w:w="1514" w:type="dxa"/>
            <w:vAlign w:val="center"/>
          </w:tcPr>
          <w:p w:rsidR="00C2520A" w:rsidRPr="00881C08" w:rsidRDefault="00C2520A" w:rsidP="002B2B89">
            <w:pPr>
              <w:rPr>
                <w:sz w:val="28"/>
                <w:szCs w:val="28"/>
              </w:rPr>
            </w:pPr>
            <w:r w:rsidRPr="00881C08">
              <w:rPr>
                <w:sz w:val="28"/>
                <w:szCs w:val="28"/>
              </w:rPr>
              <w:t>Плотность отходов</w:t>
            </w:r>
          </w:p>
        </w:tc>
      </w:tr>
      <w:tr w:rsidR="00C2520A" w:rsidRPr="00881C08" w:rsidTr="007B35E6">
        <w:tc>
          <w:tcPr>
            <w:tcW w:w="500" w:type="dxa"/>
            <w:vMerge/>
            <w:vAlign w:val="center"/>
          </w:tcPr>
          <w:p w:rsidR="00C2520A" w:rsidRPr="00881C08" w:rsidRDefault="00C2520A" w:rsidP="002B2B89">
            <w:pPr>
              <w:rPr>
                <w:sz w:val="28"/>
                <w:szCs w:val="28"/>
              </w:rPr>
            </w:pPr>
          </w:p>
        </w:tc>
        <w:tc>
          <w:tcPr>
            <w:tcW w:w="2417" w:type="dxa"/>
            <w:vMerge/>
            <w:vAlign w:val="center"/>
          </w:tcPr>
          <w:p w:rsidR="00C2520A" w:rsidRPr="00881C08" w:rsidRDefault="00C2520A" w:rsidP="002B2B89">
            <w:pPr>
              <w:rPr>
                <w:sz w:val="28"/>
                <w:szCs w:val="28"/>
              </w:rPr>
            </w:pPr>
          </w:p>
        </w:tc>
        <w:tc>
          <w:tcPr>
            <w:tcW w:w="3315" w:type="dxa"/>
            <w:vMerge/>
            <w:vAlign w:val="center"/>
          </w:tcPr>
          <w:p w:rsidR="00C2520A" w:rsidRPr="00881C08" w:rsidRDefault="00C2520A" w:rsidP="002B2B89">
            <w:pPr>
              <w:rPr>
                <w:sz w:val="28"/>
                <w:szCs w:val="28"/>
              </w:rPr>
            </w:pPr>
          </w:p>
        </w:tc>
        <w:tc>
          <w:tcPr>
            <w:tcW w:w="1084" w:type="dxa"/>
            <w:vAlign w:val="center"/>
          </w:tcPr>
          <w:p w:rsidR="00C2520A" w:rsidRPr="00881C08" w:rsidRDefault="00C2520A" w:rsidP="002B2B89">
            <w:pPr>
              <w:rPr>
                <w:sz w:val="28"/>
                <w:szCs w:val="28"/>
              </w:rPr>
            </w:pPr>
            <w:r w:rsidRPr="00881C08">
              <w:rPr>
                <w:sz w:val="28"/>
                <w:szCs w:val="28"/>
              </w:rPr>
              <w:t>кг/год</w:t>
            </w:r>
          </w:p>
        </w:tc>
        <w:tc>
          <w:tcPr>
            <w:tcW w:w="1357" w:type="dxa"/>
            <w:vAlign w:val="center"/>
          </w:tcPr>
          <w:p w:rsidR="00C2520A" w:rsidRPr="00881C08" w:rsidRDefault="00C2520A" w:rsidP="002B2B89">
            <w:pPr>
              <w:rPr>
                <w:sz w:val="28"/>
                <w:szCs w:val="28"/>
              </w:rPr>
            </w:pPr>
            <w:r w:rsidRPr="00881C08">
              <w:rPr>
                <w:sz w:val="28"/>
                <w:szCs w:val="28"/>
              </w:rPr>
              <w:t>куб. м/год</w:t>
            </w:r>
          </w:p>
        </w:tc>
        <w:tc>
          <w:tcPr>
            <w:tcW w:w="1514" w:type="dxa"/>
            <w:vAlign w:val="center"/>
          </w:tcPr>
          <w:p w:rsidR="00C2520A" w:rsidRPr="00881C08" w:rsidRDefault="00C2520A" w:rsidP="002B2B89">
            <w:pPr>
              <w:rPr>
                <w:sz w:val="28"/>
                <w:szCs w:val="28"/>
              </w:rPr>
            </w:pPr>
            <w:r w:rsidRPr="00881C08">
              <w:rPr>
                <w:sz w:val="28"/>
                <w:szCs w:val="28"/>
              </w:rPr>
              <w:t>кг/куб. м</w:t>
            </w:r>
          </w:p>
        </w:tc>
      </w:tr>
      <w:tr w:rsidR="00C2520A" w:rsidRPr="00881C08" w:rsidTr="007B35E6">
        <w:tc>
          <w:tcPr>
            <w:tcW w:w="500" w:type="dxa"/>
            <w:vMerge w:val="restart"/>
            <w:vAlign w:val="center"/>
          </w:tcPr>
          <w:p w:rsidR="00C2520A" w:rsidRPr="00881C08" w:rsidRDefault="00C2520A" w:rsidP="002B2B89">
            <w:pPr>
              <w:rPr>
                <w:sz w:val="28"/>
                <w:szCs w:val="28"/>
              </w:rPr>
            </w:pPr>
            <w:r w:rsidRPr="00881C08">
              <w:rPr>
                <w:sz w:val="28"/>
                <w:szCs w:val="28"/>
              </w:rPr>
              <w:t>1</w:t>
            </w:r>
          </w:p>
        </w:tc>
        <w:tc>
          <w:tcPr>
            <w:tcW w:w="2417" w:type="dxa"/>
            <w:vMerge w:val="restart"/>
            <w:vAlign w:val="center"/>
          </w:tcPr>
          <w:p w:rsidR="00C2520A" w:rsidRPr="00881C08" w:rsidRDefault="00C2520A" w:rsidP="002B2B89">
            <w:pPr>
              <w:rPr>
                <w:sz w:val="28"/>
                <w:szCs w:val="28"/>
              </w:rPr>
            </w:pPr>
            <w:r w:rsidRPr="00881C08">
              <w:rPr>
                <w:sz w:val="28"/>
                <w:szCs w:val="28"/>
              </w:rPr>
              <w:t>Многоквартирные жилые дома</w:t>
            </w:r>
          </w:p>
        </w:tc>
        <w:tc>
          <w:tcPr>
            <w:tcW w:w="3315" w:type="dxa"/>
            <w:vAlign w:val="center"/>
          </w:tcPr>
          <w:p w:rsidR="00C2520A" w:rsidRPr="00881C08" w:rsidRDefault="00C2520A" w:rsidP="002B2B89">
            <w:pPr>
              <w:rPr>
                <w:sz w:val="28"/>
                <w:szCs w:val="28"/>
              </w:rPr>
            </w:pPr>
            <w:r w:rsidRPr="00881C08">
              <w:rPr>
                <w:sz w:val="28"/>
                <w:szCs w:val="28"/>
              </w:rPr>
              <w:t>твердых коммунальных отходов</w:t>
            </w:r>
          </w:p>
        </w:tc>
        <w:tc>
          <w:tcPr>
            <w:tcW w:w="1084" w:type="dxa"/>
            <w:vAlign w:val="center"/>
          </w:tcPr>
          <w:p w:rsidR="00C2520A" w:rsidRPr="00881C08" w:rsidRDefault="00C2520A" w:rsidP="002B2B89">
            <w:pPr>
              <w:rPr>
                <w:sz w:val="28"/>
                <w:szCs w:val="28"/>
              </w:rPr>
            </w:pPr>
            <w:r w:rsidRPr="00881C08">
              <w:rPr>
                <w:sz w:val="28"/>
                <w:szCs w:val="28"/>
              </w:rPr>
              <w:t>219,44</w:t>
            </w:r>
          </w:p>
        </w:tc>
        <w:tc>
          <w:tcPr>
            <w:tcW w:w="1357" w:type="dxa"/>
            <w:vAlign w:val="center"/>
          </w:tcPr>
          <w:p w:rsidR="00C2520A" w:rsidRPr="00881C08" w:rsidRDefault="00C2520A" w:rsidP="002B2B89">
            <w:pPr>
              <w:rPr>
                <w:sz w:val="28"/>
                <w:szCs w:val="28"/>
              </w:rPr>
            </w:pPr>
            <w:r w:rsidRPr="00881C08">
              <w:rPr>
                <w:sz w:val="28"/>
                <w:szCs w:val="28"/>
              </w:rPr>
              <w:t>2,24</w:t>
            </w:r>
          </w:p>
        </w:tc>
        <w:tc>
          <w:tcPr>
            <w:tcW w:w="1514" w:type="dxa"/>
            <w:vMerge w:val="restart"/>
            <w:vAlign w:val="center"/>
          </w:tcPr>
          <w:p w:rsidR="00C2520A" w:rsidRPr="00881C08" w:rsidRDefault="00C2520A" w:rsidP="002B2B89">
            <w:pPr>
              <w:rPr>
                <w:sz w:val="28"/>
                <w:szCs w:val="28"/>
              </w:rPr>
            </w:pPr>
            <w:r w:rsidRPr="00881C08">
              <w:rPr>
                <w:sz w:val="28"/>
                <w:szCs w:val="28"/>
              </w:rPr>
              <w:t>125</w:t>
            </w:r>
          </w:p>
        </w:tc>
      </w:tr>
      <w:tr w:rsidR="00C2520A" w:rsidRPr="00881C08" w:rsidTr="007B35E6">
        <w:tc>
          <w:tcPr>
            <w:tcW w:w="500" w:type="dxa"/>
            <w:vMerge/>
            <w:vAlign w:val="center"/>
          </w:tcPr>
          <w:p w:rsidR="00C2520A" w:rsidRPr="00881C08" w:rsidRDefault="00C2520A" w:rsidP="002B2B89">
            <w:pPr>
              <w:rPr>
                <w:sz w:val="28"/>
                <w:szCs w:val="28"/>
              </w:rPr>
            </w:pPr>
          </w:p>
        </w:tc>
        <w:tc>
          <w:tcPr>
            <w:tcW w:w="2417" w:type="dxa"/>
            <w:vMerge/>
            <w:vAlign w:val="center"/>
          </w:tcPr>
          <w:p w:rsidR="00C2520A" w:rsidRPr="00881C08" w:rsidRDefault="00C2520A" w:rsidP="002B2B89">
            <w:pPr>
              <w:rPr>
                <w:sz w:val="28"/>
                <w:szCs w:val="28"/>
              </w:rPr>
            </w:pPr>
          </w:p>
        </w:tc>
        <w:tc>
          <w:tcPr>
            <w:tcW w:w="3315" w:type="dxa"/>
            <w:vAlign w:val="center"/>
          </w:tcPr>
          <w:p w:rsidR="00C2520A" w:rsidRPr="00881C08" w:rsidRDefault="00C2520A" w:rsidP="002B2B89">
            <w:pPr>
              <w:rPr>
                <w:sz w:val="28"/>
                <w:szCs w:val="28"/>
              </w:rPr>
            </w:pPr>
            <w:r w:rsidRPr="00881C08">
              <w:rPr>
                <w:sz w:val="28"/>
                <w:szCs w:val="28"/>
              </w:rPr>
              <w:t>в том числе крупногабаритных</w:t>
            </w:r>
          </w:p>
        </w:tc>
        <w:tc>
          <w:tcPr>
            <w:tcW w:w="1084" w:type="dxa"/>
            <w:vAlign w:val="center"/>
          </w:tcPr>
          <w:p w:rsidR="00C2520A" w:rsidRPr="00881C08" w:rsidRDefault="00C2520A" w:rsidP="002B2B89">
            <w:pPr>
              <w:rPr>
                <w:sz w:val="28"/>
                <w:szCs w:val="28"/>
              </w:rPr>
            </w:pPr>
            <w:r w:rsidRPr="00881C08">
              <w:rPr>
                <w:sz w:val="28"/>
                <w:szCs w:val="28"/>
              </w:rPr>
              <w:t>15,93</w:t>
            </w:r>
          </w:p>
        </w:tc>
        <w:tc>
          <w:tcPr>
            <w:tcW w:w="1357" w:type="dxa"/>
            <w:vAlign w:val="center"/>
          </w:tcPr>
          <w:p w:rsidR="00C2520A" w:rsidRPr="00881C08" w:rsidRDefault="00C2520A" w:rsidP="002B2B89">
            <w:pPr>
              <w:rPr>
                <w:sz w:val="28"/>
                <w:szCs w:val="28"/>
              </w:rPr>
            </w:pPr>
            <w:r w:rsidRPr="00881C08">
              <w:rPr>
                <w:sz w:val="28"/>
                <w:szCs w:val="28"/>
              </w:rPr>
              <w:t>0,15</w:t>
            </w:r>
          </w:p>
        </w:tc>
        <w:tc>
          <w:tcPr>
            <w:tcW w:w="1514" w:type="dxa"/>
            <w:vMerge/>
            <w:vAlign w:val="center"/>
          </w:tcPr>
          <w:p w:rsidR="00C2520A" w:rsidRPr="00881C08" w:rsidRDefault="00C2520A" w:rsidP="002B2B89">
            <w:pPr>
              <w:rPr>
                <w:sz w:val="28"/>
                <w:szCs w:val="28"/>
              </w:rPr>
            </w:pPr>
          </w:p>
        </w:tc>
      </w:tr>
      <w:tr w:rsidR="00C2520A" w:rsidRPr="00881C08" w:rsidTr="007B35E6">
        <w:tc>
          <w:tcPr>
            <w:tcW w:w="500" w:type="dxa"/>
            <w:vMerge w:val="restart"/>
            <w:vAlign w:val="center"/>
          </w:tcPr>
          <w:p w:rsidR="00C2520A" w:rsidRPr="00881C08" w:rsidRDefault="00C2520A" w:rsidP="002B2B89">
            <w:pPr>
              <w:rPr>
                <w:sz w:val="28"/>
                <w:szCs w:val="28"/>
              </w:rPr>
            </w:pPr>
            <w:r w:rsidRPr="00881C08">
              <w:rPr>
                <w:sz w:val="28"/>
                <w:szCs w:val="28"/>
              </w:rPr>
              <w:t>2</w:t>
            </w:r>
          </w:p>
        </w:tc>
        <w:tc>
          <w:tcPr>
            <w:tcW w:w="2417" w:type="dxa"/>
            <w:vMerge w:val="restart"/>
            <w:vAlign w:val="center"/>
          </w:tcPr>
          <w:p w:rsidR="00C2520A" w:rsidRPr="00881C08" w:rsidRDefault="00C2520A" w:rsidP="002B2B89">
            <w:pPr>
              <w:rPr>
                <w:sz w:val="28"/>
                <w:szCs w:val="28"/>
              </w:rPr>
            </w:pPr>
            <w:r w:rsidRPr="00881C08">
              <w:rPr>
                <w:sz w:val="28"/>
                <w:szCs w:val="28"/>
              </w:rPr>
              <w:t>Индивидуальные жилые дома</w:t>
            </w:r>
          </w:p>
        </w:tc>
        <w:tc>
          <w:tcPr>
            <w:tcW w:w="3315" w:type="dxa"/>
            <w:vAlign w:val="center"/>
          </w:tcPr>
          <w:p w:rsidR="00C2520A" w:rsidRPr="00881C08" w:rsidRDefault="00C2520A" w:rsidP="002B2B89">
            <w:pPr>
              <w:rPr>
                <w:sz w:val="28"/>
                <w:szCs w:val="28"/>
              </w:rPr>
            </w:pPr>
            <w:r w:rsidRPr="00881C08">
              <w:rPr>
                <w:sz w:val="28"/>
                <w:szCs w:val="28"/>
              </w:rPr>
              <w:t>твердых коммунальных отходов</w:t>
            </w:r>
          </w:p>
        </w:tc>
        <w:tc>
          <w:tcPr>
            <w:tcW w:w="1084" w:type="dxa"/>
            <w:vAlign w:val="center"/>
          </w:tcPr>
          <w:p w:rsidR="00C2520A" w:rsidRPr="00881C08" w:rsidRDefault="00C2520A" w:rsidP="002B2B89">
            <w:pPr>
              <w:rPr>
                <w:sz w:val="28"/>
                <w:szCs w:val="28"/>
              </w:rPr>
            </w:pPr>
            <w:r w:rsidRPr="00881C08">
              <w:rPr>
                <w:sz w:val="28"/>
                <w:szCs w:val="28"/>
              </w:rPr>
              <w:t>262,08</w:t>
            </w:r>
          </w:p>
        </w:tc>
        <w:tc>
          <w:tcPr>
            <w:tcW w:w="1357" w:type="dxa"/>
            <w:vAlign w:val="center"/>
          </w:tcPr>
          <w:p w:rsidR="00C2520A" w:rsidRPr="00881C08" w:rsidRDefault="00C2520A" w:rsidP="002B2B89">
            <w:pPr>
              <w:rPr>
                <w:sz w:val="28"/>
                <w:szCs w:val="28"/>
              </w:rPr>
            </w:pPr>
            <w:r w:rsidRPr="00881C08">
              <w:rPr>
                <w:sz w:val="28"/>
                <w:szCs w:val="28"/>
              </w:rPr>
              <w:t>2,34</w:t>
            </w:r>
          </w:p>
        </w:tc>
        <w:tc>
          <w:tcPr>
            <w:tcW w:w="1514" w:type="dxa"/>
            <w:vMerge w:val="restart"/>
            <w:vAlign w:val="center"/>
          </w:tcPr>
          <w:p w:rsidR="00C2520A" w:rsidRPr="00881C08" w:rsidRDefault="00C2520A" w:rsidP="002B2B89">
            <w:pPr>
              <w:rPr>
                <w:sz w:val="28"/>
                <w:szCs w:val="28"/>
              </w:rPr>
            </w:pPr>
            <w:r w:rsidRPr="00881C08">
              <w:rPr>
                <w:sz w:val="28"/>
                <w:szCs w:val="28"/>
              </w:rPr>
              <w:t>112</w:t>
            </w:r>
          </w:p>
        </w:tc>
      </w:tr>
      <w:tr w:rsidR="00C2520A" w:rsidRPr="00881C08" w:rsidTr="007B35E6">
        <w:tc>
          <w:tcPr>
            <w:tcW w:w="500" w:type="dxa"/>
            <w:vMerge/>
            <w:vAlign w:val="center"/>
          </w:tcPr>
          <w:p w:rsidR="00C2520A" w:rsidRPr="00881C08" w:rsidRDefault="00C2520A" w:rsidP="002B2B89">
            <w:pPr>
              <w:rPr>
                <w:sz w:val="28"/>
                <w:szCs w:val="28"/>
              </w:rPr>
            </w:pPr>
          </w:p>
        </w:tc>
        <w:tc>
          <w:tcPr>
            <w:tcW w:w="2417" w:type="dxa"/>
            <w:vMerge/>
            <w:vAlign w:val="center"/>
          </w:tcPr>
          <w:p w:rsidR="00C2520A" w:rsidRPr="00881C08" w:rsidRDefault="00C2520A" w:rsidP="002B2B89">
            <w:pPr>
              <w:rPr>
                <w:sz w:val="28"/>
                <w:szCs w:val="28"/>
              </w:rPr>
            </w:pPr>
          </w:p>
        </w:tc>
        <w:tc>
          <w:tcPr>
            <w:tcW w:w="3315" w:type="dxa"/>
            <w:vAlign w:val="center"/>
          </w:tcPr>
          <w:p w:rsidR="00C2520A" w:rsidRPr="00881C08" w:rsidRDefault="00C2520A" w:rsidP="002B2B89">
            <w:pPr>
              <w:rPr>
                <w:sz w:val="28"/>
                <w:szCs w:val="28"/>
              </w:rPr>
            </w:pPr>
            <w:r w:rsidRPr="00881C08">
              <w:rPr>
                <w:sz w:val="28"/>
                <w:szCs w:val="28"/>
              </w:rPr>
              <w:t>в том числе крупногабаритных</w:t>
            </w:r>
          </w:p>
        </w:tc>
        <w:tc>
          <w:tcPr>
            <w:tcW w:w="1084" w:type="dxa"/>
            <w:vAlign w:val="center"/>
          </w:tcPr>
          <w:p w:rsidR="00C2520A" w:rsidRPr="00881C08" w:rsidRDefault="00C2520A" w:rsidP="002B2B89">
            <w:pPr>
              <w:rPr>
                <w:sz w:val="28"/>
                <w:szCs w:val="28"/>
              </w:rPr>
            </w:pPr>
            <w:r w:rsidRPr="00881C08">
              <w:rPr>
                <w:sz w:val="28"/>
                <w:szCs w:val="28"/>
              </w:rPr>
              <w:t>8,02</w:t>
            </w:r>
          </w:p>
        </w:tc>
        <w:tc>
          <w:tcPr>
            <w:tcW w:w="1357" w:type="dxa"/>
            <w:vAlign w:val="center"/>
          </w:tcPr>
          <w:p w:rsidR="00C2520A" w:rsidRPr="00881C08" w:rsidRDefault="00C2520A" w:rsidP="002B2B89">
            <w:pPr>
              <w:rPr>
                <w:sz w:val="28"/>
                <w:szCs w:val="28"/>
              </w:rPr>
            </w:pPr>
            <w:r w:rsidRPr="00881C08">
              <w:rPr>
                <w:sz w:val="28"/>
                <w:szCs w:val="28"/>
              </w:rPr>
              <w:t>0,07</w:t>
            </w:r>
          </w:p>
        </w:tc>
        <w:tc>
          <w:tcPr>
            <w:tcW w:w="1514" w:type="dxa"/>
            <w:vMerge/>
            <w:vAlign w:val="center"/>
          </w:tcPr>
          <w:p w:rsidR="00C2520A" w:rsidRPr="00881C08" w:rsidRDefault="00C2520A" w:rsidP="002B2B89">
            <w:pPr>
              <w:rPr>
                <w:sz w:val="28"/>
                <w:szCs w:val="28"/>
              </w:rPr>
            </w:pP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Количество образующихся ТКО на 2020 год от населения Братского сельского поселения</w:t>
      </w:r>
      <w:bookmarkStart w:id="69" w:name="_Ref6245165"/>
      <w:r w:rsidRPr="00881C08">
        <w:rPr>
          <w:sz w:val="28"/>
          <w:szCs w:val="28"/>
        </w:rPr>
        <w:t xml:space="preserve"> по данным министерства топливно-энергетического комплекса и жилищно- коммунального хозяйства Краснодарского края</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Таблица</w:t>
      </w:r>
      <w:bookmarkEnd w:id="69"/>
      <w:r w:rsidRPr="00881C08">
        <w:rPr>
          <w:sz w:val="28"/>
          <w:szCs w:val="28"/>
        </w:rPr>
        <w:t>№22</w:t>
      </w:r>
    </w:p>
    <w:tbl>
      <w:tblPr>
        <w:tblW w:w="5217" w:type="pct"/>
        <w:tblLook w:val="00A0"/>
      </w:tblPr>
      <w:tblGrid>
        <w:gridCol w:w="459"/>
        <w:gridCol w:w="642"/>
        <w:gridCol w:w="567"/>
        <w:gridCol w:w="829"/>
        <w:gridCol w:w="831"/>
        <w:gridCol w:w="687"/>
        <w:gridCol w:w="685"/>
        <w:gridCol w:w="567"/>
        <w:gridCol w:w="567"/>
        <w:gridCol w:w="852"/>
        <w:gridCol w:w="835"/>
        <w:gridCol w:w="1262"/>
        <w:gridCol w:w="846"/>
        <w:gridCol w:w="841"/>
      </w:tblGrid>
      <w:tr w:rsidR="00C2520A" w:rsidRPr="00881C08" w:rsidTr="007B35E6">
        <w:trPr>
          <w:cantSplit/>
          <w:trHeight w:val="2094"/>
          <w:tblHeader/>
        </w:trPr>
        <w:tc>
          <w:tcPr>
            <w:tcW w:w="230" w:type="pct"/>
            <w:textDirection w:val="btLr"/>
            <w:vAlign w:val="center"/>
          </w:tcPr>
          <w:p w:rsidR="00C2520A" w:rsidRPr="00881C08" w:rsidRDefault="00C2520A" w:rsidP="002B2B89">
            <w:pPr>
              <w:rPr>
                <w:sz w:val="28"/>
                <w:szCs w:val="28"/>
              </w:rPr>
            </w:pPr>
            <w:r w:rsidRPr="00881C08">
              <w:rPr>
                <w:sz w:val="28"/>
                <w:szCs w:val="28"/>
              </w:rPr>
              <w:t>№ п/п</w:t>
            </w:r>
          </w:p>
        </w:tc>
        <w:tc>
          <w:tcPr>
            <w:tcW w:w="316" w:type="pct"/>
            <w:textDirection w:val="btLr"/>
            <w:vAlign w:val="center"/>
          </w:tcPr>
          <w:p w:rsidR="00C2520A" w:rsidRPr="00881C08" w:rsidRDefault="00C2520A" w:rsidP="002B2B89">
            <w:pPr>
              <w:rPr>
                <w:sz w:val="28"/>
                <w:szCs w:val="28"/>
              </w:rPr>
            </w:pPr>
            <w:r w:rsidRPr="00881C08">
              <w:rPr>
                <w:sz w:val="28"/>
                <w:szCs w:val="28"/>
              </w:rPr>
              <w:t>Наименовани</w:t>
            </w:r>
          </w:p>
        </w:tc>
        <w:tc>
          <w:tcPr>
            <w:tcW w:w="259" w:type="pct"/>
            <w:textDirection w:val="btLr"/>
            <w:vAlign w:val="center"/>
          </w:tcPr>
          <w:p w:rsidR="00C2520A" w:rsidRPr="00881C08" w:rsidRDefault="00C2520A" w:rsidP="002B2B89">
            <w:pPr>
              <w:rPr>
                <w:sz w:val="28"/>
                <w:szCs w:val="28"/>
              </w:rPr>
            </w:pPr>
            <w:r w:rsidRPr="00881C08">
              <w:rPr>
                <w:sz w:val="28"/>
                <w:szCs w:val="28"/>
              </w:rPr>
              <w:t>Численность жителей, чел</w:t>
            </w:r>
          </w:p>
        </w:tc>
        <w:tc>
          <w:tcPr>
            <w:tcW w:w="404" w:type="pct"/>
            <w:textDirection w:val="btLr"/>
            <w:vAlign w:val="center"/>
          </w:tcPr>
          <w:p w:rsidR="00C2520A" w:rsidRPr="00881C08" w:rsidRDefault="00C2520A" w:rsidP="002B2B89">
            <w:pPr>
              <w:rPr>
                <w:sz w:val="28"/>
                <w:szCs w:val="28"/>
              </w:rPr>
            </w:pPr>
            <w:r w:rsidRPr="00881C08">
              <w:rPr>
                <w:sz w:val="28"/>
                <w:szCs w:val="28"/>
              </w:rPr>
              <w:t>Численность проживающих в МКД, чел</w:t>
            </w:r>
          </w:p>
        </w:tc>
        <w:tc>
          <w:tcPr>
            <w:tcW w:w="405" w:type="pct"/>
            <w:textDirection w:val="btLr"/>
            <w:vAlign w:val="center"/>
          </w:tcPr>
          <w:p w:rsidR="00C2520A" w:rsidRPr="00881C08" w:rsidRDefault="00C2520A" w:rsidP="002B2B89">
            <w:pPr>
              <w:rPr>
                <w:sz w:val="28"/>
                <w:szCs w:val="28"/>
              </w:rPr>
            </w:pPr>
            <w:r w:rsidRPr="00881C08">
              <w:rPr>
                <w:sz w:val="28"/>
                <w:szCs w:val="28"/>
              </w:rPr>
              <w:t>Численность проживающих в ИЖС, чел</w:t>
            </w:r>
          </w:p>
        </w:tc>
        <w:tc>
          <w:tcPr>
            <w:tcW w:w="337" w:type="pct"/>
            <w:textDirection w:val="btLr"/>
            <w:vAlign w:val="center"/>
          </w:tcPr>
          <w:p w:rsidR="00C2520A" w:rsidRPr="00881C08" w:rsidRDefault="00C2520A" w:rsidP="002B2B89">
            <w:pPr>
              <w:rPr>
                <w:sz w:val="28"/>
                <w:szCs w:val="28"/>
              </w:rPr>
            </w:pPr>
            <w:r w:rsidRPr="00881C08">
              <w:rPr>
                <w:sz w:val="28"/>
                <w:szCs w:val="28"/>
              </w:rPr>
              <w:t>Норматив МКД, куб.м.</w:t>
            </w:r>
          </w:p>
        </w:tc>
        <w:tc>
          <w:tcPr>
            <w:tcW w:w="336" w:type="pct"/>
            <w:textDirection w:val="btLr"/>
            <w:vAlign w:val="center"/>
          </w:tcPr>
          <w:p w:rsidR="00C2520A" w:rsidRPr="00881C08" w:rsidRDefault="00C2520A" w:rsidP="002B2B89">
            <w:pPr>
              <w:rPr>
                <w:sz w:val="28"/>
                <w:szCs w:val="28"/>
              </w:rPr>
            </w:pPr>
            <w:r w:rsidRPr="00881C08">
              <w:rPr>
                <w:sz w:val="28"/>
                <w:szCs w:val="28"/>
              </w:rPr>
              <w:t>Норматив ИЖС, куб.м.</w:t>
            </w:r>
          </w:p>
        </w:tc>
        <w:tc>
          <w:tcPr>
            <w:tcW w:w="230" w:type="pct"/>
            <w:textDirection w:val="btLr"/>
            <w:vAlign w:val="center"/>
          </w:tcPr>
          <w:p w:rsidR="00C2520A" w:rsidRPr="00881C08" w:rsidRDefault="00C2520A" w:rsidP="002B2B89">
            <w:pPr>
              <w:rPr>
                <w:sz w:val="28"/>
                <w:szCs w:val="28"/>
              </w:rPr>
            </w:pPr>
            <w:r w:rsidRPr="00881C08">
              <w:rPr>
                <w:sz w:val="28"/>
                <w:szCs w:val="28"/>
              </w:rPr>
              <w:t>Норматив МКД, кг</w:t>
            </w:r>
          </w:p>
        </w:tc>
        <w:tc>
          <w:tcPr>
            <w:tcW w:w="230" w:type="pct"/>
            <w:textDirection w:val="btLr"/>
            <w:vAlign w:val="center"/>
          </w:tcPr>
          <w:p w:rsidR="00C2520A" w:rsidRPr="00881C08" w:rsidRDefault="00C2520A" w:rsidP="002B2B89">
            <w:pPr>
              <w:rPr>
                <w:sz w:val="28"/>
                <w:szCs w:val="28"/>
              </w:rPr>
            </w:pPr>
            <w:r w:rsidRPr="00881C08">
              <w:rPr>
                <w:sz w:val="28"/>
                <w:szCs w:val="28"/>
              </w:rPr>
              <w:t>Норматив ИЖС, кг</w:t>
            </w:r>
          </w:p>
        </w:tc>
        <w:tc>
          <w:tcPr>
            <w:tcW w:w="415" w:type="pct"/>
            <w:textDirection w:val="btLr"/>
            <w:vAlign w:val="center"/>
          </w:tcPr>
          <w:p w:rsidR="00C2520A" w:rsidRPr="00881C08" w:rsidRDefault="00C2520A" w:rsidP="002B2B89">
            <w:pPr>
              <w:rPr>
                <w:sz w:val="28"/>
                <w:szCs w:val="28"/>
              </w:rPr>
            </w:pPr>
            <w:r w:rsidRPr="00881C08">
              <w:rPr>
                <w:sz w:val="28"/>
                <w:szCs w:val="28"/>
              </w:rPr>
              <w:t>Количество образуемых отходов тонн/год</w:t>
            </w:r>
          </w:p>
        </w:tc>
        <w:tc>
          <w:tcPr>
            <w:tcW w:w="407" w:type="pct"/>
            <w:textDirection w:val="btLr"/>
            <w:vAlign w:val="center"/>
          </w:tcPr>
          <w:p w:rsidR="00C2520A" w:rsidRPr="00881C08" w:rsidRDefault="00C2520A" w:rsidP="002B2B89">
            <w:pPr>
              <w:rPr>
                <w:sz w:val="28"/>
                <w:szCs w:val="28"/>
              </w:rPr>
            </w:pPr>
            <w:r w:rsidRPr="00881C08">
              <w:rPr>
                <w:sz w:val="28"/>
                <w:szCs w:val="28"/>
              </w:rPr>
              <w:t>Количество образуемых отходов куб.м./год</w:t>
            </w:r>
          </w:p>
        </w:tc>
        <w:tc>
          <w:tcPr>
            <w:tcW w:w="609" w:type="pct"/>
            <w:textDirection w:val="btLr"/>
            <w:vAlign w:val="center"/>
          </w:tcPr>
          <w:p w:rsidR="00C2520A" w:rsidRPr="00881C08" w:rsidRDefault="00C2520A" w:rsidP="002B2B89">
            <w:pPr>
              <w:rPr>
                <w:sz w:val="28"/>
                <w:szCs w:val="28"/>
              </w:rPr>
            </w:pPr>
            <w:r w:rsidRPr="00881C08">
              <w:rPr>
                <w:sz w:val="28"/>
                <w:szCs w:val="28"/>
              </w:rPr>
              <w:t>Количество отходов, образуемое объектами общественного назначения куб.м.</w:t>
            </w:r>
          </w:p>
        </w:tc>
        <w:tc>
          <w:tcPr>
            <w:tcW w:w="412" w:type="pct"/>
            <w:textDirection w:val="btLr"/>
            <w:vAlign w:val="center"/>
          </w:tcPr>
          <w:p w:rsidR="00C2520A" w:rsidRPr="00881C08" w:rsidRDefault="00C2520A" w:rsidP="002B2B89">
            <w:pPr>
              <w:rPr>
                <w:sz w:val="28"/>
                <w:szCs w:val="28"/>
              </w:rPr>
            </w:pPr>
            <w:r w:rsidRPr="00881C08">
              <w:rPr>
                <w:sz w:val="28"/>
                <w:szCs w:val="28"/>
              </w:rPr>
              <w:t>Итого Количество образуемых отходов куб.м./год</w:t>
            </w:r>
          </w:p>
        </w:tc>
        <w:tc>
          <w:tcPr>
            <w:tcW w:w="410" w:type="pct"/>
            <w:textDirection w:val="btLr"/>
            <w:vAlign w:val="center"/>
          </w:tcPr>
          <w:p w:rsidR="00C2520A" w:rsidRPr="00881C08" w:rsidRDefault="00C2520A" w:rsidP="002B2B89">
            <w:pPr>
              <w:rPr>
                <w:sz w:val="28"/>
                <w:szCs w:val="28"/>
              </w:rPr>
            </w:pPr>
            <w:r w:rsidRPr="00881C08">
              <w:rPr>
                <w:sz w:val="28"/>
                <w:szCs w:val="28"/>
              </w:rPr>
              <w:t>Итого Количество образуемых отходов тонн/год</w:t>
            </w:r>
          </w:p>
        </w:tc>
      </w:tr>
      <w:tr w:rsidR="00C2520A" w:rsidRPr="00881C08" w:rsidTr="007B35E6">
        <w:trPr>
          <w:cantSplit/>
          <w:trHeight w:val="1983"/>
        </w:trPr>
        <w:tc>
          <w:tcPr>
            <w:tcW w:w="230" w:type="pct"/>
            <w:textDirection w:val="btLr"/>
            <w:vAlign w:val="center"/>
          </w:tcPr>
          <w:p w:rsidR="00C2520A" w:rsidRPr="00881C08" w:rsidRDefault="00C2520A" w:rsidP="002B2B89">
            <w:pPr>
              <w:rPr>
                <w:sz w:val="28"/>
                <w:szCs w:val="28"/>
              </w:rPr>
            </w:pPr>
            <w:r w:rsidRPr="00881C08">
              <w:rPr>
                <w:sz w:val="28"/>
                <w:szCs w:val="28"/>
              </w:rPr>
              <w:t>1</w:t>
            </w:r>
          </w:p>
        </w:tc>
        <w:tc>
          <w:tcPr>
            <w:tcW w:w="316" w:type="pct"/>
            <w:textDirection w:val="btLr"/>
            <w:vAlign w:val="center"/>
          </w:tcPr>
          <w:p w:rsidR="00C2520A" w:rsidRPr="00881C08" w:rsidRDefault="00C2520A" w:rsidP="002B2B89">
            <w:pPr>
              <w:rPr>
                <w:sz w:val="28"/>
                <w:szCs w:val="28"/>
              </w:rPr>
            </w:pPr>
            <w:r w:rsidRPr="00881C08">
              <w:rPr>
                <w:sz w:val="28"/>
                <w:szCs w:val="28"/>
              </w:rPr>
              <w:t>Братское сельское поселение</w:t>
            </w:r>
          </w:p>
        </w:tc>
        <w:tc>
          <w:tcPr>
            <w:tcW w:w="259" w:type="pct"/>
            <w:textDirection w:val="btLr"/>
            <w:vAlign w:val="center"/>
          </w:tcPr>
          <w:p w:rsidR="00C2520A" w:rsidRPr="00881C08" w:rsidRDefault="00C2520A" w:rsidP="002B2B89">
            <w:pPr>
              <w:rPr>
                <w:sz w:val="28"/>
                <w:szCs w:val="28"/>
              </w:rPr>
            </w:pPr>
            <w:r w:rsidRPr="00881C08">
              <w:rPr>
                <w:sz w:val="28"/>
                <w:szCs w:val="28"/>
              </w:rPr>
              <w:t>5366</w:t>
            </w:r>
          </w:p>
        </w:tc>
        <w:tc>
          <w:tcPr>
            <w:tcW w:w="404" w:type="pct"/>
            <w:textDirection w:val="btLr"/>
            <w:vAlign w:val="center"/>
          </w:tcPr>
          <w:p w:rsidR="00C2520A" w:rsidRPr="00881C08" w:rsidRDefault="00C2520A" w:rsidP="002B2B89">
            <w:pPr>
              <w:rPr>
                <w:sz w:val="28"/>
                <w:szCs w:val="28"/>
              </w:rPr>
            </w:pPr>
            <w:r w:rsidRPr="00881C08">
              <w:rPr>
                <w:sz w:val="28"/>
                <w:szCs w:val="28"/>
              </w:rPr>
              <w:t>35</w:t>
            </w:r>
          </w:p>
        </w:tc>
        <w:tc>
          <w:tcPr>
            <w:tcW w:w="405" w:type="pct"/>
            <w:textDirection w:val="btLr"/>
            <w:vAlign w:val="center"/>
          </w:tcPr>
          <w:p w:rsidR="00C2520A" w:rsidRPr="00881C08" w:rsidRDefault="00C2520A" w:rsidP="002B2B89">
            <w:pPr>
              <w:rPr>
                <w:sz w:val="28"/>
                <w:szCs w:val="28"/>
              </w:rPr>
            </w:pPr>
            <w:r w:rsidRPr="00881C08">
              <w:rPr>
                <w:sz w:val="28"/>
                <w:szCs w:val="28"/>
              </w:rPr>
              <w:t>50446</w:t>
            </w:r>
          </w:p>
        </w:tc>
        <w:tc>
          <w:tcPr>
            <w:tcW w:w="337" w:type="pct"/>
            <w:textDirection w:val="btLr"/>
            <w:vAlign w:val="center"/>
          </w:tcPr>
          <w:p w:rsidR="00C2520A" w:rsidRPr="00881C08" w:rsidRDefault="00C2520A" w:rsidP="002B2B89">
            <w:pPr>
              <w:rPr>
                <w:sz w:val="28"/>
                <w:szCs w:val="28"/>
              </w:rPr>
            </w:pPr>
            <w:r w:rsidRPr="00881C08">
              <w:rPr>
                <w:sz w:val="28"/>
                <w:szCs w:val="28"/>
              </w:rPr>
              <w:t>2,24</w:t>
            </w:r>
          </w:p>
        </w:tc>
        <w:tc>
          <w:tcPr>
            <w:tcW w:w="336" w:type="pct"/>
            <w:textDirection w:val="btLr"/>
            <w:vAlign w:val="center"/>
          </w:tcPr>
          <w:p w:rsidR="00C2520A" w:rsidRPr="00881C08" w:rsidRDefault="00C2520A" w:rsidP="002B2B89">
            <w:pPr>
              <w:rPr>
                <w:sz w:val="28"/>
                <w:szCs w:val="28"/>
              </w:rPr>
            </w:pPr>
            <w:r w:rsidRPr="00881C08">
              <w:rPr>
                <w:sz w:val="28"/>
                <w:szCs w:val="28"/>
              </w:rPr>
              <w:t>2,34</w:t>
            </w:r>
          </w:p>
        </w:tc>
        <w:tc>
          <w:tcPr>
            <w:tcW w:w="230" w:type="pct"/>
            <w:textDirection w:val="btLr"/>
            <w:vAlign w:val="center"/>
          </w:tcPr>
          <w:p w:rsidR="00C2520A" w:rsidRPr="00881C08" w:rsidRDefault="00C2520A" w:rsidP="002B2B89">
            <w:pPr>
              <w:rPr>
                <w:sz w:val="28"/>
                <w:szCs w:val="28"/>
              </w:rPr>
            </w:pPr>
            <w:r w:rsidRPr="00881C08">
              <w:rPr>
                <w:sz w:val="28"/>
                <w:szCs w:val="28"/>
              </w:rPr>
              <w:t>219,44</w:t>
            </w:r>
          </w:p>
        </w:tc>
        <w:tc>
          <w:tcPr>
            <w:tcW w:w="230" w:type="pct"/>
            <w:textDirection w:val="btLr"/>
            <w:vAlign w:val="center"/>
          </w:tcPr>
          <w:p w:rsidR="00C2520A" w:rsidRPr="00881C08" w:rsidRDefault="00C2520A" w:rsidP="002B2B89">
            <w:pPr>
              <w:rPr>
                <w:sz w:val="28"/>
                <w:szCs w:val="28"/>
              </w:rPr>
            </w:pPr>
            <w:r w:rsidRPr="00881C08">
              <w:rPr>
                <w:sz w:val="28"/>
                <w:szCs w:val="28"/>
              </w:rPr>
              <w:t>262,08</w:t>
            </w:r>
          </w:p>
        </w:tc>
        <w:tc>
          <w:tcPr>
            <w:tcW w:w="415" w:type="pct"/>
            <w:textDirection w:val="btLr"/>
            <w:vAlign w:val="center"/>
          </w:tcPr>
          <w:p w:rsidR="00C2520A" w:rsidRPr="00881C08" w:rsidRDefault="00C2520A" w:rsidP="002B2B89">
            <w:pPr>
              <w:rPr>
                <w:sz w:val="28"/>
                <w:szCs w:val="28"/>
              </w:rPr>
            </w:pPr>
            <w:r w:rsidRPr="00881C08">
              <w:rPr>
                <w:sz w:val="28"/>
                <w:szCs w:val="28"/>
              </w:rPr>
              <w:t>1406,32</w:t>
            </w:r>
          </w:p>
        </w:tc>
        <w:tc>
          <w:tcPr>
            <w:tcW w:w="407" w:type="pct"/>
            <w:textDirection w:val="btLr"/>
            <w:vAlign w:val="center"/>
          </w:tcPr>
          <w:p w:rsidR="00C2520A" w:rsidRPr="00881C08" w:rsidRDefault="00C2520A" w:rsidP="002B2B89">
            <w:pPr>
              <w:rPr>
                <w:sz w:val="28"/>
                <w:szCs w:val="28"/>
              </w:rPr>
            </w:pPr>
            <w:r w:rsidRPr="00881C08">
              <w:rPr>
                <w:sz w:val="28"/>
                <w:szCs w:val="28"/>
              </w:rPr>
              <w:t>12556,44</w:t>
            </w:r>
          </w:p>
        </w:tc>
        <w:tc>
          <w:tcPr>
            <w:tcW w:w="609" w:type="pct"/>
            <w:textDirection w:val="btLr"/>
            <w:vAlign w:val="center"/>
          </w:tcPr>
          <w:p w:rsidR="00C2520A" w:rsidRPr="00881C08" w:rsidRDefault="00C2520A" w:rsidP="002B2B89">
            <w:pPr>
              <w:rPr>
                <w:sz w:val="28"/>
                <w:szCs w:val="28"/>
              </w:rPr>
            </w:pPr>
            <w:r w:rsidRPr="00881C08">
              <w:rPr>
                <w:sz w:val="28"/>
                <w:szCs w:val="28"/>
              </w:rPr>
              <w:t>3767</w:t>
            </w:r>
          </w:p>
        </w:tc>
        <w:tc>
          <w:tcPr>
            <w:tcW w:w="412" w:type="pct"/>
            <w:textDirection w:val="btLr"/>
            <w:vAlign w:val="center"/>
          </w:tcPr>
          <w:p w:rsidR="00C2520A" w:rsidRPr="00881C08" w:rsidRDefault="00C2520A" w:rsidP="002B2B89">
            <w:pPr>
              <w:rPr>
                <w:sz w:val="28"/>
                <w:szCs w:val="28"/>
              </w:rPr>
            </w:pPr>
            <w:r w:rsidRPr="00881C08">
              <w:rPr>
                <w:sz w:val="28"/>
                <w:szCs w:val="28"/>
              </w:rPr>
              <w:t>16323,44</w:t>
            </w:r>
          </w:p>
        </w:tc>
        <w:tc>
          <w:tcPr>
            <w:tcW w:w="410" w:type="pct"/>
            <w:textDirection w:val="btLr"/>
            <w:vAlign w:val="center"/>
          </w:tcPr>
          <w:p w:rsidR="00C2520A" w:rsidRPr="00881C08" w:rsidRDefault="00C2520A" w:rsidP="002B2B89">
            <w:pPr>
              <w:rPr>
                <w:sz w:val="28"/>
                <w:szCs w:val="28"/>
              </w:rPr>
            </w:pPr>
            <w:r w:rsidRPr="00881C08">
              <w:rPr>
                <w:sz w:val="28"/>
                <w:szCs w:val="28"/>
              </w:rPr>
              <w:t>1828,3</w:t>
            </w:r>
          </w:p>
        </w:tc>
      </w:tr>
    </w:tbl>
    <w:p w:rsidR="00C2520A" w:rsidRPr="00881C08" w:rsidRDefault="00C2520A" w:rsidP="002B2B89">
      <w:pPr>
        <w:jc w:val="both"/>
        <w:rPr>
          <w:sz w:val="28"/>
          <w:szCs w:val="28"/>
        </w:rPr>
      </w:pPr>
      <w:r w:rsidRPr="00881C08">
        <w:rPr>
          <w:sz w:val="28"/>
          <w:szCs w:val="28"/>
        </w:rPr>
        <w:t>Производственные отходы</w:t>
      </w:r>
    </w:p>
    <w:p w:rsidR="00C2520A" w:rsidRPr="00881C08" w:rsidRDefault="00C2520A" w:rsidP="002B2B89">
      <w:pPr>
        <w:jc w:val="both"/>
        <w:rPr>
          <w:sz w:val="28"/>
          <w:szCs w:val="28"/>
        </w:rPr>
      </w:pPr>
      <w:r w:rsidRPr="00881C08">
        <w:rPr>
          <w:sz w:val="28"/>
          <w:szCs w:val="28"/>
        </w:rPr>
        <w:t>Согласно территориальной схеме обращения с отходами, в настоящее время в крае существует две схемы сбора и транспортировки производственных отходов:</w:t>
      </w:r>
    </w:p>
    <w:p w:rsidR="00C2520A" w:rsidRPr="00881C08" w:rsidRDefault="00C2520A" w:rsidP="002B2B89">
      <w:pPr>
        <w:jc w:val="both"/>
        <w:rPr>
          <w:sz w:val="28"/>
          <w:szCs w:val="28"/>
        </w:rPr>
      </w:pPr>
      <w:r w:rsidRPr="00881C08">
        <w:rPr>
          <w:sz w:val="28"/>
          <w:szCs w:val="28"/>
        </w:rPr>
        <w:t xml:space="preserve">1. Предприятие, на котором образуются отходы, обеспечивает сбор и накопление на территории предприятия транспортной партии отходов. Затем заключает договор с транспортной организацией, имеющей лицензию на транспортирование отходов, и перемещает эти отходы на предприятие, перерабатывающее эти отходы. Недостатком этой схемы является отсутствие гарантированного перемещения отходов на предприятие, перерабатывающее отходы, поскольку транспортирующая организация может накапливать эти отходы у себя и перемещать их затем в неизвестном направлении. В настоящее время лицензирование деятельности по транспортированию отходов отменено. Поэтому важно, чтобы в действующий Закон «Об отходах производства и потребления» были внесены положения, обязывающие предприятия, образующие отходы, заключать договора с передачей права собственности на отходы только с предприятиями, перерабатывающими или обезвреживающими эти отходы. В этом случае транспортные организации привлекаются для решения этой задачи по усмотрению сторон. </w:t>
      </w:r>
    </w:p>
    <w:p w:rsidR="00C2520A" w:rsidRPr="00881C08" w:rsidRDefault="00C2520A" w:rsidP="002B2B89">
      <w:pPr>
        <w:jc w:val="both"/>
        <w:rPr>
          <w:sz w:val="28"/>
          <w:szCs w:val="28"/>
        </w:rPr>
      </w:pPr>
      <w:r w:rsidRPr="00881C08">
        <w:rPr>
          <w:sz w:val="28"/>
          <w:szCs w:val="28"/>
        </w:rPr>
        <w:t>2. Предприятие, перерабатывающее или обезвреживающее отходы, организует сбор и транспортировку проблемных отходов своими транспортными средствами на предприятие – переработчик согласно договору. Эта схема более надежная в части отслеживания перемещения отходов и последующей их переработки, но слабо развита, поскольку не все переработчики имеют транспортные средства в достаточном количестве. В этом случае предприятие - переработчик может заключать договора с транспортной организацией, которая в свою очередь, может иметь промежуточные площадки накопления отходов для формирования транспортной партии и перегрузки их на другие виды транспорта.</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70" w:name="_Toc210640095"/>
      <w:r w:rsidRPr="00881C08">
        <w:rPr>
          <w:sz w:val="28"/>
          <w:szCs w:val="28"/>
        </w:rPr>
        <w:t>2.13. Места погребения</w:t>
      </w:r>
      <w:bookmarkEnd w:id="7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На территории Братского сельского поселения Усть-Лабинского района расположено 16 кладбищ. Их характеристика представлена в таблице №23.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Перечень мест погребения, расположенных на территории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 xml:space="preserve">Таблица№23 </w:t>
      </w:r>
    </w:p>
    <w:tbl>
      <w:tblPr>
        <w:tblW w:w="5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 w:type="dxa"/>
          <w:right w:w="6" w:type="dxa"/>
        </w:tblCellMar>
        <w:tblLook w:val="00A0"/>
      </w:tblPr>
      <w:tblGrid>
        <w:gridCol w:w="401"/>
        <w:gridCol w:w="2028"/>
        <w:gridCol w:w="2722"/>
        <w:gridCol w:w="1754"/>
        <w:gridCol w:w="1440"/>
        <w:gridCol w:w="1873"/>
      </w:tblGrid>
      <w:tr w:rsidR="00C2520A" w:rsidRPr="00881C08" w:rsidTr="007B35E6">
        <w:trPr>
          <w:tblHeader/>
          <w:jc w:val="center"/>
        </w:trPr>
        <w:tc>
          <w:tcPr>
            <w:tcW w:w="199" w:type="pct"/>
            <w:vAlign w:val="center"/>
          </w:tcPr>
          <w:p w:rsidR="00C2520A" w:rsidRPr="00881C08" w:rsidRDefault="00C2520A" w:rsidP="002B2B89">
            <w:pPr>
              <w:jc w:val="both"/>
              <w:rPr>
                <w:sz w:val="28"/>
                <w:szCs w:val="28"/>
              </w:rPr>
            </w:pPr>
            <w:r w:rsidRPr="00881C08">
              <w:rPr>
                <w:sz w:val="28"/>
                <w:szCs w:val="28"/>
              </w:rPr>
              <w:t>№ п/п</w:t>
            </w:r>
          </w:p>
        </w:tc>
        <w:tc>
          <w:tcPr>
            <w:tcW w:w="992" w:type="pct"/>
            <w:vAlign w:val="center"/>
          </w:tcPr>
          <w:p w:rsidR="00C2520A" w:rsidRPr="00881C08" w:rsidRDefault="00C2520A" w:rsidP="002B2B89">
            <w:pPr>
              <w:jc w:val="both"/>
              <w:rPr>
                <w:sz w:val="28"/>
                <w:szCs w:val="28"/>
              </w:rPr>
            </w:pPr>
            <w:r w:rsidRPr="00881C08">
              <w:rPr>
                <w:sz w:val="28"/>
                <w:szCs w:val="28"/>
              </w:rPr>
              <w:t>Наименование</w:t>
            </w:r>
          </w:p>
        </w:tc>
        <w:tc>
          <w:tcPr>
            <w:tcW w:w="1331" w:type="pct"/>
            <w:vAlign w:val="center"/>
          </w:tcPr>
          <w:p w:rsidR="00C2520A" w:rsidRPr="00881C08" w:rsidRDefault="00C2520A" w:rsidP="002B2B89">
            <w:pPr>
              <w:jc w:val="both"/>
              <w:rPr>
                <w:sz w:val="28"/>
                <w:szCs w:val="28"/>
              </w:rPr>
            </w:pPr>
            <w:r w:rsidRPr="00881C08">
              <w:rPr>
                <w:sz w:val="28"/>
                <w:szCs w:val="28"/>
              </w:rPr>
              <w:t>Месторасположение</w:t>
            </w:r>
          </w:p>
        </w:tc>
        <w:tc>
          <w:tcPr>
            <w:tcW w:w="858" w:type="pct"/>
            <w:vAlign w:val="center"/>
          </w:tcPr>
          <w:p w:rsidR="00C2520A" w:rsidRPr="00881C08" w:rsidRDefault="00C2520A" w:rsidP="002B2B89">
            <w:pPr>
              <w:jc w:val="both"/>
              <w:rPr>
                <w:sz w:val="28"/>
                <w:szCs w:val="28"/>
              </w:rPr>
            </w:pPr>
            <w:r w:rsidRPr="00881C08">
              <w:rPr>
                <w:sz w:val="28"/>
                <w:szCs w:val="28"/>
              </w:rPr>
              <w:t>Статус</w:t>
            </w:r>
          </w:p>
        </w:tc>
        <w:tc>
          <w:tcPr>
            <w:tcW w:w="704" w:type="pct"/>
            <w:vAlign w:val="center"/>
          </w:tcPr>
          <w:p w:rsidR="00C2520A" w:rsidRPr="00881C08" w:rsidRDefault="00C2520A" w:rsidP="002B2B89">
            <w:pPr>
              <w:jc w:val="both"/>
              <w:rPr>
                <w:sz w:val="28"/>
                <w:szCs w:val="28"/>
              </w:rPr>
            </w:pPr>
            <w:r w:rsidRPr="00881C08">
              <w:rPr>
                <w:sz w:val="28"/>
                <w:szCs w:val="28"/>
              </w:rPr>
              <w:t>Площадь, га</w:t>
            </w:r>
          </w:p>
        </w:tc>
        <w:tc>
          <w:tcPr>
            <w:tcW w:w="916" w:type="pct"/>
            <w:vAlign w:val="center"/>
          </w:tcPr>
          <w:tbl>
            <w:tblPr>
              <w:tblW w:w="0" w:type="auto"/>
              <w:tblLayout w:type="fixed"/>
              <w:tblLook w:val="0000"/>
            </w:tblPr>
            <w:tblGrid>
              <w:gridCol w:w="1747"/>
            </w:tblGrid>
            <w:tr w:rsidR="00C2520A" w:rsidRPr="00881C08" w:rsidTr="007B35E6">
              <w:trPr>
                <w:trHeight w:val="391"/>
              </w:trPr>
              <w:tc>
                <w:tcPr>
                  <w:tcW w:w="1855" w:type="dxa"/>
                </w:tcPr>
                <w:p w:rsidR="00C2520A" w:rsidRPr="00881C08" w:rsidRDefault="00C2520A" w:rsidP="002B2B89">
                  <w:pPr>
                    <w:jc w:val="both"/>
                    <w:rPr>
                      <w:sz w:val="28"/>
                      <w:szCs w:val="28"/>
                    </w:rPr>
                  </w:pPr>
                  <w:r w:rsidRPr="00881C08">
                    <w:rPr>
                      <w:sz w:val="28"/>
                      <w:szCs w:val="28"/>
                    </w:rPr>
                    <w:t xml:space="preserve">Площадь фактического захоронения </w:t>
                  </w:r>
                </w:p>
              </w:tc>
            </w:tr>
          </w:tbl>
          <w:p w:rsidR="00C2520A" w:rsidRPr="00881C08" w:rsidRDefault="00C2520A" w:rsidP="002B2B89">
            <w:pPr>
              <w:jc w:val="both"/>
              <w:rPr>
                <w:sz w:val="28"/>
                <w:szCs w:val="28"/>
              </w:rPr>
            </w:pPr>
            <w:r w:rsidRPr="00881C08">
              <w:rPr>
                <w:sz w:val="28"/>
                <w:szCs w:val="28"/>
              </w:rPr>
              <w:t>, га</w:t>
            </w:r>
          </w:p>
        </w:tc>
      </w:tr>
      <w:tr w:rsidR="00C2520A" w:rsidRPr="00881C08" w:rsidTr="007B35E6">
        <w:trPr>
          <w:jc w:val="center"/>
        </w:trPr>
        <w:tc>
          <w:tcPr>
            <w:tcW w:w="199" w:type="pct"/>
            <w:vAlign w:val="center"/>
          </w:tcPr>
          <w:p w:rsidR="00C2520A" w:rsidRPr="00881C08" w:rsidRDefault="00C2520A" w:rsidP="002B2B89">
            <w:pPr>
              <w:jc w:val="both"/>
              <w:rPr>
                <w:sz w:val="28"/>
                <w:szCs w:val="28"/>
              </w:rPr>
            </w:pPr>
            <w:r w:rsidRPr="00881C08">
              <w:rPr>
                <w:sz w:val="28"/>
                <w:szCs w:val="28"/>
              </w:rPr>
              <w:t>1</w:t>
            </w:r>
          </w:p>
        </w:tc>
        <w:tc>
          <w:tcPr>
            <w:tcW w:w="992" w:type="pct"/>
            <w:vAlign w:val="center"/>
          </w:tcPr>
          <w:p w:rsidR="00C2520A" w:rsidRPr="00881C08" w:rsidRDefault="00C2520A" w:rsidP="002B2B89">
            <w:pPr>
              <w:jc w:val="both"/>
              <w:rPr>
                <w:sz w:val="28"/>
                <w:szCs w:val="28"/>
              </w:rPr>
            </w:pPr>
            <w:r w:rsidRPr="00881C08">
              <w:rPr>
                <w:sz w:val="28"/>
                <w:szCs w:val="28"/>
              </w:rPr>
              <w:t>Кладбище № 1</w:t>
            </w:r>
          </w:p>
        </w:tc>
        <w:tc>
          <w:tcPr>
            <w:tcW w:w="1331" w:type="pct"/>
            <w:vAlign w:val="center"/>
          </w:tcPr>
          <w:p w:rsidR="00C2520A" w:rsidRPr="00881C08" w:rsidRDefault="00C2520A" w:rsidP="002B2B89">
            <w:pPr>
              <w:jc w:val="both"/>
              <w:rPr>
                <w:sz w:val="28"/>
                <w:szCs w:val="28"/>
              </w:rPr>
            </w:pPr>
            <w:r w:rsidRPr="00881C08">
              <w:rPr>
                <w:sz w:val="28"/>
                <w:szCs w:val="28"/>
              </w:rPr>
              <w:t>х. Болгов, ул. Ленина</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1,24</w:t>
            </w:r>
          </w:p>
        </w:tc>
        <w:tc>
          <w:tcPr>
            <w:tcW w:w="916" w:type="pct"/>
            <w:vAlign w:val="center"/>
          </w:tcPr>
          <w:p w:rsidR="00C2520A" w:rsidRPr="00881C08" w:rsidRDefault="00C2520A" w:rsidP="002B2B89">
            <w:pPr>
              <w:jc w:val="both"/>
              <w:rPr>
                <w:sz w:val="28"/>
                <w:szCs w:val="28"/>
              </w:rPr>
            </w:pPr>
            <w:r w:rsidRPr="00881C08">
              <w:rPr>
                <w:sz w:val="28"/>
                <w:szCs w:val="28"/>
              </w:rPr>
              <w:t>0,95</w:t>
            </w:r>
          </w:p>
        </w:tc>
      </w:tr>
      <w:tr w:rsidR="00C2520A" w:rsidRPr="00881C08" w:rsidTr="007B35E6">
        <w:trPr>
          <w:jc w:val="center"/>
        </w:trPr>
        <w:tc>
          <w:tcPr>
            <w:tcW w:w="199" w:type="pct"/>
            <w:vAlign w:val="center"/>
          </w:tcPr>
          <w:p w:rsidR="00C2520A" w:rsidRPr="00881C08" w:rsidRDefault="00C2520A" w:rsidP="002B2B89">
            <w:pPr>
              <w:jc w:val="both"/>
              <w:rPr>
                <w:sz w:val="28"/>
                <w:szCs w:val="28"/>
              </w:rPr>
            </w:pPr>
            <w:r w:rsidRPr="00881C08">
              <w:rPr>
                <w:sz w:val="28"/>
                <w:szCs w:val="28"/>
              </w:rPr>
              <w:t>2</w:t>
            </w:r>
          </w:p>
        </w:tc>
        <w:tc>
          <w:tcPr>
            <w:tcW w:w="992" w:type="pct"/>
            <w:vAlign w:val="center"/>
          </w:tcPr>
          <w:p w:rsidR="00C2520A" w:rsidRPr="00881C08" w:rsidRDefault="00C2520A" w:rsidP="002B2B89">
            <w:pPr>
              <w:jc w:val="both"/>
              <w:rPr>
                <w:sz w:val="28"/>
                <w:szCs w:val="28"/>
              </w:rPr>
            </w:pPr>
            <w:r w:rsidRPr="00881C08">
              <w:rPr>
                <w:sz w:val="28"/>
                <w:szCs w:val="28"/>
              </w:rPr>
              <w:t>Кладбище № 2</w:t>
            </w:r>
          </w:p>
        </w:tc>
        <w:tc>
          <w:tcPr>
            <w:tcW w:w="1331" w:type="pct"/>
            <w:vAlign w:val="center"/>
          </w:tcPr>
          <w:p w:rsidR="00C2520A" w:rsidRPr="00881C08" w:rsidRDefault="00C2520A" w:rsidP="002B2B89">
            <w:pPr>
              <w:jc w:val="both"/>
              <w:rPr>
                <w:sz w:val="28"/>
                <w:szCs w:val="28"/>
                <w:highlight w:val="yellow"/>
              </w:rPr>
            </w:pPr>
            <w:r w:rsidRPr="00881C08">
              <w:rPr>
                <w:sz w:val="28"/>
                <w:szCs w:val="28"/>
              </w:rPr>
              <w:t>х. Болгов</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0,67</w:t>
            </w:r>
          </w:p>
        </w:tc>
        <w:tc>
          <w:tcPr>
            <w:tcW w:w="916" w:type="pct"/>
            <w:vAlign w:val="center"/>
          </w:tcPr>
          <w:p w:rsidR="00C2520A" w:rsidRPr="00881C08" w:rsidRDefault="00C2520A" w:rsidP="002B2B89">
            <w:pPr>
              <w:jc w:val="both"/>
              <w:rPr>
                <w:sz w:val="28"/>
                <w:szCs w:val="28"/>
              </w:rPr>
            </w:pPr>
            <w:r w:rsidRPr="00881C08">
              <w:rPr>
                <w:sz w:val="28"/>
                <w:szCs w:val="28"/>
              </w:rPr>
              <w:t>0,45</w:t>
            </w:r>
          </w:p>
        </w:tc>
      </w:tr>
      <w:tr w:rsidR="00C2520A" w:rsidRPr="00881C08" w:rsidTr="007B35E6">
        <w:trPr>
          <w:jc w:val="center"/>
        </w:trPr>
        <w:tc>
          <w:tcPr>
            <w:tcW w:w="199" w:type="pct"/>
            <w:vAlign w:val="center"/>
          </w:tcPr>
          <w:p w:rsidR="00C2520A" w:rsidRPr="00881C08" w:rsidRDefault="00C2520A" w:rsidP="002B2B89">
            <w:pPr>
              <w:jc w:val="both"/>
              <w:rPr>
                <w:sz w:val="28"/>
                <w:szCs w:val="28"/>
              </w:rPr>
            </w:pPr>
            <w:r w:rsidRPr="00881C08">
              <w:rPr>
                <w:sz w:val="28"/>
                <w:szCs w:val="28"/>
              </w:rPr>
              <w:t>3</w:t>
            </w:r>
          </w:p>
        </w:tc>
        <w:tc>
          <w:tcPr>
            <w:tcW w:w="992" w:type="pct"/>
            <w:vAlign w:val="center"/>
          </w:tcPr>
          <w:p w:rsidR="00C2520A" w:rsidRPr="00881C08" w:rsidRDefault="00C2520A" w:rsidP="002B2B89">
            <w:pPr>
              <w:jc w:val="both"/>
              <w:rPr>
                <w:sz w:val="28"/>
                <w:szCs w:val="28"/>
              </w:rPr>
            </w:pPr>
            <w:r w:rsidRPr="00881C08">
              <w:rPr>
                <w:sz w:val="28"/>
                <w:szCs w:val="28"/>
              </w:rPr>
              <w:t>Кладбище № 3</w:t>
            </w:r>
          </w:p>
        </w:tc>
        <w:tc>
          <w:tcPr>
            <w:tcW w:w="1331" w:type="pct"/>
            <w:vAlign w:val="center"/>
          </w:tcPr>
          <w:p w:rsidR="00C2520A" w:rsidRPr="00881C08" w:rsidRDefault="00C2520A" w:rsidP="002B2B89">
            <w:pPr>
              <w:jc w:val="both"/>
              <w:rPr>
                <w:sz w:val="28"/>
                <w:szCs w:val="28"/>
                <w:highlight w:val="yellow"/>
              </w:rPr>
            </w:pPr>
            <w:r w:rsidRPr="00881C08">
              <w:rPr>
                <w:sz w:val="28"/>
                <w:szCs w:val="28"/>
              </w:rPr>
              <w:t>х. Болгов, ул. Советская</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0,34</w:t>
            </w:r>
          </w:p>
        </w:tc>
        <w:tc>
          <w:tcPr>
            <w:tcW w:w="916" w:type="pct"/>
            <w:vAlign w:val="center"/>
          </w:tcPr>
          <w:p w:rsidR="00C2520A" w:rsidRPr="00881C08" w:rsidRDefault="00C2520A" w:rsidP="002B2B89">
            <w:pPr>
              <w:jc w:val="both"/>
              <w:rPr>
                <w:sz w:val="28"/>
                <w:szCs w:val="28"/>
              </w:rPr>
            </w:pPr>
            <w:r w:rsidRPr="00881C08">
              <w:rPr>
                <w:sz w:val="28"/>
                <w:szCs w:val="28"/>
              </w:rPr>
              <w:t>0,3</w:t>
            </w:r>
          </w:p>
        </w:tc>
      </w:tr>
      <w:tr w:rsidR="00C2520A" w:rsidRPr="00881C08" w:rsidTr="007B35E6">
        <w:trPr>
          <w:jc w:val="center"/>
        </w:trPr>
        <w:tc>
          <w:tcPr>
            <w:tcW w:w="199" w:type="pct"/>
            <w:vAlign w:val="center"/>
          </w:tcPr>
          <w:p w:rsidR="00C2520A" w:rsidRPr="00881C08" w:rsidRDefault="00C2520A" w:rsidP="002B2B89">
            <w:pPr>
              <w:jc w:val="both"/>
              <w:rPr>
                <w:sz w:val="28"/>
                <w:szCs w:val="28"/>
              </w:rPr>
            </w:pPr>
            <w:r w:rsidRPr="00881C08">
              <w:rPr>
                <w:sz w:val="28"/>
                <w:szCs w:val="28"/>
              </w:rPr>
              <w:t>4</w:t>
            </w:r>
          </w:p>
        </w:tc>
        <w:tc>
          <w:tcPr>
            <w:tcW w:w="992" w:type="pct"/>
            <w:vAlign w:val="center"/>
          </w:tcPr>
          <w:p w:rsidR="00C2520A" w:rsidRPr="00881C08" w:rsidRDefault="00C2520A" w:rsidP="002B2B89">
            <w:pPr>
              <w:jc w:val="both"/>
              <w:rPr>
                <w:sz w:val="28"/>
                <w:szCs w:val="28"/>
              </w:rPr>
            </w:pPr>
            <w:r w:rsidRPr="00881C08">
              <w:rPr>
                <w:sz w:val="28"/>
                <w:szCs w:val="28"/>
              </w:rPr>
              <w:t>Кладбище № 4</w:t>
            </w:r>
          </w:p>
        </w:tc>
        <w:tc>
          <w:tcPr>
            <w:tcW w:w="1331" w:type="pct"/>
            <w:vAlign w:val="center"/>
          </w:tcPr>
          <w:p w:rsidR="00C2520A" w:rsidRPr="00881C08" w:rsidRDefault="00C2520A" w:rsidP="002B2B89">
            <w:pPr>
              <w:jc w:val="both"/>
              <w:rPr>
                <w:sz w:val="28"/>
                <w:szCs w:val="28"/>
              </w:rPr>
            </w:pPr>
            <w:r w:rsidRPr="00881C08">
              <w:rPr>
                <w:sz w:val="28"/>
                <w:szCs w:val="28"/>
              </w:rPr>
              <w:t>х. Болгов</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0,42</w:t>
            </w:r>
          </w:p>
        </w:tc>
        <w:tc>
          <w:tcPr>
            <w:tcW w:w="916" w:type="pct"/>
            <w:vAlign w:val="center"/>
          </w:tcPr>
          <w:p w:rsidR="00C2520A" w:rsidRPr="00881C08" w:rsidRDefault="00C2520A" w:rsidP="002B2B89">
            <w:pPr>
              <w:jc w:val="both"/>
              <w:rPr>
                <w:sz w:val="28"/>
                <w:szCs w:val="28"/>
              </w:rPr>
            </w:pPr>
            <w:r w:rsidRPr="00881C08">
              <w:rPr>
                <w:sz w:val="28"/>
                <w:szCs w:val="28"/>
              </w:rPr>
              <w:t>0,32</w:t>
            </w:r>
          </w:p>
        </w:tc>
      </w:tr>
      <w:tr w:rsidR="00C2520A" w:rsidRPr="00881C08" w:rsidTr="007B35E6">
        <w:trPr>
          <w:trHeight w:val="417"/>
          <w:jc w:val="center"/>
        </w:trPr>
        <w:tc>
          <w:tcPr>
            <w:tcW w:w="199" w:type="pct"/>
            <w:vAlign w:val="center"/>
          </w:tcPr>
          <w:p w:rsidR="00C2520A" w:rsidRPr="00881C08" w:rsidRDefault="00C2520A" w:rsidP="002B2B89">
            <w:pPr>
              <w:jc w:val="both"/>
              <w:rPr>
                <w:sz w:val="28"/>
                <w:szCs w:val="28"/>
              </w:rPr>
            </w:pPr>
            <w:r w:rsidRPr="00881C08">
              <w:rPr>
                <w:sz w:val="28"/>
                <w:szCs w:val="28"/>
              </w:rPr>
              <w:t>5</w:t>
            </w:r>
          </w:p>
        </w:tc>
        <w:tc>
          <w:tcPr>
            <w:tcW w:w="992" w:type="pct"/>
            <w:vAlign w:val="center"/>
          </w:tcPr>
          <w:p w:rsidR="00C2520A" w:rsidRPr="00881C08" w:rsidRDefault="00C2520A" w:rsidP="002B2B89">
            <w:pPr>
              <w:jc w:val="both"/>
              <w:rPr>
                <w:sz w:val="28"/>
                <w:szCs w:val="28"/>
              </w:rPr>
            </w:pPr>
            <w:r w:rsidRPr="00881C08">
              <w:rPr>
                <w:sz w:val="28"/>
                <w:szCs w:val="28"/>
              </w:rPr>
              <w:t>Кладбище № 5</w:t>
            </w:r>
          </w:p>
        </w:tc>
        <w:tc>
          <w:tcPr>
            <w:tcW w:w="1331" w:type="pct"/>
            <w:vAlign w:val="center"/>
          </w:tcPr>
          <w:p w:rsidR="00C2520A" w:rsidRPr="00881C08" w:rsidRDefault="00C2520A" w:rsidP="002B2B89">
            <w:pPr>
              <w:jc w:val="both"/>
              <w:rPr>
                <w:sz w:val="28"/>
                <w:szCs w:val="28"/>
                <w:highlight w:val="yellow"/>
              </w:rPr>
            </w:pPr>
            <w:r w:rsidRPr="00881C08">
              <w:rPr>
                <w:sz w:val="28"/>
                <w:szCs w:val="28"/>
              </w:rPr>
              <w:t>х. Северский</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0,2</w:t>
            </w:r>
          </w:p>
        </w:tc>
        <w:tc>
          <w:tcPr>
            <w:tcW w:w="916" w:type="pct"/>
            <w:vAlign w:val="center"/>
          </w:tcPr>
          <w:p w:rsidR="00C2520A" w:rsidRPr="00881C08" w:rsidRDefault="00C2520A" w:rsidP="002B2B89">
            <w:pPr>
              <w:jc w:val="both"/>
              <w:rPr>
                <w:sz w:val="28"/>
                <w:szCs w:val="28"/>
              </w:rPr>
            </w:pPr>
            <w:r w:rsidRPr="00881C08">
              <w:rPr>
                <w:sz w:val="28"/>
                <w:szCs w:val="28"/>
              </w:rPr>
              <w:t>0,16</w:t>
            </w:r>
          </w:p>
        </w:tc>
      </w:tr>
      <w:tr w:rsidR="00C2520A" w:rsidRPr="00881C08" w:rsidTr="007B35E6">
        <w:trPr>
          <w:trHeight w:val="353"/>
          <w:jc w:val="center"/>
        </w:trPr>
        <w:tc>
          <w:tcPr>
            <w:tcW w:w="199" w:type="pct"/>
            <w:vAlign w:val="center"/>
          </w:tcPr>
          <w:p w:rsidR="00C2520A" w:rsidRPr="00881C08" w:rsidRDefault="00C2520A" w:rsidP="002B2B89">
            <w:pPr>
              <w:jc w:val="both"/>
              <w:rPr>
                <w:sz w:val="28"/>
                <w:szCs w:val="28"/>
              </w:rPr>
            </w:pPr>
            <w:r w:rsidRPr="00881C08">
              <w:rPr>
                <w:sz w:val="28"/>
                <w:szCs w:val="28"/>
              </w:rPr>
              <w:t>6</w:t>
            </w:r>
          </w:p>
        </w:tc>
        <w:tc>
          <w:tcPr>
            <w:tcW w:w="992" w:type="pct"/>
            <w:vAlign w:val="center"/>
          </w:tcPr>
          <w:p w:rsidR="00C2520A" w:rsidRPr="00881C08" w:rsidRDefault="00C2520A" w:rsidP="002B2B89">
            <w:pPr>
              <w:jc w:val="both"/>
              <w:rPr>
                <w:sz w:val="28"/>
                <w:szCs w:val="28"/>
              </w:rPr>
            </w:pPr>
            <w:r w:rsidRPr="00881C08">
              <w:rPr>
                <w:sz w:val="28"/>
                <w:szCs w:val="28"/>
              </w:rPr>
              <w:t>Кладбище № 6</w:t>
            </w:r>
          </w:p>
        </w:tc>
        <w:tc>
          <w:tcPr>
            <w:tcW w:w="1331" w:type="pct"/>
            <w:vAlign w:val="center"/>
          </w:tcPr>
          <w:p w:rsidR="00C2520A" w:rsidRPr="00881C08" w:rsidRDefault="00C2520A" w:rsidP="002B2B89">
            <w:pPr>
              <w:jc w:val="both"/>
              <w:rPr>
                <w:sz w:val="28"/>
                <w:szCs w:val="28"/>
              </w:rPr>
            </w:pPr>
            <w:r w:rsidRPr="00881C08">
              <w:rPr>
                <w:sz w:val="28"/>
                <w:szCs w:val="28"/>
              </w:rPr>
              <w:t>х. Новоселовка</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0,3</w:t>
            </w:r>
          </w:p>
        </w:tc>
        <w:tc>
          <w:tcPr>
            <w:tcW w:w="916" w:type="pct"/>
            <w:vAlign w:val="center"/>
          </w:tcPr>
          <w:p w:rsidR="00C2520A" w:rsidRPr="00881C08" w:rsidRDefault="00C2520A" w:rsidP="002B2B89">
            <w:pPr>
              <w:jc w:val="both"/>
              <w:rPr>
                <w:sz w:val="28"/>
                <w:szCs w:val="28"/>
              </w:rPr>
            </w:pPr>
            <w:r w:rsidRPr="00881C08">
              <w:rPr>
                <w:sz w:val="28"/>
                <w:szCs w:val="28"/>
              </w:rPr>
              <w:t>0,18</w:t>
            </w:r>
          </w:p>
        </w:tc>
      </w:tr>
      <w:tr w:rsidR="00C2520A" w:rsidRPr="00881C08" w:rsidTr="007B35E6">
        <w:trPr>
          <w:trHeight w:val="317"/>
          <w:jc w:val="center"/>
        </w:trPr>
        <w:tc>
          <w:tcPr>
            <w:tcW w:w="199" w:type="pct"/>
            <w:vAlign w:val="center"/>
          </w:tcPr>
          <w:p w:rsidR="00C2520A" w:rsidRPr="00881C08" w:rsidRDefault="00C2520A" w:rsidP="002B2B89">
            <w:pPr>
              <w:jc w:val="both"/>
              <w:rPr>
                <w:sz w:val="28"/>
                <w:szCs w:val="28"/>
              </w:rPr>
            </w:pPr>
            <w:r w:rsidRPr="00881C08">
              <w:rPr>
                <w:sz w:val="28"/>
                <w:szCs w:val="28"/>
              </w:rPr>
              <w:t>7</w:t>
            </w:r>
          </w:p>
        </w:tc>
        <w:tc>
          <w:tcPr>
            <w:tcW w:w="992" w:type="pct"/>
            <w:vAlign w:val="center"/>
          </w:tcPr>
          <w:p w:rsidR="00C2520A" w:rsidRPr="00881C08" w:rsidRDefault="00C2520A" w:rsidP="002B2B89">
            <w:pPr>
              <w:jc w:val="both"/>
              <w:rPr>
                <w:sz w:val="28"/>
                <w:szCs w:val="28"/>
              </w:rPr>
            </w:pPr>
            <w:r w:rsidRPr="00881C08">
              <w:rPr>
                <w:sz w:val="28"/>
                <w:szCs w:val="28"/>
              </w:rPr>
              <w:t>Кладбище № 7</w:t>
            </w:r>
          </w:p>
        </w:tc>
        <w:tc>
          <w:tcPr>
            <w:tcW w:w="1331" w:type="pct"/>
            <w:vAlign w:val="center"/>
          </w:tcPr>
          <w:p w:rsidR="00C2520A" w:rsidRPr="00881C08" w:rsidRDefault="00C2520A" w:rsidP="002B2B89">
            <w:pPr>
              <w:jc w:val="both"/>
              <w:rPr>
                <w:sz w:val="28"/>
                <w:szCs w:val="28"/>
              </w:rPr>
            </w:pPr>
            <w:r w:rsidRPr="00881C08">
              <w:rPr>
                <w:sz w:val="28"/>
                <w:szCs w:val="28"/>
              </w:rPr>
              <w:t>х. Новоекатериновка</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0,25</w:t>
            </w:r>
          </w:p>
        </w:tc>
        <w:tc>
          <w:tcPr>
            <w:tcW w:w="916" w:type="pct"/>
            <w:vAlign w:val="center"/>
          </w:tcPr>
          <w:p w:rsidR="00C2520A" w:rsidRPr="00881C08" w:rsidRDefault="00C2520A" w:rsidP="002B2B89">
            <w:pPr>
              <w:jc w:val="both"/>
              <w:rPr>
                <w:sz w:val="28"/>
                <w:szCs w:val="28"/>
              </w:rPr>
            </w:pPr>
            <w:r w:rsidRPr="00881C08">
              <w:rPr>
                <w:sz w:val="28"/>
                <w:szCs w:val="28"/>
              </w:rPr>
              <w:t>0,2</w:t>
            </w:r>
          </w:p>
        </w:tc>
      </w:tr>
      <w:tr w:rsidR="00C2520A" w:rsidRPr="00881C08" w:rsidTr="007B35E6">
        <w:trPr>
          <w:trHeight w:val="424"/>
          <w:jc w:val="center"/>
        </w:trPr>
        <w:tc>
          <w:tcPr>
            <w:tcW w:w="199" w:type="pct"/>
            <w:vAlign w:val="center"/>
          </w:tcPr>
          <w:p w:rsidR="00C2520A" w:rsidRPr="00881C08" w:rsidRDefault="00C2520A" w:rsidP="002B2B89">
            <w:pPr>
              <w:jc w:val="both"/>
              <w:rPr>
                <w:sz w:val="28"/>
                <w:szCs w:val="28"/>
              </w:rPr>
            </w:pPr>
            <w:r w:rsidRPr="00881C08">
              <w:rPr>
                <w:sz w:val="28"/>
                <w:szCs w:val="28"/>
              </w:rPr>
              <w:t>8</w:t>
            </w:r>
          </w:p>
        </w:tc>
        <w:tc>
          <w:tcPr>
            <w:tcW w:w="992" w:type="pct"/>
            <w:vAlign w:val="center"/>
          </w:tcPr>
          <w:p w:rsidR="00C2520A" w:rsidRPr="00881C08" w:rsidRDefault="00C2520A" w:rsidP="002B2B89">
            <w:pPr>
              <w:jc w:val="both"/>
              <w:rPr>
                <w:sz w:val="28"/>
                <w:szCs w:val="28"/>
              </w:rPr>
            </w:pPr>
            <w:r w:rsidRPr="00881C08">
              <w:rPr>
                <w:sz w:val="28"/>
                <w:szCs w:val="28"/>
              </w:rPr>
              <w:t>Кладбище № 8</w:t>
            </w:r>
          </w:p>
        </w:tc>
        <w:tc>
          <w:tcPr>
            <w:tcW w:w="1331" w:type="pct"/>
            <w:vAlign w:val="center"/>
          </w:tcPr>
          <w:p w:rsidR="00C2520A" w:rsidRPr="00881C08" w:rsidRDefault="00C2520A" w:rsidP="002B2B89">
            <w:pPr>
              <w:jc w:val="both"/>
              <w:rPr>
                <w:sz w:val="28"/>
                <w:szCs w:val="28"/>
              </w:rPr>
            </w:pPr>
            <w:r w:rsidRPr="00881C08">
              <w:rPr>
                <w:sz w:val="28"/>
                <w:szCs w:val="28"/>
              </w:rPr>
              <w:t>х. Братский,</w:t>
            </w:r>
          </w:p>
          <w:p w:rsidR="00C2520A" w:rsidRPr="00881C08" w:rsidRDefault="00C2520A" w:rsidP="002B2B89">
            <w:pPr>
              <w:jc w:val="both"/>
              <w:rPr>
                <w:sz w:val="28"/>
                <w:szCs w:val="28"/>
              </w:rPr>
            </w:pPr>
            <w:r w:rsidRPr="00881C08">
              <w:rPr>
                <w:sz w:val="28"/>
                <w:szCs w:val="28"/>
              </w:rPr>
              <w:t>ул. Восточная</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0,83</w:t>
            </w:r>
          </w:p>
        </w:tc>
        <w:tc>
          <w:tcPr>
            <w:tcW w:w="916" w:type="pct"/>
            <w:vAlign w:val="center"/>
          </w:tcPr>
          <w:p w:rsidR="00C2520A" w:rsidRPr="00881C08" w:rsidRDefault="00C2520A" w:rsidP="002B2B89">
            <w:pPr>
              <w:jc w:val="both"/>
              <w:rPr>
                <w:sz w:val="28"/>
                <w:szCs w:val="28"/>
              </w:rPr>
            </w:pPr>
            <w:r w:rsidRPr="00881C08">
              <w:rPr>
                <w:sz w:val="28"/>
                <w:szCs w:val="28"/>
              </w:rPr>
              <w:t>0,55</w:t>
            </w:r>
          </w:p>
        </w:tc>
      </w:tr>
      <w:tr w:rsidR="00C2520A" w:rsidRPr="00881C08" w:rsidTr="007B35E6">
        <w:trPr>
          <w:trHeight w:val="388"/>
          <w:jc w:val="center"/>
        </w:trPr>
        <w:tc>
          <w:tcPr>
            <w:tcW w:w="199" w:type="pct"/>
            <w:vAlign w:val="center"/>
          </w:tcPr>
          <w:p w:rsidR="00C2520A" w:rsidRPr="00881C08" w:rsidRDefault="00C2520A" w:rsidP="002B2B89">
            <w:pPr>
              <w:jc w:val="both"/>
              <w:rPr>
                <w:sz w:val="28"/>
                <w:szCs w:val="28"/>
              </w:rPr>
            </w:pPr>
            <w:r w:rsidRPr="00881C08">
              <w:rPr>
                <w:sz w:val="28"/>
                <w:szCs w:val="28"/>
              </w:rPr>
              <w:t>9</w:t>
            </w:r>
          </w:p>
        </w:tc>
        <w:tc>
          <w:tcPr>
            <w:tcW w:w="992" w:type="pct"/>
            <w:vAlign w:val="center"/>
          </w:tcPr>
          <w:p w:rsidR="00C2520A" w:rsidRPr="00881C08" w:rsidRDefault="00C2520A" w:rsidP="002B2B89">
            <w:pPr>
              <w:jc w:val="both"/>
              <w:rPr>
                <w:sz w:val="28"/>
                <w:szCs w:val="28"/>
              </w:rPr>
            </w:pPr>
            <w:r w:rsidRPr="00881C08">
              <w:rPr>
                <w:sz w:val="28"/>
                <w:szCs w:val="28"/>
              </w:rPr>
              <w:t>Кладбище № 9</w:t>
            </w:r>
          </w:p>
        </w:tc>
        <w:tc>
          <w:tcPr>
            <w:tcW w:w="1331" w:type="pct"/>
            <w:vAlign w:val="center"/>
          </w:tcPr>
          <w:p w:rsidR="00C2520A" w:rsidRPr="00881C08" w:rsidRDefault="00C2520A" w:rsidP="002B2B89">
            <w:pPr>
              <w:jc w:val="both"/>
              <w:rPr>
                <w:sz w:val="28"/>
                <w:szCs w:val="28"/>
              </w:rPr>
            </w:pPr>
            <w:r w:rsidRPr="00881C08">
              <w:rPr>
                <w:sz w:val="28"/>
                <w:szCs w:val="28"/>
              </w:rPr>
              <w:t>х. Братский,</w:t>
            </w:r>
          </w:p>
          <w:p w:rsidR="00C2520A" w:rsidRPr="00881C08" w:rsidRDefault="00C2520A" w:rsidP="002B2B89">
            <w:pPr>
              <w:jc w:val="both"/>
              <w:rPr>
                <w:sz w:val="28"/>
                <w:szCs w:val="28"/>
              </w:rPr>
            </w:pPr>
            <w:r w:rsidRPr="00881C08">
              <w:rPr>
                <w:sz w:val="28"/>
                <w:szCs w:val="28"/>
              </w:rPr>
              <w:t>ул. Октябрьская</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0,38</w:t>
            </w:r>
          </w:p>
        </w:tc>
        <w:tc>
          <w:tcPr>
            <w:tcW w:w="916" w:type="pct"/>
            <w:vAlign w:val="center"/>
          </w:tcPr>
          <w:p w:rsidR="00C2520A" w:rsidRPr="00881C08" w:rsidRDefault="00C2520A" w:rsidP="002B2B89">
            <w:pPr>
              <w:jc w:val="both"/>
              <w:rPr>
                <w:sz w:val="28"/>
                <w:szCs w:val="28"/>
              </w:rPr>
            </w:pPr>
            <w:r w:rsidRPr="00881C08">
              <w:rPr>
                <w:sz w:val="28"/>
                <w:szCs w:val="28"/>
              </w:rPr>
              <w:t>0,35</w:t>
            </w:r>
          </w:p>
        </w:tc>
      </w:tr>
      <w:tr w:rsidR="00C2520A" w:rsidRPr="00881C08" w:rsidTr="007B35E6">
        <w:trPr>
          <w:trHeight w:val="337"/>
          <w:jc w:val="center"/>
        </w:trPr>
        <w:tc>
          <w:tcPr>
            <w:tcW w:w="199" w:type="pct"/>
            <w:vAlign w:val="center"/>
          </w:tcPr>
          <w:p w:rsidR="00C2520A" w:rsidRPr="00881C08" w:rsidRDefault="00C2520A" w:rsidP="002B2B89">
            <w:pPr>
              <w:jc w:val="both"/>
              <w:rPr>
                <w:sz w:val="28"/>
                <w:szCs w:val="28"/>
              </w:rPr>
            </w:pPr>
            <w:r w:rsidRPr="00881C08">
              <w:rPr>
                <w:sz w:val="28"/>
                <w:szCs w:val="28"/>
              </w:rPr>
              <w:t>10</w:t>
            </w:r>
          </w:p>
        </w:tc>
        <w:tc>
          <w:tcPr>
            <w:tcW w:w="992" w:type="pct"/>
            <w:vAlign w:val="center"/>
          </w:tcPr>
          <w:p w:rsidR="00C2520A" w:rsidRPr="00881C08" w:rsidRDefault="00C2520A" w:rsidP="002B2B89">
            <w:pPr>
              <w:jc w:val="both"/>
              <w:rPr>
                <w:sz w:val="28"/>
                <w:szCs w:val="28"/>
              </w:rPr>
            </w:pPr>
            <w:r w:rsidRPr="00881C08">
              <w:rPr>
                <w:sz w:val="28"/>
                <w:szCs w:val="28"/>
              </w:rPr>
              <w:t>Кладбище № 10</w:t>
            </w:r>
          </w:p>
        </w:tc>
        <w:tc>
          <w:tcPr>
            <w:tcW w:w="1331" w:type="pct"/>
            <w:vAlign w:val="center"/>
          </w:tcPr>
          <w:p w:rsidR="00C2520A" w:rsidRPr="00881C08" w:rsidRDefault="00C2520A" w:rsidP="002B2B89">
            <w:pPr>
              <w:jc w:val="both"/>
              <w:rPr>
                <w:sz w:val="28"/>
                <w:szCs w:val="28"/>
              </w:rPr>
            </w:pPr>
            <w:r w:rsidRPr="00881C08">
              <w:rPr>
                <w:sz w:val="28"/>
                <w:szCs w:val="28"/>
              </w:rPr>
              <w:t>х. Херсонский</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0,48</w:t>
            </w:r>
          </w:p>
        </w:tc>
        <w:tc>
          <w:tcPr>
            <w:tcW w:w="916" w:type="pct"/>
            <w:vAlign w:val="center"/>
          </w:tcPr>
          <w:p w:rsidR="00C2520A" w:rsidRPr="00881C08" w:rsidRDefault="00C2520A" w:rsidP="002B2B89">
            <w:pPr>
              <w:jc w:val="both"/>
              <w:rPr>
                <w:sz w:val="28"/>
                <w:szCs w:val="28"/>
              </w:rPr>
            </w:pPr>
            <w:r w:rsidRPr="00881C08">
              <w:rPr>
                <w:sz w:val="28"/>
                <w:szCs w:val="28"/>
              </w:rPr>
              <w:t>0,15</w:t>
            </w:r>
          </w:p>
        </w:tc>
      </w:tr>
      <w:tr w:rsidR="00C2520A" w:rsidRPr="00881C08" w:rsidTr="007B35E6">
        <w:trPr>
          <w:trHeight w:val="203"/>
          <w:jc w:val="center"/>
        </w:trPr>
        <w:tc>
          <w:tcPr>
            <w:tcW w:w="199" w:type="pct"/>
            <w:vAlign w:val="center"/>
          </w:tcPr>
          <w:p w:rsidR="00C2520A" w:rsidRPr="00881C08" w:rsidRDefault="00C2520A" w:rsidP="002B2B89">
            <w:pPr>
              <w:jc w:val="both"/>
              <w:rPr>
                <w:sz w:val="28"/>
                <w:szCs w:val="28"/>
              </w:rPr>
            </w:pPr>
            <w:r w:rsidRPr="00881C08">
              <w:rPr>
                <w:sz w:val="28"/>
                <w:szCs w:val="28"/>
              </w:rPr>
              <w:t>11</w:t>
            </w:r>
          </w:p>
        </w:tc>
        <w:tc>
          <w:tcPr>
            <w:tcW w:w="992" w:type="pct"/>
            <w:vAlign w:val="center"/>
          </w:tcPr>
          <w:p w:rsidR="00C2520A" w:rsidRPr="00881C08" w:rsidRDefault="00C2520A" w:rsidP="002B2B89">
            <w:pPr>
              <w:jc w:val="both"/>
              <w:rPr>
                <w:sz w:val="28"/>
                <w:szCs w:val="28"/>
              </w:rPr>
            </w:pPr>
            <w:r w:rsidRPr="00881C08">
              <w:rPr>
                <w:sz w:val="28"/>
                <w:szCs w:val="28"/>
              </w:rPr>
              <w:t>Кладбище № 11</w:t>
            </w:r>
          </w:p>
        </w:tc>
        <w:tc>
          <w:tcPr>
            <w:tcW w:w="1331" w:type="pct"/>
            <w:vAlign w:val="center"/>
          </w:tcPr>
          <w:p w:rsidR="00C2520A" w:rsidRPr="00881C08" w:rsidRDefault="00C2520A" w:rsidP="002B2B89">
            <w:pPr>
              <w:jc w:val="both"/>
              <w:rPr>
                <w:sz w:val="28"/>
                <w:szCs w:val="28"/>
              </w:rPr>
            </w:pPr>
            <w:r w:rsidRPr="00881C08">
              <w:rPr>
                <w:sz w:val="28"/>
                <w:szCs w:val="28"/>
              </w:rPr>
              <w:t>х. Саратовский</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1,57</w:t>
            </w:r>
          </w:p>
        </w:tc>
        <w:tc>
          <w:tcPr>
            <w:tcW w:w="916" w:type="pct"/>
            <w:vAlign w:val="center"/>
          </w:tcPr>
          <w:p w:rsidR="00C2520A" w:rsidRPr="00881C08" w:rsidRDefault="00C2520A" w:rsidP="002B2B89">
            <w:pPr>
              <w:jc w:val="both"/>
              <w:rPr>
                <w:sz w:val="28"/>
                <w:szCs w:val="28"/>
              </w:rPr>
            </w:pPr>
            <w:r w:rsidRPr="00881C08">
              <w:rPr>
                <w:sz w:val="28"/>
                <w:szCs w:val="28"/>
              </w:rPr>
              <w:t>0,95</w:t>
            </w:r>
          </w:p>
        </w:tc>
      </w:tr>
      <w:tr w:rsidR="00C2520A" w:rsidRPr="00881C08" w:rsidTr="007B35E6">
        <w:trPr>
          <w:trHeight w:val="295"/>
          <w:jc w:val="center"/>
        </w:trPr>
        <w:tc>
          <w:tcPr>
            <w:tcW w:w="199" w:type="pct"/>
            <w:vAlign w:val="center"/>
          </w:tcPr>
          <w:p w:rsidR="00C2520A" w:rsidRPr="00881C08" w:rsidRDefault="00C2520A" w:rsidP="002B2B89">
            <w:pPr>
              <w:jc w:val="both"/>
              <w:rPr>
                <w:sz w:val="28"/>
                <w:szCs w:val="28"/>
              </w:rPr>
            </w:pPr>
            <w:r w:rsidRPr="00881C08">
              <w:rPr>
                <w:sz w:val="28"/>
                <w:szCs w:val="28"/>
              </w:rPr>
              <w:t>12</w:t>
            </w:r>
          </w:p>
        </w:tc>
        <w:tc>
          <w:tcPr>
            <w:tcW w:w="992" w:type="pct"/>
            <w:vAlign w:val="center"/>
          </w:tcPr>
          <w:p w:rsidR="00C2520A" w:rsidRPr="00881C08" w:rsidRDefault="00C2520A" w:rsidP="002B2B89">
            <w:pPr>
              <w:jc w:val="both"/>
              <w:rPr>
                <w:sz w:val="28"/>
                <w:szCs w:val="28"/>
              </w:rPr>
            </w:pPr>
            <w:r w:rsidRPr="00881C08">
              <w:rPr>
                <w:sz w:val="28"/>
                <w:szCs w:val="28"/>
              </w:rPr>
              <w:t>Кладбище № 12</w:t>
            </w:r>
          </w:p>
        </w:tc>
        <w:tc>
          <w:tcPr>
            <w:tcW w:w="1331" w:type="pct"/>
            <w:vAlign w:val="center"/>
          </w:tcPr>
          <w:p w:rsidR="00C2520A" w:rsidRPr="00881C08" w:rsidRDefault="00C2520A" w:rsidP="002B2B89">
            <w:pPr>
              <w:jc w:val="both"/>
              <w:rPr>
                <w:sz w:val="28"/>
                <w:szCs w:val="28"/>
              </w:rPr>
            </w:pPr>
            <w:r w:rsidRPr="00881C08">
              <w:rPr>
                <w:sz w:val="28"/>
                <w:szCs w:val="28"/>
              </w:rPr>
              <w:t>х. Саратовский</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0,75</w:t>
            </w:r>
          </w:p>
        </w:tc>
        <w:tc>
          <w:tcPr>
            <w:tcW w:w="916" w:type="pct"/>
            <w:vAlign w:val="center"/>
          </w:tcPr>
          <w:p w:rsidR="00C2520A" w:rsidRPr="00881C08" w:rsidRDefault="00C2520A" w:rsidP="002B2B89">
            <w:pPr>
              <w:jc w:val="both"/>
              <w:rPr>
                <w:sz w:val="28"/>
                <w:szCs w:val="28"/>
              </w:rPr>
            </w:pPr>
            <w:r w:rsidRPr="00881C08">
              <w:rPr>
                <w:sz w:val="28"/>
                <w:szCs w:val="28"/>
              </w:rPr>
              <w:t>0,50</w:t>
            </w:r>
          </w:p>
        </w:tc>
      </w:tr>
      <w:tr w:rsidR="00C2520A" w:rsidRPr="00881C08" w:rsidTr="007B35E6">
        <w:trPr>
          <w:trHeight w:val="295"/>
          <w:jc w:val="center"/>
        </w:trPr>
        <w:tc>
          <w:tcPr>
            <w:tcW w:w="199" w:type="pct"/>
            <w:vAlign w:val="center"/>
          </w:tcPr>
          <w:p w:rsidR="00C2520A" w:rsidRPr="00881C08" w:rsidRDefault="00C2520A" w:rsidP="002B2B89">
            <w:pPr>
              <w:jc w:val="both"/>
              <w:rPr>
                <w:sz w:val="28"/>
                <w:szCs w:val="28"/>
              </w:rPr>
            </w:pPr>
            <w:r w:rsidRPr="00881C08">
              <w:rPr>
                <w:sz w:val="28"/>
                <w:szCs w:val="28"/>
              </w:rPr>
              <w:t>13</w:t>
            </w:r>
          </w:p>
        </w:tc>
        <w:tc>
          <w:tcPr>
            <w:tcW w:w="992" w:type="pct"/>
            <w:vAlign w:val="center"/>
          </w:tcPr>
          <w:p w:rsidR="00C2520A" w:rsidRPr="00881C08" w:rsidRDefault="00C2520A" w:rsidP="002B2B89">
            <w:pPr>
              <w:jc w:val="both"/>
              <w:rPr>
                <w:sz w:val="28"/>
                <w:szCs w:val="28"/>
              </w:rPr>
            </w:pPr>
            <w:r w:rsidRPr="00881C08">
              <w:rPr>
                <w:sz w:val="28"/>
                <w:szCs w:val="28"/>
              </w:rPr>
              <w:t>Кладбище № 13</w:t>
            </w:r>
          </w:p>
        </w:tc>
        <w:tc>
          <w:tcPr>
            <w:tcW w:w="1331" w:type="pct"/>
            <w:vAlign w:val="center"/>
          </w:tcPr>
          <w:p w:rsidR="00C2520A" w:rsidRPr="00881C08" w:rsidRDefault="00C2520A" w:rsidP="002B2B89">
            <w:pPr>
              <w:jc w:val="both"/>
              <w:rPr>
                <w:sz w:val="28"/>
                <w:szCs w:val="28"/>
              </w:rPr>
            </w:pPr>
            <w:r w:rsidRPr="00881C08">
              <w:rPr>
                <w:sz w:val="28"/>
                <w:szCs w:val="28"/>
              </w:rPr>
              <w:t>х. Саратовский</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0,35</w:t>
            </w:r>
          </w:p>
        </w:tc>
        <w:tc>
          <w:tcPr>
            <w:tcW w:w="916" w:type="pct"/>
            <w:vAlign w:val="center"/>
          </w:tcPr>
          <w:p w:rsidR="00C2520A" w:rsidRPr="00881C08" w:rsidRDefault="00C2520A" w:rsidP="002B2B89">
            <w:pPr>
              <w:jc w:val="both"/>
              <w:rPr>
                <w:sz w:val="28"/>
                <w:szCs w:val="28"/>
              </w:rPr>
            </w:pPr>
            <w:r w:rsidRPr="00881C08">
              <w:rPr>
                <w:sz w:val="28"/>
                <w:szCs w:val="28"/>
              </w:rPr>
              <w:t>0,22</w:t>
            </w:r>
          </w:p>
        </w:tc>
      </w:tr>
      <w:tr w:rsidR="00C2520A" w:rsidRPr="00881C08" w:rsidTr="007B35E6">
        <w:trPr>
          <w:trHeight w:val="401"/>
          <w:jc w:val="center"/>
        </w:trPr>
        <w:tc>
          <w:tcPr>
            <w:tcW w:w="199" w:type="pct"/>
            <w:vAlign w:val="center"/>
          </w:tcPr>
          <w:p w:rsidR="00C2520A" w:rsidRPr="00881C08" w:rsidRDefault="00C2520A" w:rsidP="002B2B89">
            <w:pPr>
              <w:jc w:val="both"/>
              <w:rPr>
                <w:sz w:val="28"/>
                <w:szCs w:val="28"/>
              </w:rPr>
            </w:pPr>
            <w:r w:rsidRPr="00881C08">
              <w:rPr>
                <w:sz w:val="28"/>
                <w:szCs w:val="28"/>
              </w:rPr>
              <w:t>14</w:t>
            </w:r>
          </w:p>
        </w:tc>
        <w:tc>
          <w:tcPr>
            <w:tcW w:w="992" w:type="pct"/>
            <w:vAlign w:val="center"/>
          </w:tcPr>
          <w:p w:rsidR="00C2520A" w:rsidRPr="00881C08" w:rsidRDefault="00C2520A" w:rsidP="002B2B89">
            <w:pPr>
              <w:jc w:val="both"/>
              <w:rPr>
                <w:sz w:val="28"/>
                <w:szCs w:val="28"/>
              </w:rPr>
            </w:pPr>
            <w:r w:rsidRPr="00881C08">
              <w:rPr>
                <w:sz w:val="28"/>
                <w:szCs w:val="28"/>
              </w:rPr>
              <w:t>Кладбище № 14</w:t>
            </w:r>
          </w:p>
        </w:tc>
        <w:tc>
          <w:tcPr>
            <w:tcW w:w="1331" w:type="pct"/>
            <w:vAlign w:val="center"/>
          </w:tcPr>
          <w:p w:rsidR="00C2520A" w:rsidRPr="00881C08" w:rsidRDefault="00C2520A" w:rsidP="002B2B89">
            <w:pPr>
              <w:jc w:val="both"/>
              <w:rPr>
                <w:sz w:val="28"/>
                <w:szCs w:val="28"/>
              </w:rPr>
            </w:pPr>
            <w:r w:rsidRPr="00881C08">
              <w:rPr>
                <w:sz w:val="28"/>
                <w:szCs w:val="28"/>
              </w:rPr>
              <w:t>х. Калининский,</w:t>
            </w:r>
          </w:p>
          <w:p w:rsidR="00C2520A" w:rsidRPr="00881C08" w:rsidRDefault="00C2520A" w:rsidP="002B2B89">
            <w:pPr>
              <w:jc w:val="both"/>
              <w:rPr>
                <w:sz w:val="28"/>
                <w:szCs w:val="28"/>
              </w:rPr>
            </w:pPr>
            <w:r w:rsidRPr="00881C08">
              <w:rPr>
                <w:sz w:val="28"/>
                <w:szCs w:val="28"/>
              </w:rPr>
              <w:t>ул. Атапинская</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0,90</w:t>
            </w:r>
          </w:p>
        </w:tc>
        <w:tc>
          <w:tcPr>
            <w:tcW w:w="916" w:type="pct"/>
            <w:vAlign w:val="center"/>
          </w:tcPr>
          <w:p w:rsidR="00C2520A" w:rsidRPr="00881C08" w:rsidRDefault="00C2520A" w:rsidP="002B2B89">
            <w:pPr>
              <w:jc w:val="both"/>
              <w:rPr>
                <w:sz w:val="28"/>
                <w:szCs w:val="28"/>
              </w:rPr>
            </w:pPr>
            <w:r w:rsidRPr="00881C08">
              <w:rPr>
                <w:sz w:val="28"/>
                <w:szCs w:val="28"/>
              </w:rPr>
              <w:t>0,8</w:t>
            </w:r>
          </w:p>
        </w:tc>
      </w:tr>
      <w:tr w:rsidR="00C2520A" w:rsidRPr="00881C08" w:rsidTr="007B35E6">
        <w:trPr>
          <w:trHeight w:val="507"/>
          <w:jc w:val="center"/>
        </w:trPr>
        <w:tc>
          <w:tcPr>
            <w:tcW w:w="199" w:type="pct"/>
            <w:vAlign w:val="center"/>
          </w:tcPr>
          <w:p w:rsidR="00C2520A" w:rsidRPr="00881C08" w:rsidRDefault="00C2520A" w:rsidP="002B2B89">
            <w:pPr>
              <w:jc w:val="both"/>
              <w:rPr>
                <w:sz w:val="28"/>
                <w:szCs w:val="28"/>
              </w:rPr>
            </w:pPr>
            <w:r w:rsidRPr="00881C08">
              <w:rPr>
                <w:sz w:val="28"/>
                <w:szCs w:val="28"/>
              </w:rPr>
              <w:t>15</w:t>
            </w:r>
          </w:p>
        </w:tc>
        <w:tc>
          <w:tcPr>
            <w:tcW w:w="992" w:type="pct"/>
            <w:vAlign w:val="center"/>
          </w:tcPr>
          <w:p w:rsidR="00C2520A" w:rsidRPr="00881C08" w:rsidRDefault="00C2520A" w:rsidP="002B2B89">
            <w:pPr>
              <w:jc w:val="both"/>
              <w:rPr>
                <w:sz w:val="28"/>
                <w:szCs w:val="28"/>
              </w:rPr>
            </w:pPr>
            <w:r w:rsidRPr="00881C08">
              <w:rPr>
                <w:sz w:val="28"/>
                <w:szCs w:val="28"/>
              </w:rPr>
              <w:t>Кладбище № 15</w:t>
            </w:r>
          </w:p>
        </w:tc>
        <w:tc>
          <w:tcPr>
            <w:tcW w:w="1331" w:type="pct"/>
            <w:vAlign w:val="center"/>
          </w:tcPr>
          <w:p w:rsidR="00C2520A" w:rsidRPr="00881C08" w:rsidRDefault="00C2520A" w:rsidP="002B2B89">
            <w:pPr>
              <w:jc w:val="both"/>
              <w:rPr>
                <w:sz w:val="28"/>
                <w:szCs w:val="28"/>
              </w:rPr>
            </w:pPr>
            <w:r w:rsidRPr="00881C08">
              <w:rPr>
                <w:sz w:val="28"/>
                <w:szCs w:val="28"/>
              </w:rPr>
              <w:t>Братское сельское поселение</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0,36</w:t>
            </w:r>
          </w:p>
        </w:tc>
        <w:tc>
          <w:tcPr>
            <w:tcW w:w="916" w:type="pct"/>
            <w:vAlign w:val="center"/>
          </w:tcPr>
          <w:p w:rsidR="00C2520A" w:rsidRPr="00881C08" w:rsidRDefault="00C2520A" w:rsidP="002B2B89">
            <w:pPr>
              <w:jc w:val="both"/>
              <w:rPr>
                <w:sz w:val="28"/>
                <w:szCs w:val="28"/>
              </w:rPr>
            </w:pPr>
            <w:r w:rsidRPr="00881C08">
              <w:rPr>
                <w:sz w:val="28"/>
                <w:szCs w:val="28"/>
              </w:rPr>
              <w:t>0,2</w:t>
            </w:r>
          </w:p>
        </w:tc>
      </w:tr>
      <w:tr w:rsidR="00C2520A" w:rsidRPr="00881C08" w:rsidTr="007B35E6">
        <w:trPr>
          <w:trHeight w:val="501"/>
          <w:jc w:val="center"/>
        </w:trPr>
        <w:tc>
          <w:tcPr>
            <w:tcW w:w="199" w:type="pct"/>
            <w:vAlign w:val="center"/>
          </w:tcPr>
          <w:p w:rsidR="00C2520A" w:rsidRPr="00881C08" w:rsidRDefault="00C2520A" w:rsidP="002B2B89">
            <w:pPr>
              <w:jc w:val="both"/>
              <w:rPr>
                <w:sz w:val="28"/>
                <w:szCs w:val="28"/>
              </w:rPr>
            </w:pPr>
            <w:r w:rsidRPr="00881C08">
              <w:rPr>
                <w:sz w:val="28"/>
                <w:szCs w:val="28"/>
              </w:rPr>
              <w:t>16</w:t>
            </w:r>
          </w:p>
        </w:tc>
        <w:tc>
          <w:tcPr>
            <w:tcW w:w="992" w:type="pct"/>
            <w:vAlign w:val="center"/>
          </w:tcPr>
          <w:p w:rsidR="00C2520A" w:rsidRPr="00881C08" w:rsidRDefault="00C2520A" w:rsidP="002B2B89">
            <w:pPr>
              <w:jc w:val="both"/>
              <w:rPr>
                <w:sz w:val="28"/>
                <w:szCs w:val="28"/>
              </w:rPr>
            </w:pPr>
            <w:r w:rsidRPr="00881C08">
              <w:rPr>
                <w:sz w:val="28"/>
                <w:szCs w:val="28"/>
              </w:rPr>
              <w:t>Кладбище № 16</w:t>
            </w:r>
          </w:p>
        </w:tc>
        <w:tc>
          <w:tcPr>
            <w:tcW w:w="1331" w:type="pct"/>
            <w:vAlign w:val="center"/>
          </w:tcPr>
          <w:p w:rsidR="00C2520A" w:rsidRPr="00881C08" w:rsidRDefault="00C2520A" w:rsidP="002B2B89">
            <w:pPr>
              <w:jc w:val="both"/>
              <w:rPr>
                <w:sz w:val="28"/>
                <w:szCs w:val="28"/>
              </w:rPr>
            </w:pPr>
            <w:r w:rsidRPr="00881C08">
              <w:rPr>
                <w:sz w:val="28"/>
                <w:szCs w:val="28"/>
              </w:rPr>
              <w:t>х. Саратовский</w:t>
            </w:r>
          </w:p>
        </w:tc>
        <w:tc>
          <w:tcPr>
            <w:tcW w:w="858" w:type="pct"/>
            <w:vAlign w:val="center"/>
          </w:tcPr>
          <w:p w:rsidR="00C2520A" w:rsidRPr="00881C08" w:rsidRDefault="00C2520A" w:rsidP="002B2B89">
            <w:pPr>
              <w:jc w:val="both"/>
              <w:rPr>
                <w:sz w:val="28"/>
                <w:szCs w:val="28"/>
              </w:rPr>
            </w:pPr>
            <w:r w:rsidRPr="00881C08">
              <w:rPr>
                <w:sz w:val="28"/>
                <w:szCs w:val="28"/>
              </w:rPr>
              <w:t>действующее</w:t>
            </w:r>
          </w:p>
        </w:tc>
        <w:tc>
          <w:tcPr>
            <w:tcW w:w="704" w:type="pct"/>
            <w:vAlign w:val="center"/>
          </w:tcPr>
          <w:p w:rsidR="00C2520A" w:rsidRPr="00881C08" w:rsidRDefault="00C2520A" w:rsidP="002B2B89">
            <w:pPr>
              <w:jc w:val="both"/>
              <w:rPr>
                <w:sz w:val="28"/>
                <w:szCs w:val="28"/>
              </w:rPr>
            </w:pPr>
            <w:r w:rsidRPr="00881C08">
              <w:rPr>
                <w:sz w:val="28"/>
                <w:szCs w:val="28"/>
              </w:rPr>
              <w:t>0,20</w:t>
            </w:r>
          </w:p>
        </w:tc>
        <w:tc>
          <w:tcPr>
            <w:tcW w:w="916" w:type="pct"/>
            <w:vAlign w:val="center"/>
          </w:tcPr>
          <w:p w:rsidR="00C2520A" w:rsidRPr="00881C08" w:rsidRDefault="00C2520A" w:rsidP="002B2B89">
            <w:pPr>
              <w:jc w:val="both"/>
              <w:rPr>
                <w:sz w:val="28"/>
                <w:szCs w:val="28"/>
              </w:rPr>
            </w:pPr>
            <w:r w:rsidRPr="00881C08">
              <w:rPr>
                <w:sz w:val="28"/>
                <w:szCs w:val="28"/>
              </w:rPr>
              <w:t>0,17</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В Братском сельском поселении площадь свободная для захоронений в границах действующих кладбищ составляет 3,11га, что обеспечивает потребность Братского сельского поселения в кладбищах в полном объеме.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71" w:name="_Toc69118344"/>
      <w:bookmarkStart w:id="72" w:name="_Toc210640096"/>
      <w:r w:rsidRPr="00881C08">
        <w:rPr>
          <w:sz w:val="28"/>
          <w:szCs w:val="28"/>
        </w:rPr>
        <w:t>2.14 Существующий баланс территории</w:t>
      </w:r>
      <w:bookmarkEnd w:id="71"/>
      <w:bookmarkEnd w:id="72"/>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Существующий баланс земель </w:t>
      </w:r>
    </w:p>
    <w:p w:rsidR="00C2520A" w:rsidRPr="00881C08" w:rsidRDefault="00C2520A" w:rsidP="002B2B89">
      <w:pPr>
        <w:jc w:val="both"/>
        <w:rPr>
          <w:sz w:val="28"/>
          <w:szCs w:val="28"/>
        </w:rPr>
      </w:pPr>
      <w:r w:rsidRPr="00881C08">
        <w:rPr>
          <w:sz w:val="28"/>
          <w:szCs w:val="28"/>
        </w:rPr>
        <w:t>Братского сельского поселения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Таблица №24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1E0"/>
      </w:tblPr>
      <w:tblGrid>
        <w:gridCol w:w="762"/>
        <w:gridCol w:w="4535"/>
        <w:gridCol w:w="1417"/>
        <w:gridCol w:w="2835"/>
      </w:tblGrid>
      <w:tr w:rsidR="00C2520A" w:rsidRPr="00881C08" w:rsidTr="007B35E6">
        <w:trPr>
          <w:tblHeader/>
        </w:trPr>
        <w:tc>
          <w:tcPr>
            <w:tcW w:w="847" w:type="dxa"/>
            <w:vAlign w:val="center"/>
          </w:tcPr>
          <w:p w:rsidR="00C2520A" w:rsidRPr="00881C08" w:rsidRDefault="00C2520A" w:rsidP="002B2B89">
            <w:pPr>
              <w:jc w:val="both"/>
              <w:rPr>
                <w:sz w:val="28"/>
                <w:szCs w:val="28"/>
              </w:rPr>
            </w:pPr>
            <w:r w:rsidRPr="00881C08">
              <w:rPr>
                <w:sz w:val="28"/>
                <w:szCs w:val="28"/>
              </w:rPr>
              <w:t>№ п/п</w:t>
            </w:r>
          </w:p>
        </w:tc>
        <w:tc>
          <w:tcPr>
            <w:tcW w:w="4535" w:type="dxa"/>
            <w:vAlign w:val="center"/>
          </w:tcPr>
          <w:p w:rsidR="00C2520A" w:rsidRPr="00881C08" w:rsidRDefault="00C2520A" w:rsidP="002B2B89">
            <w:pPr>
              <w:jc w:val="both"/>
              <w:rPr>
                <w:sz w:val="28"/>
                <w:szCs w:val="28"/>
              </w:rPr>
            </w:pPr>
            <w:r w:rsidRPr="00881C08">
              <w:rPr>
                <w:sz w:val="28"/>
                <w:szCs w:val="28"/>
              </w:rPr>
              <w:t>Показатели</w:t>
            </w:r>
          </w:p>
        </w:tc>
        <w:tc>
          <w:tcPr>
            <w:tcW w:w="1417" w:type="dxa"/>
            <w:vAlign w:val="center"/>
          </w:tcPr>
          <w:p w:rsidR="00C2520A" w:rsidRPr="00881C08" w:rsidRDefault="00C2520A" w:rsidP="002B2B89">
            <w:pPr>
              <w:jc w:val="both"/>
              <w:rPr>
                <w:sz w:val="28"/>
                <w:szCs w:val="28"/>
              </w:rPr>
            </w:pPr>
            <w:r w:rsidRPr="00881C08">
              <w:rPr>
                <w:sz w:val="28"/>
                <w:szCs w:val="28"/>
              </w:rPr>
              <w:t>Единица</w:t>
            </w:r>
          </w:p>
          <w:p w:rsidR="00C2520A" w:rsidRPr="00881C08" w:rsidRDefault="00C2520A" w:rsidP="002B2B89">
            <w:pPr>
              <w:jc w:val="both"/>
              <w:rPr>
                <w:sz w:val="28"/>
                <w:szCs w:val="28"/>
              </w:rPr>
            </w:pPr>
            <w:r w:rsidRPr="00881C08">
              <w:rPr>
                <w:sz w:val="28"/>
                <w:szCs w:val="28"/>
              </w:rPr>
              <w:t>измерения</w:t>
            </w:r>
          </w:p>
        </w:tc>
        <w:tc>
          <w:tcPr>
            <w:tcW w:w="2835" w:type="dxa"/>
            <w:vAlign w:val="center"/>
          </w:tcPr>
          <w:p w:rsidR="00C2520A" w:rsidRPr="00881C08" w:rsidRDefault="00C2520A" w:rsidP="002B2B89">
            <w:pPr>
              <w:jc w:val="both"/>
              <w:rPr>
                <w:sz w:val="28"/>
                <w:szCs w:val="28"/>
              </w:rPr>
            </w:pPr>
            <w:r w:rsidRPr="00881C08">
              <w:rPr>
                <w:sz w:val="28"/>
                <w:szCs w:val="28"/>
              </w:rPr>
              <w:t>Современное состояние</w:t>
            </w:r>
          </w:p>
        </w:tc>
      </w:tr>
      <w:tr w:rsidR="00C2520A" w:rsidRPr="00881C08" w:rsidTr="007B35E6">
        <w:trPr>
          <w:tblHeader/>
        </w:trPr>
        <w:tc>
          <w:tcPr>
            <w:tcW w:w="847" w:type="dxa"/>
            <w:vAlign w:val="center"/>
          </w:tcPr>
          <w:p w:rsidR="00C2520A" w:rsidRPr="00881C08" w:rsidRDefault="00C2520A" w:rsidP="002B2B89">
            <w:pPr>
              <w:jc w:val="both"/>
              <w:rPr>
                <w:sz w:val="28"/>
                <w:szCs w:val="28"/>
              </w:rPr>
            </w:pPr>
            <w:r w:rsidRPr="00881C08">
              <w:rPr>
                <w:sz w:val="28"/>
                <w:szCs w:val="28"/>
              </w:rPr>
              <w:t>1</w:t>
            </w:r>
          </w:p>
        </w:tc>
        <w:tc>
          <w:tcPr>
            <w:tcW w:w="4535" w:type="dxa"/>
            <w:vAlign w:val="center"/>
          </w:tcPr>
          <w:p w:rsidR="00C2520A" w:rsidRPr="00881C08" w:rsidRDefault="00C2520A" w:rsidP="002B2B89">
            <w:pPr>
              <w:jc w:val="both"/>
              <w:rPr>
                <w:sz w:val="28"/>
                <w:szCs w:val="28"/>
              </w:rPr>
            </w:pPr>
            <w:r w:rsidRPr="00881C08">
              <w:rPr>
                <w:sz w:val="28"/>
                <w:szCs w:val="28"/>
              </w:rPr>
              <w:t>2</w:t>
            </w:r>
          </w:p>
        </w:tc>
        <w:tc>
          <w:tcPr>
            <w:tcW w:w="1417" w:type="dxa"/>
            <w:vAlign w:val="center"/>
          </w:tcPr>
          <w:p w:rsidR="00C2520A" w:rsidRPr="00881C08" w:rsidRDefault="00C2520A" w:rsidP="002B2B89">
            <w:pPr>
              <w:jc w:val="both"/>
              <w:rPr>
                <w:sz w:val="28"/>
                <w:szCs w:val="28"/>
              </w:rPr>
            </w:pPr>
            <w:r w:rsidRPr="00881C08">
              <w:rPr>
                <w:sz w:val="28"/>
                <w:szCs w:val="28"/>
              </w:rPr>
              <w:t>3</w:t>
            </w:r>
          </w:p>
        </w:tc>
        <w:tc>
          <w:tcPr>
            <w:tcW w:w="2835" w:type="dxa"/>
            <w:vAlign w:val="center"/>
          </w:tcPr>
          <w:p w:rsidR="00C2520A" w:rsidRPr="00881C08" w:rsidRDefault="00C2520A" w:rsidP="002B2B89">
            <w:pPr>
              <w:jc w:val="both"/>
              <w:rPr>
                <w:sz w:val="28"/>
                <w:szCs w:val="28"/>
              </w:rPr>
            </w:pPr>
            <w:r w:rsidRPr="00881C08">
              <w:rPr>
                <w:sz w:val="28"/>
                <w:szCs w:val="28"/>
              </w:rPr>
              <w:t>4</w:t>
            </w:r>
          </w:p>
        </w:tc>
      </w:tr>
      <w:tr w:rsidR="00C2520A" w:rsidRPr="00881C08" w:rsidTr="007B35E6">
        <w:tc>
          <w:tcPr>
            <w:tcW w:w="847" w:type="dxa"/>
            <w:shd w:val="clear" w:color="auto" w:fill="D9D9D9"/>
            <w:vAlign w:val="center"/>
          </w:tcPr>
          <w:p w:rsidR="00C2520A" w:rsidRPr="00881C08" w:rsidRDefault="00C2520A" w:rsidP="002B2B89">
            <w:pPr>
              <w:jc w:val="both"/>
              <w:rPr>
                <w:sz w:val="28"/>
                <w:szCs w:val="28"/>
              </w:rPr>
            </w:pPr>
            <w:r w:rsidRPr="00881C08">
              <w:rPr>
                <w:sz w:val="28"/>
                <w:szCs w:val="28"/>
              </w:rPr>
              <w:t>I</w:t>
            </w:r>
          </w:p>
        </w:tc>
        <w:tc>
          <w:tcPr>
            <w:tcW w:w="4535" w:type="dxa"/>
            <w:shd w:val="clear" w:color="auto" w:fill="D9D9D9"/>
          </w:tcPr>
          <w:p w:rsidR="00C2520A" w:rsidRPr="00881C08" w:rsidRDefault="00C2520A" w:rsidP="002B2B89">
            <w:pPr>
              <w:jc w:val="both"/>
              <w:rPr>
                <w:sz w:val="28"/>
                <w:szCs w:val="28"/>
              </w:rPr>
            </w:pPr>
            <w:r w:rsidRPr="00881C08">
              <w:rPr>
                <w:sz w:val="28"/>
                <w:szCs w:val="28"/>
              </w:rPr>
              <w:t>ТЕРРИТОРИЯ</w:t>
            </w:r>
          </w:p>
        </w:tc>
        <w:tc>
          <w:tcPr>
            <w:tcW w:w="1417" w:type="dxa"/>
            <w:shd w:val="clear" w:color="auto" w:fill="D9D9D9"/>
          </w:tcPr>
          <w:p w:rsidR="00C2520A" w:rsidRPr="00881C08" w:rsidRDefault="00C2520A" w:rsidP="002B2B89">
            <w:pPr>
              <w:jc w:val="both"/>
              <w:rPr>
                <w:sz w:val="28"/>
                <w:szCs w:val="28"/>
              </w:rPr>
            </w:pPr>
          </w:p>
        </w:tc>
        <w:tc>
          <w:tcPr>
            <w:tcW w:w="2835" w:type="dxa"/>
            <w:shd w:val="clear" w:color="auto" w:fill="D9D9D9"/>
            <w:vAlign w:val="center"/>
          </w:tcPr>
          <w:p w:rsidR="00C2520A" w:rsidRPr="00881C08" w:rsidRDefault="00C2520A" w:rsidP="002B2B89">
            <w:pPr>
              <w:jc w:val="both"/>
              <w:rPr>
                <w:sz w:val="28"/>
                <w:szCs w:val="28"/>
              </w:rPr>
            </w:pPr>
          </w:p>
        </w:tc>
      </w:tr>
      <w:tr w:rsidR="00C2520A" w:rsidRPr="00881C08" w:rsidTr="007B35E6">
        <w:tc>
          <w:tcPr>
            <w:tcW w:w="847" w:type="dxa"/>
            <w:vAlign w:val="center"/>
          </w:tcPr>
          <w:p w:rsidR="00C2520A" w:rsidRPr="00881C08" w:rsidRDefault="00C2520A" w:rsidP="002B2B89">
            <w:pPr>
              <w:jc w:val="both"/>
              <w:rPr>
                <w:sz w:val="28"/>
                <w:szCs w:val="28"/>
              </w:rPr>
            </w:pPr>
          </w:p>
        </w:tc>
        <w:tc>
          <w:tcPr>
            <w:tcW w:w="4535" w:type="dxa"/>
          </w:tcPr>
          <w:p w:rsidR="00C2520A" w:rsidRPr="00881C08" w:rsidRDefault="00C2520A" w:rsidP="002B2B89">
            <w:pPr>
              <w:jc w:val="both"/>
              <w:rPr>
                <w:sz w:val="28"/>
                <w:szCs w:val="28"/>
              </w:rPr>
            </w:pPr>
            <w:r w:rsidRPr="00881C08">
              <w:rPr>
                <w:sz w:val="28"/>
                <w:szCs w:val="28"/>
              </w:rPr>
              <w:t>Общая площадь земель в административных границах Братского сельского поселения</w:t>
            </w:r>
          </w:p>
          <w:p w:rsidR="00C2520A" w:rsidRPr="00881C08" w:rsidRDefault="00C2520A" w:rsidP="002B2B89">
            <w:pPr>
              <w:jc w:val="both"/>
              <w:rPr>
                <w:sz w:val="28"/>
                <w:szCs w:val="28"/>
              </w:rPr>
            </w:pPr>
            <w:r w:rsidRPr="00881C08">
              <w:rPr>
                <w:sz w:val="28"/>
                <w:szCs w:val="28"/>
              </w:rPr>
              <w:t>в том числе:</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14008,03</w:t>
            </w:r>
          </w:p>
        </w:tc>
      </w:tr>
      <w:tr w:rsidR="00C2520A" w:rsidRPr="00881C08" w:rsidTr="007B35E6">
        <w:tc>
          <w:tcPr>
            <w:tcW w:w="847" w:type="dxa"/>
            <w:vAlign w:val="center"/>
          </w:tcPr>
          <w:p w:rsidR="00C2520A" w:rsidRPr="00881C08" w:rsidRDefault="00C2520A" w:rsidP="002B2B89">
            <w:pPr>
              <w:jc w:val="both"/>
              <w:rPr>
                <w:sz w:val="28"/>
                <w:szCs w:val="28"/>
              </w:rPr>
            </w:pPr>
            <w:r w:rsidRPr="00881C08">
              <w:rPr>
                <w:sz w:val="28"/>
                <w:szCs w:val="28"/>
              </w:rPr>
              <w:t>1.</w:t>
            </w:r>
          </w:p>
        </w:tc>
        <w:tc>
          <w:tcPr>
            <w:tcW w:w="4535" w:type="dxa"/>
            <w:vAlign w:val="center"/>
          </w:tcPr>
          <w:p w:rsidR="00C2520A" w:rsidRPr="00881C08" w:rsidRDefault="00C2520A" w:rsidP="002B2B89">
            <w:pPr>
              <w:jc w:val="both"/>
              <w:rPr>
                <w:sz w:val="28"/>
                <w:szCs w:val="28"/>
              </w:rPr>
            </w:pPr>
            <w:r w:rsidRPr="00881C08">
              <w:rPr>
                <w:sz w:val="28"/>
                <w:szCs w:val="28"/>
              </w:rPr>
              <w:t>Земли сельскохозяйственного назначения</w:t>
            </w:r>
          </w:p>
        </w:tc>
        <w:tc>
          <w:tcPr>
            <w:tcW w:w="1417" w:type="dxa"/>
            <w:vAlign w:val="center"/>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12055,88</w:t>
            </w:r>
          </w:p>
        </w:tc>
      </w:tr>
      <w:tr w:rsidR="00C2520A" w:rsidRPr="00881C08" w:rsidTr="007B35E6">
        <w:tc>
          <w:tcPr>
            <w:tcW w:w="847" w:type="dxa"/>
            <w:vAlign w:val="center"/>
          </w:tcPr>
          <w:p w:rsidR="00C2520A" w:rsidRPr="00881C08" w:rsidRDefault="00C2520A" w:rsidP="002B2B89">
            <w:pPr>
              <w:jc w:val="both"/>
              <w:rPr>
                <w:sz w:val="28"/>
                <w:szCs w:val="28"/>
              </w:rPr>
            </w:pPr>
            <w:r w:rsidRPr="00881C08">
              <w:rPr>
                <w:sz w:val="28"/>
                <w:szCs w:val="28"/>
              </w:rPr>
              <w:t>2.</w:t>
            </w:r>
          </w:p>
        </w:tc>
        <w:tc>
          <w:tcPr>
            <w:tcW w:w="4535" w:type="dxa"/>
            <w:vAlign w:val="center"/>
          </w:tcPr>
          <w:p w:rsidR="00C2520A" w:rsidRPr="00881C08" w:rsidRDefault="00C2520A" w:rsidP="002B2B89">
            <w:pPr>
              <w:jc w:val="both"/>
              <w:rPr>
                <w:sz w:val="28"/>
                <w:szCs w:val="28"/>
              </w:rPr>
            </w:pPr>
            <w:r w:rsidRPr="00881C08">
              <w:rPr>
                <w:sz w:val="28"/>
                <w:szCs w:val="28"/>
              </w:rPr>
              <w:t>Земли населенных пунктов:</w:t>
            </w:r>
          </w:p>
        </w:tc>
        <w:tc>
          <w:tcPr>
            <w:tcW w:w="1417" w:type="dxa"/>
            <w:vAlign w:val="center"/>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1694,38</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2.1</w:t>
            </w:r>
          </w:p>
        </w:tc>
        <w:tc>
          <w:tcPr>
            <w:tcW w:w="4535" w:type="dxa"/>
          </w:tcPr>
          <w:p w:rsidR="00C2520A" w:rsidRPr="00881C08" w:rsidRDefault="00C2520A" w:rsidP="002B2B89">
            <w:pPr>
              <w:jc w:val="both"/>
              <w:rPr>
                <w:sz w:val="28"/>
                <w:szCs w:val="28"/>
              </w:rPr>
            </w:pPr>
            <w:r w:rsidRPr="00881C08">
              <w:rPr>
                <w:sz w:val="28"/>
                <w:szCs w:val="28"/>
              </w:rPr>
              <w:t>х. Братский</w:t>
            </w:r>
          </w:p>
        </w:tc>
        <w:tc>
          <w:tcPr>
            <w:tcW w:w="1417" w:type="dxa"/>
            <w:vAlign w:val="center"/>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379,43</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2.2</w:t>
            </w:r>
          </w:p>
        </w:tc>
        <w:tc>
          <w:tcPr>
            <w:tcW w:w="4535" w:type="dxa"/>
          </w:tcPr>
          <w:p w:rsidR="00C2520A" w:rsidRPr="00881C08" w:rsidRDefault="00C2520A" w:rsidP="002B2B89">
            <w:pPr>
              <w:jc w:val="both"/>
              <w:rPr>
                <w:sz w:val="28"/>
                <w:szCs w:val="28"/>
              </w:rPr>
            </w:pPr>
            <w:r w:rsidRPr="00881C08">
              <w:rPr>
                <w:sz w:val="28"/>
                <w:szCs w:val="28"/>
              </w:rPr>
              <w:t>х. Болгов</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488,49</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2.3</w:t>
            </w:r>
          </w:p>
        </w:tc>
        <w:tc>
          <w:tcPr>
            <w:tcW w:w="4535" w:type="dxa"/>
          </w:tcPr>
          <w:p w:rsidR="00C2520A" w:rsidRPr="00881C08" w:rsidRDefault="00C2520A" w:rsidP="002B2B89">
            <w:pPr>
              <w:jc w:val="both"/>
              <w:rPr>
                <w:sz w:val="28"/>
                <w:szCs w:val="28"/>
              </w:rPr>
            </w:pPr>
            <w:r w:rsidRPr="00881C08">
              <w:rPr>
                <w:sz w:val="28"/>
                <w:szCs w:val="28"/>
              </w:rPr>
              <w:t>х. Семёнов</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167,68</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2.4</w:t>
            </w:r>
          </w:p>
        </w:tc>
        <w:tc>
          <w:tcPr>
            <w:tcW w:w="4535" w:type="dxa"/>
          </w:tcPr>
          <w:p w:rsidR="00C2520A" w:rsidRPr="00881C08" w:rsidRDefault="00C2520A" w:rsidP="002B2B89">
            <w:pPr>
              <w:jc w:val="both"/>
              <w:rPr>
                <w:sz w:val="28"/>
                <w:szCs w:val="28"/>
              </w:rPr>
            </w:pPr>
            <w:r w:rsidRPr="00881C08">
              <w:rPr>
                <w:sz w:val="28"/>
                <w:szCs w:val="28"/>
              </w:rPr>
              <w:t>х. Новоекатериновка</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28,18</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2.5</w:t>
            </w:r>
          </w:p>
        </w:tc>
        <w:tc>
          <w:tcPr>
            <w:tcW w:w="4535" w:type="dxa"/>
          </w:tcPr>
          <w:p w:rsidR="00C2520A" w:rsidRPr="00881C08" w:rsidRDefault="00C2520A" w:rsidP="002B2B89">
            <w:pPr>
              <w:jc w:val="both"/>
              <w:rPr>
                <w:sz w:val="28"/>
                <w:szCs w:val="28"/>
              </w:rPr>
            </w:pPr>
            <w:r w:rsidRPr="00881C08">
              <w:rPr>
                <w:sz w:val="28"/>
                <w:szCs w:val="28"/>
              </w:rPr>
              <w:t>х. Новосёловка</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78,09</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2.6</w:t>
            </w:r>
          </w:p>
        </w:tc>
        <w:tc>
          <w:tcPr>
            <w:tcW w:w="4535" w:type="dxa"/>
          </w:tcPr>
          <w:p w:rsidR="00C2520A" w:rsidRPr="00881C08" w:rsidRDefault="00C2520A" w:rsidP="002B2B89">
            <w:pPr>
              <w:jc w:val="both"/>
              <w:rPr>
                <w:sz w:val="28"/>
                <w:szCs w:val="28"/>
              </w:rPr>
            </w:pPr>
            <w:r w:rsidRPr="00881C08">
              <w:rPr>
                <w:sz w:val="28"/>
                <w:szCs w:val="28"/>
              </w:rPr>
              <w:t>х. Северский</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19,22</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2.7</w:t>
            </w:r>
          </w:p>
        </w:tc>
        <w:tc>
          <w:tcPr>
            <w:tcW w:w="4535" w:type="dxa"/>
          </w:tcPr>
          <w:p w:rsidR="00C2520A" w:rsidRPr="00881C08" w:rsidRDefault="00C2520A" w:rsidP="002B2B89">
            <w:pPr>
              <w:jc w:val="both"/>
              <w:rPr>
                <w:sz w:val="28"/>
                <w:szCs w:val="28"/>
              </w:rPr>
            </w:pPr>
            <w:r w:rsidRPr="00881C08">
              <w:rPr>
                <w:sz w:val="28"/>
                <w:szCs w:val="28"/>
              </w:rPr>
              <w:t>х. Херсонский</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66,39</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2.8</w:t>
            </w:r>
          </w:p>
        </w:tc>
        <w:tc>
          <w:tcPr>
            <w:tcW w:w="4535" w:type="dxa"/>
          </w:tcPr>
          <w:p w:rsidR="00C2520A" w:rsidRPr="00881C08" w:rsidRDefault="00C2520A" w:rsidP="002B2B89">
            <w:pPr>
              <w:jc w:val="both"/>
              <w:rPr>
                <w:sz w:val="28"/>
                <w:szCs w:val="28"/>
              </w:rPr>
            </w:pPr>
            <w:r w:rsidRPr="00881C08">
              <w:rPr>
                <w:sz w:val="28"/>
                <w:szCs w:val="28"/>
              </w:rPr>
              <w:t>х. Саратовский</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239,72</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2.9</w:t>
            </w:r>
          </w:p>
        </w:tc>
        <w:tc>
          <w:tcPr>
            <w:tcW w:w="4535" w:type="dxa"/>
          </w:tcPr>
          <w:p w:rsidR="00C2520A" w:rsidRPr="00881C08" w:rsidRDefault="00C2520A" w:rsidP="002B2B89">
            <w:pPr>
              <w:jc w:val="both"/>
              <w:rPr>
                <w:sz w:val="28"/>
                <w:szCs w:val="28"/>
              </w:rPr>
            </w:pPr>
            <w:r w:rsidRPr="00881C08">
              <w:rPr>
                <w:sz w:val="28"/>
                <w:szCs w:val="28"/>
              </w:rPr>
              <w:t>х. Калининский</w:t>
            </w:r>
          </w:p>
        </w:tc>
        <w:tc>
          <w:tcPr>
            <w:tcW w:w="1417" w:type="dxa"/>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278,75</w:t>
            </w:r>
          </w:p>
        </w:tc>
      </w:tr>
      <w:tr w:rsidR="00C2520A" w:rsidRPr="00881C08" w:rsidTr="007B35E6">
        <w:tc>
          <w:tcPr>
            <w:tcW w:w="847" w:type="dxa"/>
          </w:tcPr>
          <w:p w:rsidR="00C2520A" w:rsidRPr="00881C08" w:rsidRDefault="00C2520A" w:rsidP="002B2B89">
            <w:pPr>
              <w:jc w:val="both"/>
              <w:rPr>
                <w:sz w:val="28"/>
                <w:szCs w:val="28"/>
              </w:rPr>
            </w:pPr>
            <w:r w:rsidRPr="00881C08">
              <w:rPr>
                <w:sz w:val="28"/>
                <w:szCs w:val="28"/>
              </w:rPr>
              <w:t>3.</w:t>
            </w:r>
          </w:p>
        </w:tc>
        <w:tc>
          <w:tcPr>
            <w:tcW w:w="4535" w:type="dxa"/>
            <w:vAlign w:val="center"/>
          </w:tcPr>
          <w:p w:rsidR="00C2520A" w:rsidRPr="00881C08" w:rsidRDefault="00C2520A" w:rsidP="002B2B89">
            <w:pPr>
              <w:jc w:val="both"/>
              <w:rPr>
                <w:sz w:val="28"/>
                <w:szCs w:val="28"/>
              </w:rPr>
            </w:pPr>
            <w:r w:rsidRPr="00881C08">
              <w:rPr>
                <w:sz w:val="28"/>
                <w:szCs w:val="28"/>
              </w:rPr>
              <w:t xml:space="preserve">Земли промышленности, энергетики, транспорта, связи, радиовещания </w:t>
            </w:r>
          </w:p>
        </w:tc>
        <w:tc>
          <w:tcPr>
            <w:tcW w:w="1417" w:type="dxa"/>
            <w:vAlign w:val="center"/>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39,97</w:t>
            </w:r>
          </w:p>
        </w:tc>
      </w:tr>
      <w:tr w:rsidR="00C2520A" w:rsidRPr="00881C08" w:rsidTr="007B35E6">
        <w:tc>
          <w:tcPr>
            <w:tcW w:w="847" w:type="dxa"/>
            <w:vAlign w:val="center"/>
          </w:tcPr>
          <w:p w:rsidR="00C2520A" w:rsidRPr="00881C08" w:rsidRDefault="00C2520A" w:rsidP="002B2B89">
            <w:pPr>
              <w:jc w:val="both"/>
              <w:rPr>
                <w:sz w:val="28"/>
                <w:szCs w:val="28"/>
              </w:rPr>
            </w:pPr>
            <w:r w:rsidRPr="00881C08">
              <w:rPr>
                <w:sz w:val="28"/>
                <w:szCs w:val="28"/>
              </w:rPr>
              <w:t>4.</w:t>
            </w:r>
          </w:p>
        </w:tc>
        <w:tc>
          <w:tcPr>
            <w:tcW w:w="4535" w:type="dxa"/>
            <w:vAlign w:val="center"/>
          </w:tcPr>
          <w:p w:rsidR="00C2520A" w:rsidRPr="00881C08" w:rsidRDefault="00C2520A" w:rsidP="002B2B89">
            <w:pPr>
              <w:jc w:val="both"/>
              <w:rPr>
                <w:sz w:val="28"/>
                <w:szCs w:val="28"/>
              </w:rPr>
            </w:pPr>
            <w:r w:rsidRPr="00881C08">
              <w:rPr>
                <w:sz w:val="28"/>
                <w:szCs w:val="28"/>
              </w:rPr>
              <w:t>Земли водного фонда</w:t>
            </w:r>
          </w:p>
        </w:tc>
        <w:tc>
          <w:tcPr>
            <w:tcW w:w="1417" w:type="dxa"/>
            <w:vAlign w:val="center"/>
          </w:tcPr>
          <w:p w:rsidR="00C2520A" w:rsidRPr="00881C08" w:rsidRDefault="00C2520A" w:rsidP="002B2B89">
            <w:pPr>
              <w:jc w:val="both"/>
              <w:rPr>
                <w:sz w:val="28"/>
                <w:szCs w:val="28"/>
              </w:rPr>
            </w:pPr>
            <w:r w:rsidRPr="00881C08">
              <w:rPr>
                <w:sz w:val="28"/>
                <w:szCs w:val="28"/>
              </w:rPr>
              <w:t>га</w:t>
            </w:r>
          </w:p>
        </w:tc>
        <w:tc>
          <w:tcPr>
            <w:tcW w:w="2835" w:type="dxa"/>
            <w:vAlign w:val="center"/>
          </w:tcPr>
          <w:p w:rsidR="00C2520A" w:rsidRPr="00881C08" w:rsidRDefault="00C2520A" w:rsidP="002B2B89">
            <w:pPr>
              <w:jc w:val="both"/>
              <w:rPr>
                <w:sz w:val="28"/>
                <w:szCs w:val="28"/>
              </w:rPr>
            </w:pPr>
            <w:r w:rsidRPr="00881C08">
              <w:rPr>
                <w:sz w:val="28"/>
                <w:szCs w:val="28"/>
              </w:rPr>
              <w:t>203,52</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Существующий баланс функциональных зон Братского поселения</w:t>
      </w:r>
    </w:p>
    <w:p w:rsidR="00C2520A" w:rsidRPr="00881C08" w:rsidRDefault="00C2520A" w:rsidP="002B2B89">
      <w:pPr>
        <w:jc w:val="both"/>
        <w:rPr>
          <w:sz w:val="28"/>
          <w:szCs w:val="28"/>
        </w:rPr>
      </w:pPr>
      <w:r w:rsidRPr="00881C08">
        <w:rPr>
          <w:sz w:val="28"/>
          <w:szCs w:val="28"/>
        </w:rPr>
        <w:t>Таблица 10</w:t>
      </w:r>
    </w:p>
    <w:tbl>
      <w:tblPr>
        <w:tblW w:w="948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tblPr>
      <w:tblGrid>
        <w:gridCol w:w="965"/>
        <w:gridCol w:w="66"/>
        <w:gridCol w:w="5458"/>
        <w:gridCol w:w="709"/>
        <w:gridCol w:w="2275"/>
      </w:tblGrid>
      <w:tr w:rsidR="00C2520A" w:rsidRPr="00881C08" w:rsidTr="007B35E6">
        <w:trPr>
          <w:trHeight w:val="473"/>
        </w:trPr>
        <w:tc>
          <w:tcPr>
            <w:tcW w:w="1041" w:type="dxa"/>
            <w:gridSpan w:val="2"/>
            <w:vAlign w:val="center"/>
          </w:tcPr>
          <w:p w:rsidR="00C2520A" w:rsidRPr="00881C08" w:rsidRDefault="00C2520A" w:rsidP="002B2B89">
            <w:pPr>
              <w:jc w:val="both"/>
              <w:rPr>
                <w:sz w:val="28"/>
                <w:szCs w:val="28"/>
              </w:rPr>
            </w:pPr>
            <w:r w:rsidRPr="00881C08">
              <w:rPr>
                <w:sz w:val="28"/>
                <w:szCs w:val="28"/>
              </w:rPr>
              <w:t>№ п/п</w:t>
            </w:r>
          </w:p>
        </w:tc>
        <w:tc>
          <w:tcPr>
            <w:tcW w:w="5458" w:type="dxa"/>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709" w:type="dxa"/>
            <w:vAlign w:val="center"/>
          </w:tcPr>
          <w:p w:rsidR="00C2520A" w:rsidRPr="00881C08" w:rsidRDefault="00C2520A" w:rsidP="002B2B89">
            <w:pPr>
              <w:jc w:val="both"/>
              <w:rPr>
                <w:sz w:val="28"/>
                <w:szCs w:val="28"/>
              </w:rPr>
            </w:pPr>
            <w:r w:rsidRPr="00881C08">
              <w:rPr>
                <w:sz w:val="28"/>
                <w:szCs w:val="28"/>
              </w:rPr>
              <w:t>Ед. изм.</w:t>
            </w:r>
          </w:p>
        </w:tc>
        <w:tc>
          <w:tcPr>
            <w:tcW w:w="2275" w:type="dxa"/>
            <w:vAlign w:val="center"/>
          </w:tcPr>
          <w:p w:rsidR="00C2520A" w:rsidRPr="00881C08" w:rsidRDefault="00C2520A" w:rsidP="002B2B89">
            <w:pPr>
              <w:jc w:val="both"/>
              <w:rPr>
                <w:sz w:val="28"/>
                <w:szCs w:val="28"/>
              </w:rPr>
            </w:pPr>
            <w:r w:rsidRPr="00881C08">
              <w:rPr>
                <w:sz w:val="28"/>
                <w:szCs w:val="28"/>
              </w:rPr>
              <w:t>Современное состояние</w:t>
            </w:r>
          </w:p>
        </w:tc>
      </w:tr>
      <w:tr w:rsidR="00C2520A" w:rsidRPr="00881C08" w:rsidTr="007B35E6">
        <w:trPr>
          <w:trHeight w:val="271"/>
        </w:trPr>
        <w:tc>
          <w:tcPr>
            <w:tcW w:w="1041" w:type="dxa"/>
            <w:gridSpan w:val="2"/>
            <w:vAlign w:val="center"/>
          </w:tcPr>
          <w:p w:rsidR="00C2520A" w:rsidRPr="00881C08" w:rsidRDefault="00C2520A" w:rsidP="002B2B89">
            <w:pPr>
              <w:jc w:val="both"/>
              <w:rPr>
                <w:sz w:val="28"/>
                <w:szCs w:val="28"/>
              </w:rPr>
            </w:pPr>
            <w:r w:rsidRPr="00881C08">
              <w:rPr>
                <w:sz w:val="28"/>
                <w:szCs w:val="28"/>
              </w:rPr>
              <w:t>1</w:t>
            </w:r>
          </w:p>
        </w:tc>
        <w:tc>
          <w:tcPr>
            <w:tcW w:w="5458" w:type="dxa"/>
            <w:vAlign w:val="center"/>
          </w:tcPr>
          <w:p w:rsidR="00C2520A" w:rsidRPr="00881C08" w:rsidRDefault="00C2520A" w:rsidP="002B2B89">
            <w:pPr>
              <w:jc w:val="both"/>
              <w:rPr>
                <w:sz w:val="28"/>
                <w:szCs w:val="28"/>
              </w:rPr>
            </w:pPr>
            <w:r w:rsidRPr="00881C08">
              <w:rPr>
                <w:sz w:val="28"/>
                <w:szCs w:val="28"/>
              </w:rPr>
              <w:t>2</w:t>
            </w:r>
          </w:p>
        </w:tc>
        <w:tc>
          <w:tcPr>
            <w:tcW w:w="709" w:type="dxa"/>
            <w:vAlign w:val="center"/>
          </w:tcPr>
          <w:p w:rsidR="00C2520A" w:rsidRPr="00881C08" w:rsidRDefault="00C2520A" w:rsidP="002B2B89">
            <w:pPr>
              <w:jc w:val="both"/>
              <w:rPr>
                <w:sz w:val="28"/>
                <w:szCs w:val="28"/>
              </w:rPr>
            </w:pPr>
            <w:r w:rsidRPr="00881C08">
              <w:rPr>
                <w:sz w:val="28"/>
                <w:szCs w:val="28"/>
              </w:rPr>
              <w:t>3</w:t>
            </w:r>
          </w:p>
        </w:tc>
        <w:tc>
          <w:tcPr>
            <w:tcW w:w="2275" w:type="dxa"/>
            <w:vAlign w:val="center"/>
          </w:tcPr>
          <w:p w:rsidR="00C2520A" w:rsidRPr="00881C08" w:rsidRDefault="00C2520A" w:rsidP="002B2B89">
            <w:pPr>
              <w:jc w:val="both"/>
              <w:rPr>
                <w:sz w:val="28"/>
                <w:szCs w:val="28"/>
              </w:rPr>
            </w:pPr>
            <w:r w:rsidRPr="00881C08">
              <w:rPr>
                <w:sz w:val="28"/>
                <w:szCs w:val="28"/>
              </w:rPr>
              <w:t>4</w:t>
            </w:r>
          </w:p>
        </w:tc>
      </w:tr>
      <w:tr w:rsidR="00C2520A" w:rsidRPr="00881C08" w:rsidTr="007B35E6">
        <w:trPr>
          <w:trHeight w:val="473"/>
        </w:trPr>
        <w:tc>
          <w:tcPr>
            <w:tcW w:w="1041" w:type="dxa"/>
            <w:gridSpan w:val="2"/>
            <w:vAlign w:val="center"/>
          </w:tcPr>
          <w:p w:rsidR="00C2520A" w:rsidRPr="00881C08" w:rsidRDefault="00C2520A" w:rsidP="002B2B89">
            <w:pPr>
              <w:jc w:val="both"/>
              <w:rPr>
                <w:sz w:val="28"/>
                <w:szCs w:val="28"/>
              </w:rPr>
            </w:pPr>
          </w:p>
        </w:tc>
        <w:tc>
          <w:tcPr>
            <w:tcW w:w="5458" w:type="dxa"/>
            <w:vAlign w:val="center"/>
          </w:tcPr>
          <w:p w:rsidR="00C2520A" w:rsidRPr="00881C08" w:rsidRDefault="00C2520A" w:rsidP="002B2B89">
            <w:pPr>
              <w:jc w:val="both"/>
              <w:rPr>
                <w:sz w:val="28"/>
                <w:szCs w:val="28"/>
              </w:rPr>
            </w:pPr>
            <w:r w:rsidRPr="00881C08">
              <w:rPr>
                <w:sz w:val="28"/>
                <w:szCs w:val="28"/>
              </w:rPr>
              <w:t>Общая площадь функциональных зон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14008,03</w:t>
            </w:r>
          </w:p>
        </w:tc>
      </w:tr>
      <w:tr w:rsidR="00C2520A" w:rsidRPr="00881C08" w:rsidTr="007B35E6">
        <w:trPr>
          <w:trHeight w:val="322"/>
        </w:trPr>
        <w:tc>
          <w:tcPr>
            <w:tcW w:w="1041" w:type="dxa"/>
            <w:gridSpan w:val="2"/>
            <w:vAlign w:val="center"/>
          </w:tcPr>
          <w:p w:rsidR="00C2520A" w:rsidRPr="00881C08" w:rsidRDefault="00C2520A" w:rsidP="002B2B89">
            <w:pPr>
              <w:jc w:val="both"/>
              <w:rPr>
                <w:sz w:val="28"/>
                <w:szCs w:val="28"/>
              </w:rPr>
            </w:pPr>
            <w:r w:rsidRPr="00881C08">
              <w:rPr>
                <w:sz w:val="28"/>
                <w:szCs w:val="28"/>
              </w:rPr>
              <w:t>1.</w:t>
            </w:r>
          </w:p>
        </w:tc>
        <w:tc>
          <w:tcPr>
            <w:tcW w:w="8442" w:type="dxa"/>
            <w:gridSpan w:val="3"/>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345"/>
        </w:trPr>
        <w:tc>
          <w:tcPr>
            <w:tcW w:w="1041" w:type="dxa"/>
            <w:gridSpan w:val="2"/>
            <w:vAlign w:val="center"/>
          </w:tcPr>
          <w:p w:rsidR="00C2520A" w:rsidRPr="00881C08" w:rsidRDefault="00C2520A" w:rsidP="002B2B89">
            <w:pPr>
              <w:jc w:val="both"/>
              <w:rPr>
                <w:sz w:val="28"/>
                <w:szCs w:val="28"/>
              </w:rPr>
            </w:pPr>
            <w:r w:rsidRPr="00881C08">
              <w:rPr>
                <w:sz w:val="28"/>
                <w:szCs w:val="28"/>
              </w:rPr>
              <w:t>1.1</w:t>
            </w:r>
          </w:p>
        </w:tc>
        <w:tc>
          <w:tcPr>
            <w:tcW w:w="5458" w:type="dxa"/>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1039,73</w:t>
            </w:r>
          </w:p>
        </w:tc>
      </w:tr>
      <w:tr w:rsidR="00C2520A" w:rsidRPr="00881C08" w:rsidTr="007B35E6">
        <w:trPr>
          <w:trHeight w:val="192"/>
        </w:trPr>
        <w:tc>
          <w:tcPr>
            <w:tcW w:w="1041" w:type="dxa"/>
            <w:gridSpan w:val="2"/>
            <w:vAlign w:val="center"/>
          </w:tcPr>
          <w:p w:rsidR="00C2520A" w:rsidRPr="00881C08" w:rsidRDefault="00C2520A" w:rsidP="002B2B89">
            <w:pPr>
              <w:jc w:val="both"/>
              <w:rPr>
                <w:sz w:val="28"/>
                <w:szCs w:val="28"/>
              </w:rPr>
            </w:pPr>
            <w:r w:rsidRPr="00881C08">
              <w:rPr>
                <w:sz w:val="28"/>
                <w:szCs w:val="28"/>
              </w:rPr>
              <w:t>1.2</w:t>
            </w:r>
          </w:p>
        </w:tc>
        <w:tc>
          <w:tcPr>
            <w:tcW w:w="5458" w:type="dxa"/>
            <w:vAlign w:val="center"/>
          </w:tcPr>
          <w:p w:rsidR="00C2520A" w:rsidRPr="00881C08" w:rsidRDefault="00C2520A" w:rsidP="002B2B89">
            <w:pPr>
              <w:jc w:val="both"/>
              <w:rPr>
                <w:sz w:val="28"/>
                <w:szCs w:val="28"/>
              </w:rPr>
            </w:pPr>
            <w:r w:rsidRPr="00881C08">
              <w:rPr>
                <w:sz w:val="28"/>
                <w:szCs w:val="28"/>
              </w:rPr>
              <w:t>Зона застройки малоэтажными жилыми домами (до 4 этажей, включая мансардный)</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c>
          <w:tcPr>
            <w:tcW w:w="6499" w:type="dxa"/>
            <w:gridSpan w:val="3"/>
          </w:tcPr>
          <w:p w:rsidR="00C2520A" w:rsidRPr="00881C08" w:rsidRDefault="00C2520A" w:rsidP="002B2B89">
            <w:pPr>
              <w:jc w:val="both"/>
              <w:rPr>
                <w:sz w:val="28"/>
                <w:szCs w:val="28"/>
              </w:rPr>
            </w:pPr>
            <w:r w:rsidRPr="00881C08">
              <w:rPr>
                <w:sz w:val="28"/>
                <w:szCs w:val="28"/>
              </w:rPr>
              <w:t>Итого по пункту 1</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1041,83</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2.</w:t>
            </w:r>
          </w:p>
        </w:tc>
        <w:tc>
          <w:tcPr>
            <w:tcW w:w="8442" w:type="dxa"/>
            <w:gridSpan w:val="3"/>
          </w:tcPr>
          <w:p w:rsidR="00C2520A" w:rsidRPr="00881C08" w:rsidRDefault="00C2520A" w:rsidP="002B2B89">
            <w:pPr>
              <w:jc w:val="both"/>
              <w:rPr>
                <w:sz w:val="28"/>
                <w:szCs w:val="28"/>
              </w:rPr>
            </w:pPr>
            <w:r w:rsidRPr="00881C08">
              <w:rPr>
                <w:sz w:val="28"/>
                <w:szCs w:val="28"/>
              </w:rPr>
              <w:t>Общественно-деловые зоны:</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2.1</w:t>
            </w:r>
          </w:p>
        </w:tc>
        <w:tc>
          <w:tcPr>
            <w:tcW w:w="5458" w:type="dxa"/>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3,7</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2.2</w:t>
            </w:r>
          </w:p>
        </w:tc>
        <w:tc>
          <w:tcPr>
            <w:tcW w:w="5458" w:type="dxa"/>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19,6</w:t>
            </w:r>
          </w:p>
        </w:tc>
      </w:tr>
      <w:tr w:rsidR="00C2520A" w:rsidRPr="00881C08" w:rsidTr="007B35E6">
        <w:tc>
          <w:tcPr>
            <w:tcW w:w="6499" w:type="dxa"/>
            <w:gridSpan w:val="3"/>
          </w:tcPr>
          <w:p w:rsidR="00C2520A" w:rsidRPr="00881C08" w:rsidRDefault="00C2520A" w:rsidP="002B2B89">
            <w:pPr>
              <w:jc w:val="both"/>
              <w:rPr>
                <w:sz w:val="28"/>
                <w:szCs w:val="28"/>
              </w:rPr>
            </w:pPr>
            <w:r w:rsidRPr="00881C08">
              <w:rPr>
                <w:sz w:val="28"/>
                <w:szCs w:val="28"/>
              </w:rPr>
              <w:t>Итого по пункту 2</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23,3</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3.</w:t>
            </w:r>
          </w:p>
        </w:tc>
        <w:tc>
          <w:tcPr>
            <w:tcW w:w="8442" w:type="dxa"/>
            <w:gridSpan w:val="3"/>
          </w:tcPr>
          <w:p w:rsidR="00C2520A" w:rsidRPr="00881C08" w:rsidRDefault="00C2520A" w:rsidP="002B2B89">
            <w:pPr>
              <w:jc w:val="both"/>
              <w:rPr>
                <w:sz w:val="28"/>
                <w:szCs w:val="28"/>
              </w:rPr>
            </w:pPr>
            <w:r w:rsidRPr="00881C08">
              <w:rPr>
                <w:sz w:val="28"/>
                <w:szCs w:val="28"/>
              </w:rPr>
              <w:t xml:space="preserve">Производственная зона, зоны инженерной и транспортной </w:t>
            </w:r>
          </w:p>
          <w:p w:rsidR="00C2520A" w:rsidRPr="00881C08" w:rsidRDefault="00C2520A" w:rsidP="002B2B89">
            <w:pPr>
              <w:jc w:val="both"/>
              <w:rPr>
                <w:sz w:val="28"/>
                <w:szCs w:val="28"/>
              </w:rPr>
            </w:pPr>
            <w:r w:rsidRPr="00881C08">
              <w:rPr>
                <w:sz w:val="28"/>
                <w:szCs w:val="28"/>
              </w:rPr>
              <w:t>инфраструктуры:</w:t>
            </w:r>
          </w:p>
        </w:tc>
      </w:tr>
      <w:tr w:rsidR="00C2520A" w:rsidRPr="00881C08" w:rsidTr="007B35E6">
        <w:trPr>
          <w:trHeight w:val="285"/>
        </w:trPr>
        <w:tc>
          <w:tcPr>
            <w:tcW w:w="1041" w:type="dxa"/>
            <w:gridSpan w:val="2"/>
          </w:tcPr>
          <w:p w:rsidR="00C2520A" w:rsidRPr="00881C08" w:rsidRDefault="00C2520A" w:rsidP="002B2B89">
            <w:pPr>
              <w:jc w:val="both"/>
              <w:rPr>
                <w:sz w:val="28"/>
                <w:szCs w:val="28"/>
              </w:rPr>
            </w:pPr>
            <w:r w:rsidRPr="00881C08">
              <w:rPr>
                <w:sz w:val="28"/>
                <w:szCs w:val="28"/>
              </w:rPr>
              <w:t>3.1</w:t>
            </w:r>
          </w:p>
        </w:tc>
        <w:tc>
          <w:tcPr>
            <w:tcW w:w="5458" w:type="dxa"/>
          </w:tcPr>
          <w:p w:rsidR="00C2520A" w:rsidRPr="00881C08" w:rsidRDefault="00C2520A" w:rsidP="002B2B89">
            <w:pPr>
              <w:jc w:val="both"/>
              <w:rPr>
                <w:sz w:val="28"/>
                <w:szCs w:val="28"/>
              </w:rPr>
            </w:pPr>
            <w:r w:rsidRPr="00881C08">
              <w:rPr>
                <w:sz w:val="28"/>
                <w:szCs w:val="28"/>
              </w:rPr>
              <w:t>Производственные зоны, зоны инженерной и транспортной инфраструктур</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14,54</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3.2</w:t>
            </w:r>
          </w:p>
        </w:tc>
        <w:tc>
          <w:tcPr>
            <w:tcW w:w="5458" w:type="dxa"/>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27,0</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3.3</w:t>
            </w:r>
          </w:p>
        </w:tc>
        <w:tc>
          <w:tcPr>
            <w:tcW w:w="5458" w:type="dxa"/>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236,78</w:t>
            </w:r>
          </w:p>
        </w:tc>
      </w:tr>
      <w:tr w:rsidR="00C2520A" w:rsidRPr="00881C08" w:rsidTr="007B35E6">
        <w:tc>
          <w:tcPr>
            <w:tcW w:w="6499" w:type="dxa"/>
            <w:gridSpan w:val="3"/>
          </w:tcPr>
          <w:p w:rsidR="00C2520A" w:rsidRPr="00881C08" w:rsidRDefault="00C2520A" w:rsidP="002B2B89">
            <w:pPr>
              <w:jc w:val="both"/>
              <w:rPr>
                <w:sz w:val="28"/>
                <w:szCs w:val="28"/>
              </w:rPr>
            </w:pPr>
            <w:r w:rsidRPr="00881C08">
              <w:rPr>
                <w:sz w:val="28"/>
                <w:szCs w:val="28"/>
              </w:rPr>
              <w:t>Итого по пункту 3</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278,32</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4.</w:t>
            </w:r>
          </w:p>
        </w:tc>
        <w:tc>
          <w:tcPr>
            <w:tcW w:w="8442" w:type="dxa"/>
            <w:gridSpan w:val="3"/>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4.1</w:t>
            </w:r>
          </w:p>
        </w:tc>
        <w:tc>
          <w:tcPr>
            <w:tcW w:w="5458" w:type="dxa"/>
          </w:tcPr>
          <w:p w:rsidR="00C2520A" w:rsidRPr="00881C08" w:rsidRDefault="00C2520A" w:rsidP="002B2B89">
            <w:pPr>
              <w:jc w:val="both"/>
              <w:rPr>
                <w:sz w:val="28"/>
                <w:szCs w:val="28"/>
              </w:rPr>
            </w:pPr>
            <w:r w:rsidRPr="00881C08">
              <w:rPr>
                <w:sz w:val="28"/>
                <w:szCs w:val="28"/>
              </w:rPr>
              <w:t>Зона сельскохозяйственного использования</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12039,75</w:t>
            </w:r>
          </w:p>
        </w:tc>
      </w:tr>
      <w:tr w:rsidR="00C2520A" w:rsidRPr="00881C08" w:rsidTr="007B35E6">
        <w:tc>
          <w:tcPr>
            <w:tcW w:w="1041" w:type="dxa"/>
            <w:gridSpan w:val="2"/>
            <w:vAlign w:val="center"/>
          </w:tcPr>
          <w:p w:rsidR="00C2520A" w:rsidRPr="00881C08" w:rsidRDefault="00C2520A" w:rsidP="002B2B89">
            <w:pPr>
              <w:jc w:val="both"/>
              <w:rPr>
                <w:sz w:val="28"/>
                <w:szCs w:val="28"/>
              </w:rPr>
            </w:pPr>
            <w:r w:rsidRPr="00881C08">
              <w:rPr>
                <w:sz w:val="28"/>
                <w:szCs w:val="28"/>
              </w:rPr>
              <w:t>4.2</w:t>
            </w:r>
          </w:p>
        </w:tc>
        <w:tc>
          <w:tcPr>
            <w:tcW w:w="5458" w:type="dxa"/>
          </w:tcPr>
          <w:p w:rsidR="00C2520A" w:rsidRPr="00881C08" w:rsidRDefault="00C2520A" w:rsidP="002B2B89">
            <w:pPr>
              <w:jc w:val="both"/>
              <w:rPr>
                <w:sz w:val="28"/>
                <w:szCs w:val="28"/>
              </w:rPr>
            </w:pPr>
            <w:r w:rsidRPr="00881C08">
              <w:rPr>
                <w:sz w:val="28"/>
                <w:szCs w:val="28"/>
              </w:rPr>
              <w:t>Иные зоны сельскохозяйственного назначения</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9,67</w:t>
            </w:r>
          </w:p>
        </w:tc>
      </w:tr>
      <w:tr w:rsidR="00C2520A" w:rsidRPr="00881C08" w:rsidTr="007B35E6">
        <w:trPr>
          <w:trHeight w:val="501"/>
        </w:trPr>
        <w:tc>
          <w:tcPr>
            <w:tcW w:w="1041" w:type="dxa"/>
            <w:gridSpan w:val="2"/>
            <w:vAlign w:val="center"/>
          </w:tcPr>
          <w:p w:rsidR="00C2520A" w:rsidRPr="00881C08" w:rsidRDefault="00C2520A" w:rsidP="002B2B89">
            <w:pPr>
              <w:jc w:val="both"/>
              <w:rPr>
                <w:sz w:val="28"/>
                <w:szCs w:val="28"/>
              </w:rPr>
            </w:pPr>
            <w:r w:rsidRPr="00881C08">
              <w:rPr>
                <w:sz w:val="28"/>
                <w:szCs w:val="28"/>
              </w:rPr>
              <w:t>4.3</w:t>
            </w:r>
          </w:p>
        </w:tc>
        <w:tc>
          <w:tcPr>
            <w:tcW w:w="5458" w:type="dxa"/>
            <w:vAlign w:val="center"/>
          </w:tcPr>
          <w:p w:rsidR="00C2520A" w:rsidRPr="00881C08" w:rsidRDefault="00C2520A" w:rsidP="002B2B89">
            <w:pPr>
              <w:jc w:val="both"/>
              <w:rPr>
                <w:sz w:val="28"/>
                <w:szCs w:val="28"/>
              </w:rPr>
            </w:pPr>
            <w:r w:rsidRPr="00881C08">
              <w:rPr>
                <w:sz w:val="28"/>
                <w:szCs w:val="28"/>
              </w:rPr>
              <w:t>Производственная зона сельскохозяйственных предприятий</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133,66</w:t>
            </w:r>
          </w:p>
        </w:tc>
      </w:tr>
      <w:tr w:rsidR="00C2520A" w:rsidRPr="00881C08" w:rsidTr="007B35E6">
        <w:trPr>
          <w:trHeight w:val="274"/>
        </w:trPr>
        <w:tc>
          <w:tcPr>
            <w:tcW w:w="1041" w:type="dxa"/>
            <w:gridSpan w:val="2"/>
            <w:vAlign w:val="center"/>
          </w:tcPr>
          <w:p w:rsidR="00C2520A" w:rsidRPr="00881C08" w:rsidRDefault="00C2520A" w:rsidP="002B2B89">
            <w:pPr>
              <w:jc w:val="both"/>
              <w:rPr>
                <w:sz w:val="28"/>
                <w:szCs w:val="28"/>
              </w:rPr>
            </w:pPr>
            <w:r w:rsidRPr="00881C08">
              <w:rPr>
                <w:sz w:val="28"/>
                <w:szCs w:val="28"/>
              </w:rPr>
              <w:t>4.4</w:t>
            </w:r>
          </w:p>
        </w:tc>
        <w:tc>
          <w:tcPr>
            <w:tcW w:w="5458" w:type="dxa"/>
            <w:vAlign w:val="center"/>
          </w:tcPr>
          <w:p w:rsidR="00C2520A" w:rsidRPr="00881C08" w:rsidRDefault="00C2520A" w:rsidP="002B2B89">
            <w:pPr>
              <w:jc w:val="both"/>
              <w:rPr>
                <w:sz w:val="28"/>
                <w:szCs w:val="28"/>
              </w:rPr>
            </w:pPr>
            <w:r w:rsidRPr="00881C08">
              <w:rPr>
                <w:sz w:val="28"/>
                <w:szCs w:val="28"/>
              </w:rPr>
              <w:t>Зона садоводства, огородничества</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2,32</w:t>
            </w:r>
          </w:p>
        </w:tc>
      </w:tr>
      <w:tr w:rsidR="00C2520A" w:rsidRPr="00881C08" w:rsidTr="007B35E6">
        <w:tc>
          <w:tcPr>
            <w:tcW w:w="6499" w:type="dxa"/>
            <w:gridSpan w:val="3"/>
          </w:tcPr>
          <w:p w:rsidR="00C2520A" w:rsidRPr="00881C08" w:rsidRDefault="00C2520A" w:rsidP="002B2B89">
            <w:pPr>
              <w:jc w:val="both"/>
              <w:rPr>
                <w:sz w:val="28"/>
                <w:szCs w:val="28"/>
              </w:rPr>
            </w:pPr>
            <w:r w:rsidRPr="00881C08">
              <w:rPr>
                <w:sz w:val="28"/>
                <w:szCs w:val="28"/>
              </w:rPr>
              <w:t>Итого по пункту 4</w:t>
            </w:r>
          </w:p>
        </w:tc>
        <w:tc>
          <w:tcPr>
            <w:tcW w:w="709" w:type="dxa"/>
            <w:vAlign w:val="bottom"/>
          </w:tcPr>
          <w:p w:rsidR="00C2520A" w:rsidRPr="00881C08" w:rsidRDefault="00C2520A" w:rsidP="002B2B89">
            <w:pPr>
              <w:jc w:val="both"/>
              <w:rPr>
                <w:sz w:val="28"/>
                <w:szCs w:val="28"/>
              </w:rPr>
            </w:pPr>
            <w:r w:rsidRPr="00881C08">
              <w:rPr>
                <w:sz w:val="28"/>
                <w:szCs w:val="28"/>
              </w:rPr>
              <w:t>га</w:t>
            </w:r>
          </w:p>
        </w:tc>
        <w:tc>
          <w:tcPr>
            <w:tcW w:w="2275" w:type="dxa"/>
            <w:vAlign w:val="bottom"/>
          </w:tcPr>
          <w:p w:rsidR="00C2520A" w:rsidRPr="00881C08" w:rsidRDefault="00C2520A" w:rsidP="002B2B89">
            <w:pPr>
              <w:jc w:val="both"/>
              <w:rPr>
                <w:sz w:val="28"/>
                <w:szCs w:val="28"/>
              </w:rPr>
            </w:pPr>
            <w:r w:rsidRPr="00881C08">
              <w:rPr>
                <w:sz w:val="28"/>
                <w:szCs w:val="28"/>
              </w:rPr>
              <w:t>12185,4</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5.</w:t>
            </w:r>
          </w:p>
        </w:tc>
        <w:tc>
          <w:tcPr>
            <w:tcW w:w="8442" w:type="dxa"/>
            <w:gridSpan w:val="3"/>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rPr>
          <w:trHeight w:val="315"/>
        </w:trPr>
        <w:tc>
          <w:tcPr>
            <w:tcW w:w="1041" w:type="dxa"/>
            <w:gridSpan w:val="2"/>
            <w:vAlign w:val="center"/>
          </w:tcPr>
          <w:p w:rsidR="00C2520A" w:rsidRPr="00881C08" w:rsidRDefault="00C2520A" w:rsidP="002B2B89">
            <w:pPr>
              <w:jc w:val="both"/>
              <w:rPr>
                <w:sz w:val="28"/>
                <w:szCs w:val="28"/>
              </w:rPr>
            </w:pPr>
            <w:r w:rsidRPr="00881C08">
              <w:rPr>
                <w:sz w:val="28"/>
                <w:szCs w:val="28"/>
              </w:rPr>
              <w:t>5.1</w:t>
            </w:r>
          </w:p>
        </w:tc>
        <w:tc>
          <w:tcPr>
            <w:tcW w:w="5458" w:type="dxa"/>
            <w:vAlign w:val="center"/>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5,92</w:t>
            </w:r>
          </w:p>
        </w:tc>
      </w:tr>
      <w:tr w:rsidR="00C2520A" w:rsidRPr="00881C08" w:rsidTr="007B35E6">
        <w:trPr>
          <w:trHeight w:val="315"/>
        </w:trPr>
        <w:tc>
          <w:tcPr>
            <w:tcW w:w="1041" w:type="dxa"/>
            <w:gridSpan w:val="2"/>
            <w:vAlign w:val="center"/>
          </w:tcPr>
          <w:p w:rsidR="00C2520A" w:rsidRPr="00881C08" w:rsidRDefault="00C2520A" w:rsidP="002B2B89">
            <w:pPr>
              <w:jc w:val="both"/>
              <w:rPr>
                <w:sz w:val="28"/>
                <w:szCs w:val="28"/>
              </w:rPr>
            </w:pPr>
            <w:r w:rsidRPr="00881C08">
              <w:rPr>
                <w:sz w:val="28"/>
                <w:szCs w:val="28"/>
              </w:rPr>
              <w:t>5.2</w:t>
            </w:r>
          </w:p>
        </w:tc>
        <w:tc>
          <w:tcPr>
            <w:tcW w:w="5458" w:type="dxa"/>
          </w:tcPr>
          <w:p w:rsidR="00C2520A" w:rsidRPr="00881C08" w:rsidRDefault="00C2520A" w:rsidP="002B2B89">
            <w:pPr>
              <w:jc w:val="both"/>
              <w:rPr>
                <w:sz w:val="28"/>
                <w:szCs w:val="28"/>
              </w:rPr>
            </w:pPr>
            <w:r w:rsidRPr="00881C08">
              <w:rPr>
                <w:sz w:val="28"/>
                <w:szCs w:val="28"/>
              </w:rPr>
              <w:t>Зона рекреационного назначения</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94,24</w:t>
            </w:r>
          </w:p>
        </w:tc>
      </w:tr>
      <w:tr w:rsidR="00C2520A" w:rsidRPr="00881C08" w:rsidTr="007B35E6">
        <w:tc>
          <w:tcPr>
            <w:tcW w:w="6499" w:type="dxa"/>
            <w:gridSpan w:val="3"/>
          </w:tcPr>
          <w:p w:rsidR="00C2520A" w:rsidRPr="00881C08" w:rsidRDefault="00C2520A" w:rsidP="002B2B89">
            <w:pPr>
              <w:jc w:val="both"/>
              <w:rPr>
                <w:sz w:val="28"/>
                <w:szCs w:val="28"/>
              </w:rPr>
            </w:pPr>
            <w:r w:rsidRPr="00881C08">
              <w:rPr>
                <w:sz w:val="28"/>
                <w:szCs w:val="28"/>
              </w:rPr>
              <w:t>Итого по пункту 5</w:t>
            </w:r>
          </w:p>
        </w:tc>
        <w:tc>
          <w:tcPr>
            <w:tcW w:w="709" w:type="dxa"/>
            <w:vAlign w:val="bottom"/>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100,16</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6.</w:t>
            </w:r>
          </w:p>
        </w:tc>
        <w:tc>
          <w:tcPr>
            <w:tcW w:w="8442" w:type="dxa"/>
            <w:gridSpan w:val="3"/>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6.1</w:t>
            </w:r>
          </w:p>
        </w:tc>
        <w:tc>
          <w:tcPr>
            <w:tcW w:w="5458" w:type="dxa"/>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26,02</w:t>
            </w:r>
          </w:p>
        </w:tc>
      </w:tr>
      <w:tr w:rsidR="00C2520A" w:rsidRPr="00881C08" w:rsidTr="007B35E6">
        <w:tc>
          <w:tcPr>
            <w:tcW w:w="1041" w:type="dxa"/>
            <w:gridSpan w:val="2"/>
          </w:tcPr>
          <w:p w:rsidR="00C2520A" w:rsidRPr="00881C08" w:rsidRDefault="00C2520A" w:rsidP="002B2B89">
            <w:pPr>
              <w:jc w:val="both"/>
              <w:rPr>
                <w:sz w:val="28"/>
                <w:szCs w:val="28"/>
              </w:rPr>
            </w:pPr>
            <w:r w:rsidRPr="00881C08">
              <w:rPr>
                <w:sz w:val="28"/>
                <w:szCs w:val="28"/>
              </w:rPr>
              <w:t>6.2</w:t>
            </w:r>
          </w:p>
        </w:tc>
        <w:tc>
          <w:tcPr>
            <w:tcW w:w="5458" w:type="dxa"/>
          </w:tcPr>
          <w:p w:rsidR="00C2520A" w:rsidRPr="00881C08" w:rsidRDefault="00C2520A" w:rsidP="002B2B89">
            <w:pPr>
              <w:jc w:val="both"/>
              <w:rPr>
                <w:sz w:val="28"/>
                <w:szCs w:val="28"/>
              </w:rPr>
            </w:pPr>
            <w:r w:rsidRPr="00881C08">
              <w:rPr>
                <w:sz w:val="28"/>
                <w:szCs w:val="28"/>
              </w:rPr>
              <w:t>Зона кладбищ</w:t>
            </w:r>
          </w:p>
        </w:tc>
        <w:tc>
          <w:tcPr>
            <w:tcW w:w="709" w:type="dxa"/>
            <w:vAlign w:val="center"/>
          </w:tcPr>
          <w:p w:rsidR="00C2520A" w:rsidRPr="00881C08" w:rsidRDefault="00C2520A" w:rsidP="002B2B89">
            <w:pPr>
              <w:jc w:val="both"/>
              <w:rPr>
                <w:sz w:val="28"/>
                <w:szCs w:val="28"/>
              </w:rPr>
            </w:pPr>
            <w:r w:rsidRPr="00881C08">
              <w:rPr>
                <w:sz w:val="28"/>
                <w:szCs w:val="28"/>
              </w:rPr>
              <w:t>га</w:t>
            </w:r>
          </w:p>
        </w:tc>
        <w:tc>
          <w:tcPr>
            <w:tcW w:w="2275" w:type="dxa"/>
            <w:vAlign w:val="center"/>
          </w:tcPr>
          <w:p w:rsidR="00C2520A" w:rsidRPr="00881C08" w:rsidRDefault="00C2520A" w:rsidP="002B2B89">
            <w:pPr>
              <w:jc w:val="both"/>
              <w:rPr>
                <w:sz w:val="28"/>
                <w:szCs w:val="28"/>
              </w:rPr>
            </w:pPr>
            <w:r w:rsidRPr="00881C08">
              <w:rPr>
                <w:sz w:val="28"/>
                <w:szCs w:val="28"/>
              </w:rPr>
              <w:t>9,18</w:t>
            </w:r>
          </w:p>
        </w:tc>
      </w:tr>
      <w:tr w:rsidR="00C2520A" w:rsidRPr="00881C08" w:rsidTr="007B35E6">
        <w:tc>
          <w:tcPr>
            <w:tcW w:w="6499" w:type="dxa"/>
            <w:gridSpan w:val="3"/>
          </w:tcPr>
          <w:p w:rsidR="00C2520A" w:rsidRPr="00881C08" w:rsidRDefault="00C2520A" w:rsidP="002B2B89">
            <w:pPr>
              <w:jc w:val="both"/>
              <w:rPr>
                <w:sz w:val="28"/>
                <w:szCs w:val="28"/>
              </w:rPr>
            </w:pPr>
            <w:r w:rsidRPr="00881C08">
              <w:rPr>
                <w:sz w:val="28"/>
                <w:szCs w:val="28"/>
              </w:rPr>
              <w:t>Итого по пункту 6</w:t>
            </w:r>
          </w:p>
        </w:tc>
        <w:tc>
          <w:tcPr>
            <w:tcW w:w="709" w:type="dxa"/>
            <w:vAlign w:val="bottom"/>
          </w:tcPr>
          <w:p w:rsidR="00C2520A" w:rsidRPr="00881C08" w:rsidRDefault="00C2520A" w:rsidP="002B2B89">
            <w:pPr>
              <w:jc w:val="both"/>
              <w:rPr>
                <w:sz w:val="28"/>
                <w:szCs w:val="28"/>
              </w:rPr>
            </w:pPr>
            <w:r w:rsidRPr="00881C08">
              <w:rPr>
                <w:sz w:val="28"/>
                <w:szCs w:val="28"/>
              </w:rPr>
              <w:t>га</w:t>
            </w:r>
          </w:p>
        </w:tc>
        <w:tc>
          <w:tcPr>
            <w:tcW w:w="2275" w:type="dxa"/>
            <w:vAlign w:val="bottom"/>
          </w:tcPr>
          <w:p w:rsidR="00C2520A" w:rsidRPr="00881C08" w:rsidRDefault="00C2520A" w:rsidP="002B2B89">
            <w:pPr>
              <w:jc w:val="both"/>
              <w:rPr>
                <w:sz w:val="28"/>
                <w:szCs w:val="28"/>
              </w:rPr>
            </w:pPr>
            <w:r w:rsidRPr="00881C08">
              <w:rPr>
                <w:sz w:val="28"/>
                <w:szCs w:val="28"/>
              </w:rPr>
              <w:t>35,2</w:t>
            </w:r>
          </w:p>
        </w:tc>
      </w:tr>
      <w:tr w:rsidR="00C2520A" w:rsidRPr="00881C08" w:rsidTr="007B35E6">
        <w:trPr>
          <w:trHeight w:val="151"/>
        </w:trPr>
        <w:tc>
          <w:tcPr>
            <w:tcW w:w="975" w:type="dxa"/>
          </w:tcPr>
          <w:p w:rsidR="00C2520A" w:rsidRPr="00881C08" w:rsidRDefault="00C2520A" w:rsidP="002B2B89">
            <w:pPr>
              <w:jc w:val="both"/>
              <w:rPr>
                <w:sz w:val="28"/>
                <w:szCs w:val="28"/>
              </w:rPr>
            </w:pPr>
            <w:r w:rsidRPr="00881C08">
              <w:rPr>
                <w:sz w:val="28"/>
                <w:szCs w:val="28"/>
              </w:rPr>
              <w:t>7.</w:t>
            </w:r>
          </w:p>
        </w:tc>
        <w:tc>
          <w:tcPr>
            <w:tcW w:w="8508" w:type="dxa"/>
            <w:gridSpan w:val="4"/>
          </w:tcPr>
          <w:p w:rsidR="00C2520A" w:rsidRPr="00881C08" w:rsidRDefault="00C2520A" w:rsidP="002B2B89">
            <w:pPr>
              <w:jc w:val="both"/>
              <w:rPr>
                <w:sz w:val="28"/>
                <w:szCs w:val="28"/>
              </w:rPr>
            </w:pPr>
            <w:r w:rsidRPr="00881C08">
              <w:rPr>
                <w:sz w:val="28"/>
                <w:szCs w:val="28"/>
              </w:rPr>
              <w:t>Зона акваторий</w:t>
            </w:r>
          </w:p>
        </w:tc>
      </w:tr>
      <w:tr w:rsidR="00C2520A" w:rsidRPr="00881C08" w:rsidTr="007B35E6">
        <w:tc>
          <w:tcPr>
            <w:tcW w:w="975" w:type="dxa"/>
          </w:tcPr>
          <w:p w:rsidR="00C2520A" w:rsidRPr="00881C08" w:rsidRDefault="00C2520A" w:rsidP="002B2B89">
            <w:pPr>
              <w:jc w:val="both"/>
              <w:rPr>
                <w:sz w:val="28"/>
                <w:szCs w:val="28"/>
              </w:rPr>
            </w:pPr>
            <w:r w:rsidRPr="00881C08">
              <w:rPr>
                <w:sz w:val="28"/>
                <w:szCs w:val="28"/>
              </w:rPr>
              <w:t>7.1</w:t>
            </w:r>
          </w:p>
        </w:tc>
        <w:tc>
          <w:tcPr>
            <w:tcW w:w="5524" w:type="dxa"/>
            <w:gridSpan w:val="2"/>
          </w:tcPr>
          <w:p w:rsidR="00C2520A" w:rsidRPr="00881C08" w:rsidRDefault="00C2520A" w:rsidP="002B2B89">
            <w:pPr>
              <w:jc w:val="both"/>
              <w:rPr>
                <w:sz w:val="28"/>
                <w:szCs w:val="28"/>
              </w:rPr>
            </w:pPr>
            <w:r w:rsidRPr="00881C08">
              <w:rPr>
                <w:sz w:val="28"/>
                <w:szCs w:val="28"/>
              </w:rPr>
              <w:t>Зона акваторий</w:t>
            </w:r>
          </w:p>
        </w:tc>
        <w:tc>
          <w:tcPr>
            <w:tcW w:w="709" w:type="dxa"/>
          </w:tcPr>
          <w:p w:rsidR="00C2520A" w:rsidRPr="00881C08" w:rsidRDefault="00C2520A" w:rsidP="002B2B89">
            <w:pPr>
              <w:jc w:val="both"/>
              <w:rPr>
                <w:sz w:val="28"/>
                <w:szCs w:val="28"/>
              </w:rPr>
            </w:pPr>
            <w:r w:rsidRPr="00881C08">
              <w:rPr>
                <w:sz w:val="28"/>
                <w:szCs w:val="28"/>
              </w:rPr>
              <w:t>га</w:t>
            </w:r>
          </w:p>
        </w:tc>
        <w:tc>
          <w:tcPr>
            <w:tcW w:w="2275" w:type="dxa"/>
          </w:tcPr>
          <w:p w:rsidR="00C2520A" w:rsidRPr="00881C08" w:rsidRDefault="00C2520A" w:rsidP="002B2B89">
            <w:pPr>
              <w:jc w:val="both"/>
              <w:rPr>
                <w:sz w:val="28"/>
                <w:szCs w:val="28"/>
              </w:rPr>
            </w:pPr>
            <w:r w:rsidRPr="00881C08">
              <w:rPr>
                <w:sz w:val="28"/>
                <w:szCs w:val="28"/>
              </w:rPr>
              <w:t>344,42</w:t>
            </w:r>
          </w:p>
        </w:tc>
      </w:tr>
      <w:tr w:rsidR="00C2520A" w:rsidRPr="00881C08" w:rsidTr="007B35E6">
        <w:tc>
          <w:tcPr>
            <w:tcW w:w="6499" w:type="dxa"/>
            <w:gridSpan w:val="3"/>
          </w:tcPr>
          <w:p w:rsidR="00C2520A" w:rsidRPr="00881C08" w:rsidRDefault="00C2520A" w:rsidP="002B2B89">
            <w:pPr>
              <w:jc w:val="both"/>
              <w:rPr>
                <w:sz w:val="28"/>
                <w:szCs w:val="28"/>
              </w:rPr>
            </w:pPr>
            <w:r w:rsidRPr="00881C08">
              <w:rPr>
                <w:sz w:val="28"/>
                <w:szCs w:val="28"/>
              </w:rPr>
              <w:t>Итого по пункту 7</w:t>
            </w:r>
          </w:p>
        </w:tc>
        <w:tc>
          <w:tcPr>
            <w:tcW w:w="709" w:type="dxa"/>
          </w:tcPr>
          <w:p w:rsidR="00C2520A" w:rsidRPr="00881C08" w:rsidRDefault="00C2520A" w:rsidP="002B2B89">
            <w:pPr>
              <w:jc w:val="both"/>
              <w:rPr>
                <w:sz w:val="28"/>
                <w:szCs w:val="28"/>
              </w:rPr>
            </w:pPr>
            <w:r w:rsidRPr="00881C08">
              <w:rPr>
                <w:sz w:val="28"/>
                <w:szCs w:val="28"/>
              </w:rPr>
              <w:t>га</w:t>
            </w:r>
          </w:p>
        </w:tc>
        <w:tc>
          <w:tcPr>
            <w:tcW w:w="2275" w:type="dxa"/>
          </w:tcPr>
          <w:p w:rsidR="00C2520A" w:rsidRPr="00881C08" w:rsidRDefault="00C2520A" w:rsidP="002B2B89">
            <w:pPr>
              <w:jc w:val="both"/>
              <w:rPr>
                <w:sz w:val="28"/>
                <w:szCs w:val="28"/>
              </w:rPr>
            </w:pPr>
            <w:r w:rsidRPr="00881C08">
              <w:rPr>
                <w:sz w:val="28"/>
                <w:szCs w:val="28"/>
              </w:rPr>
              <w:t>344,42</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73" w:name="_Toc210640097"/>
      <w:r w:rsidRPr="00881C08">
        <w:rPr>
          <w:sz w:val="28"/>
          <w:szCs w:val="28"/>
        </w:rPr>
        <w:t>2.15. Зоны с особыми условиями использования территорий.</w:t>
      </w:r>
      <w:bookmarkEnd w:id="73"/>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74" w:name="_Toc210640098"/>
      <w:r w:rsidRPr="00881C08">
        <w:rPr>
          <w:sz w:val="28"/>
          <w:szCs w:val="28"/>
        </w:rPr>
        <w:t>2.15.1. Зоны охраны объектов культурного наследия, защитная зона объектов культурного наследия.</w:t>
      </w:r>
      <w:bookmarkEnd w:id="74"/>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Согласно пункту 1 статьи 34 Федерального закона от 25 июня 2002 г  № 73-ФЗ «Об объектах культурного наследия (памятниках истории и культуры) народов Российской Федерации» и статьи 11 закона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 –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rsidR="00C2520A" w:rsidRPr="00881C08" w:rsidRDefault="00C2520A" w:rsidP="002B2B89">
      <w:pPr>
        <w:jc w:val="both"/>
        <w:rPr>
          <w:sz w:val="28"/>
          <w:szCs w:val="28"/>
        </w:rPr>
      </w:pPr>
      <w:r w:rsidRPr="00881C08">
        <w:rPr>
          <w:sz w:val="28"/>
          <w:szCs w:val="28"/>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C2520A" w:rsidRPr="00881C08" w:rsidRDefault="00C2520A" w:rsidP="002B2B89">
      <w:pPr>
        <w:jc w:val="both"/>
        <w:rPr>
          <w:sz w:val="28"/>
          <w:szCs w:val="28"/>
        </w:rPr>
      </w:pPr>
      <w:r w:rsidRPr="00881C08">
        <w:rPr>
          <w:sz w:val="28"/>
          <w:szCs w:val="28"/>
        </w:rPr>
        <w:t>Постановлением Правительства Российской Федерации от 27.12.2024 № 1936 Положение о зонах охраны изложено в новой редакции, которая вступила в силу с 1 марта 2025 г.</w:t>
      </w:r>
    </w:p>
    <w:p w:rsidR="00C2520A" w:rsidRPr="00881C08" w:rsidRDefault="00C2520A" w:rsidP="002B2B89">
      <w:pPr>
        <w:jc w:val="both"/>
        <w:rPr>
          <w:sz w:val="28"/>
          <w:szCs w:val="28"/>
        </w:rPr>
      </w:pPr>
      <w:r w:rsidRPr="00881C08">
        <w:rPr>
          <w:sz w:val="28"/>
          <w:szCs w:val="28"/>
        </w:rPr>
        <w:t>В соответствии с пунктом 3 Положения о зонах охраны (в редакции постановления Правительства Российской Федерации от 27.12.2024 № 1936) зоны охраны, объединенные зоны охраны не устанавливаются в отношении следующих объектов культурного наследия:</w:t>
      </w:r>
    </w:p>
    <w:p w:rsidR="00C2520A" w:rsidRPr="00881C08" w:rsidRDefault="00C2520A" w:rsidP="002B2B89">
      <w:pPr>
        <w:jc w:val="both"/>
        <w:rPr>
          <w:sz w:val="28"/>
          <w:szCs w:val="28"/>
        </w:rPr>
      </w:pPr>
      <w:r w:rsidRPr="00881C08">
        <w:rPr>
          <w:sz w:val="28"/>
          <w:szCs w:val="28"/>
        </w:rPr>
        <w:t>а)</w:t>
      </w:r>
      <w:r w:rsidRPr="00881C08">
        <w:rPr>
          <w:sz w:val="28"/>
          <w:szCs w:val="28"/>
        </w:rPr>
        <w:tab/>
        <w:t>полностью скрытые в земле и (или) под водой, в том числе объекты археологического наследия;</w:t>
      </w:r>
    </w:p>
    <w:p w:rsidR="00C2520A" w:rsidRPr="00881C08" w:rsidRDefault="00C2520A" w:rsidP="002B2B89">
      <w:pPr>
        <w:jc w:val="both"/>
        <w:rPr>
          <w:sz w:val="28"/>
          <w:szCs w:val="28"/>
        </w:rPr>
      </w:pPr>
      <w:r w:rsidRPr="00881C08">
        <w:rPr>
          <w:sz w:val="28"/>
          <w:szCs w:val="28"/>
        </w:rPr>
        <w:t>б)</w:t>
      </w:r>
      <w:r w:rsidRPr="00881C08">
        <w:rPr>
          <w:sz w:val="28"/>
          <w:szCs w:val="28"/>
        </w:rPr>
        <w:tab/>
        <w:t>мемориальные квартиры, а также отдельные помещения в зданиях и сооружениях, предметом охраны которых являются исключительно архитектурные, конструктивные и объемно-планировочные решения, интерьер таких помещений;</w:t>
      </w:r>
    </w:p>
    <w:p w:rsidR="00C2520A" w:rsidRPr="00881C08" w:rsidRDefault="00C2520A" w:rsidP="002B2B89">
      <w:pPr>
        <w:jc w:val="both"/>
        <w:rPr>
          <w:sz w:val="28"/>
          <w:szCs w:val="28"/>
        </w:rPr>
      </w:pPr>
      <w:r w:rsidRPr="00881C08">
        <w:rPr>
          <w:sz w:val="28"/>
          <w:szCs w:val="28"/>
        </w:rPr>
        <w:t>в)</w:t>
      </w:r>
      <w:r w:rsidRPr="00881C08">
        <w:rPr>
          <w:sz w:val="28"/>
          <w:szCs w:val="28"/>
        </w:rPr>
        <w:tab/>
        <w:t>произведения монументального искусства в случае, если для их создания, возведения, установки не требуется разрешение на строительство;</w:t>
      </w:r>
    </w:p>
    <w:p w:rsidR="00C2520A" w:rsidRPr="00881C08" w:rsidRDefault="00C2520A" w:rsidP="002B2B89">
      <w:pPr>
        <w:jc w:val="both"/>
        <w:rPr>
          <w:sz w:val="28"/>
          <w:szCs w:val="28"/>
        </w:rPr>
      </w:pPr>
      <w:r w:rsidRPr="00881C08">
        <w:rPr>
          <w:sz w:val="28"/>
          <w:szCs w:val="28"/>
        </w:rPr>
        <w:t>г)</w:t>
      </w:r>
      <w:r w:rsidRPr="00881C08">
        <w:rPr>
          <w:sz w:val="28"/>
          <w:szCs w:val="28"/>
        </w:rPr>
        <w:tab/>
        <w:t>достопримечательные места;</w:t>
      </w:r>
    </w:p>
    <w:p w:rsidR="00C2520A" w:rsidRPr="00881C08" w:rsidRDefault="00C2520A" w:rsidP="002B2B89">
      <w:pPr>
        <w:jc w:val="both"/>
        <w:rPr>
          <w:sz w:val="28"/>
          <w:szCs w:val="28"/>
        </w:rPr>
      </w:pPr>
      <w:r w:rsidRPr="00881C08">
        <w:rPr>
          <w:sz w:val="28"/>
          <w:szCs w:val="28"/>
        </w:rPr>
        <w:t>д)</w:t>
      </w:r>
      <w:r w:rsidRPr="00881C08">
        <w:rPr>
          <w:sz w:val="28"/>
          <w:szCs w:val="28"/>
        </w:rPr>
        <w:tab/>
        <w:t>некрополи, захоронения, расположенные в границах некрополей;</w:t>
      </w:r>
    </w:p>
    <w:p w:rsidR="00C2520A" w:rsidRPr="00881C08" w:rsidRDefault="00C2520A" w:rsidP="002B2B89">
      <w:pPr>
        <w:jc w:val="both"/>
        <w:rPr>
          <w:sz w:val="28"/>
          <w:szCs w:val="28"/>
        </w:rPr>
      </w:pPr>
      <w:r w:rsidRPr="00881C08">
        <w:rPr>
          <w:sz w:val="28"/>
          <w:szCs w:val="28"/>
        </w:rPr>
        <w:t>е)</w:t>
      </w:r>
      <w:r w:rsidRPr="00881C08">
        <w:rPr>
          <w:sz w:val="28"/>
          <w:szCs w:val="28"/>
        </w:rPr>
        <w:tab/>
        <w:t>памятники и ансамбли, расположенные в границах достопримечательных мест (в случае если утверждены требования к осуществлению деятельности и градостроительному регламенту в границах достопримечательного места).</w:t>
      </w:r>
    </w:p>
    <w:p w:rsidR="00C2520A" w:rsidRPr="00881C08" w:rsidRDefault="00C2520A" w:rsidP="002B2B89">
      <w:pPr>
        <w:jc w:val="both"/>
        <w:rPr>
          <w:sz w:val="28"/>
          <w:szCs w:val="28"/>
        </w:rPr>
      </w:pPr>
      <w:r w:rsidRPr="00881C08">
        <w:rPr>
          <w:sz w:val="28"/>
          <w:szCs w:val="28"/>
        </w:rPr>
        <w:t>Согласно закону Краснодарского края от 23 июля 2015 года №3223-КЗ «Об объектах культурного наследия (памятниках истории и культуры) народов Российской Федерации, расположенных на территории Краснодарского края»:</w:t>
      </w:r>
    </w:p>
    <w:p w:rsidR="00C2520A" w:rsidRPr="00881C08" w:rsidRDefault="00C2520A" w:rsidP="002B2B89">
      <w:pPr>
        <w:jc w:val="both"/>
        <w:rPr>
          <w:sz w:val="28"/>
          <w:szCs w:val="28"/>
        </w:rPr>
      </w:pPr>
      <w:r w:rsidRPr="00881C08">
        <w:rPr>
          <w:sz w:val="28"/>
          <w:szCs w:val="28"/>
        </w:rPr>
        <w:t>1. Решения об установлении, изменении зон охраны объектов культурного наследия регионального значения и объектов культурного наследия местного (муниципального) значения,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принимаются, требования к градостроительным регламентам в границах территорий данных зон утверждаются краевым органом охраны объектов культурного наследия на основании проектов зон охраны таких объектов культурного наследия или проекта объединенной зоны охраны таких объектов культурного наследия при наличии положительного заключения государственной историко-культурной экспертизы данных проектов. Решение о прекращении существования указанных зон охраны объектов культурного наследия принимается краевым органом охраны объектов культурного наследия.</w:t>
      </w:r>
    </w:p>
    <w:p w:rsidR="00C2520A" w:rsidRPr="00881C08" w:rsidRDefault="00C2520A" w:rsidP="002B2B89">
      <w:pPr>
        <w:jc w:val="both"/>
        <w:rPr>
          <w:sz w:val="28"/>
          <w:szCs w:val="28"/>
        </w:rPr>
      </w:pPr>
      <w:r w:rsidRPr="00881C08">
        <w:rPr>
          <w:sz w:val="28"/>
          <w:szCs w:val="28"/>
        </w:rPr>
        <w:t>2. Разработка проектов зон охраны, объединенной зоны охраны объектов культурного наследия регионального значения и объектов культурного наследия местного (муниципального) значения осуществляется на основании решения краевого органа охраны объектов культурного наследия о разработке таких проектов.</w:t>
      </w:r>
    </w:p>
    <w:p w:rsidR="00C2520A" w:rsidRPr="00881C08" w:rsidRDefault="00C2520A" w:rsidP="002B2B89">
      <w:pPr>
        <w:jc w:val="both"/>
        <w:rPr>
          <w:sz w:val="28"/>
          <w:szCs w:val="28"/>
        </w:rPr>
      </w:pPr>
      <w:r w:rsidRPr="00881C08">
        <w:rPr>
          <w:sz w:val="28"/>
          <w:szCs w:val="28"/>
        </w:rPr>
        <w:t>3. Положение о зонах охраны объектов культурного наследия, включающее в себя порядок разработки, согласования и утверждения проекта зон охраны объекта культурного наследия, проекта объединенной зоны охраны объектов культурного наследия, требования к ограничениям использования земельных участков, водных объектов и их частей, общие принципы установления требований к градостроительным регламентам в границах территорий данных зон, а также порядок подготовки и принятия решений об установлении, изменении, прекращении существования зон охраны, объединенной зоны охраны устанавливаются Правительством Российской Федерации.</w:t>
      </w:r>
    </w:p>
    <w:p w:rsidR="00C2520A" w:rsidRPr="00881C08" w:rsidRDefault="00C2520A" w:rsidP="002B2B89">
      <w:pPr>
        <w:jc w:val="both"/>
        <w:rPr>
          <w:sz w:val="28"/>
          <w:szCs w:val="28"/>
        </w:rPr>
      </w:pPr>
      <w:r w:rsidRPr="00881C08">
        <w:rPr>
          <w:sz w:val="28"/>
          <w:szCs w:val="28"/>
        </w:rPr>
        <w:t>4.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C2520A" w:rsidRPr="00881C08" w:rsidRDefault="00C2520A" w:rsidP="002B2B89">
      <w:pPr>
        <w:jc w:val="both"/>
        <w:rPr>
          <w:sz w:val="28"/>
          <w:szCs w:val="28"/>
        </w:rPr>
      </w:pPr>
      <w:r w:rsidRPr="00881C08">
        <w:rPr>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rsidR="00C2520A" w:rsidRPr="00881C08" w:rsidRDefault="00C2520A" w:rsidP="002B2B89">
      <w:pPr>
        <w:jc w:val="both"/>
        <w:rPr>
          <w:sz w:val="28"/>
          <w:szCs w:val="28"/>
        </w:rPr>
      </w:pPr>
      <w:r w:rsidRPr="00881C08">
        <w:rPr>
          <w:sz w:val="28"/>
          <w:szCs w:val="28"/>
        </w:rPr>
        <w:t>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Федеральным законом от 25 июня 2002 г. № 73-ФЗ «Об объектах культурного наследия (памятниках истории и культуры) народов Российской Федерации».</w:t>
      </w:r>
    </w:p>
    <w:p w:rsidR="00C2520A" w:rsidRPr="00881C08" w:rsidRDefault="00C2520A" w:rsidP="002B2B89">
      <w:pPr>
        <w:jc w:val="both"/>
        <w:rPr>
          <w:sz w:val="28"/>
          <w:szCs w:val="28"/>
        </w:rPr>
      </w:pPr>
      <w:r w:rsidRPr="00881C08">
        <w:rPr>
          <w:sz w:val="28"/>
          <w:szCs w:val="28"/>
        </w:rPr>
        <w:t>Границы защитной зоны объекта культурного наследия устанавливаются:</w:t>
      </w:r>
    </w:p>
    <w:p w:rsidR="00C2520A" w:rsidRPr="00881C08" w:rsidRDefault="00C2520A" w:rsidP="002B2B89">
      <w:pPr>
        <w:jc w:val="both"/>
        <w:rPr>
          <w:sz w:val="28"/>
          <w:szCs w:val="28"/>
        </w:rPr>
      </w:pPr>
      <w:r w:rsidRPr="00881C08">
        <w:rPr>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C2520A" w:rsidRPr="00881C08" w:rsidRDefault="00C2520A" w:rsidP="002B2B89">
      <w:pPr>
        <w:jc w:val="both"/>
        <w:rPr>
          <w:sz w:val="28"/>
          <w:szCs w:val="28"/>
        </w:rPr>
      </w:pPr>
      <w:r w:rsidRPr="00881C08">
        <w:rPr>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C2520A" w:rsidRPr="00881C08" w:rsidRDefault="00C2520A" w:rsidP="002B2B89">
      <w:pPr>
        <w:jc w:val="both"/>
        <w:rPr>
          <w:sz w:val="28"/>
          <w:szCs w:val="28"/>
        </w:rPr>
      </w:pPr>
      <w:r w:rsidRPr="00881C08">
        <w:rPr>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C2520A" w:rsidRPr="00881C08" w:rsidRDefault="00C2520A" w:rsidP="002B2B89">
      <w:pPr>
        <w:jc w:val="both"/>
        <w:rPr>
          <w:sz w:val="28"/>
          <w:szCs w:val="28"/>
        </w:rPr>
      </w:pPr>
      <w:r w:rsidRPr="00881C08">
        <w:rPr>
          <w:sz w:val="28"/>
          <w:szCs w:val="28"/>
        </w:rPr>
        <w:t>Защитная зона объекта культурного наследия прекращает существование со дня внесения в Единый государственный реестр недвижимости сведений о зонах охраны такого объекта культурного наследия. Защитная зона объекта культурного наследия также прекращает существование в случае исключения объекта культурного наследия из единого государственного реестра объектов культурного наследия (памятников истории и культуры) народов Российской Федерации. При этом принятие решения о прекращении существования такой зоны не требуется.</w:t>
      </w:r>
    </w:p>
    <w:p w:rsidR="00C2520A" w:rsidRPr="00881C08" w:rsidRDefault="00C2520A" w:rsidP="002B2B89">
      <w:pPr>
        <w:jc w:val="both"/>
        <w:rPr>
          <w:sz w:val="28"/>
          <w:szCs w:val="28"/>
        </w:rPr>
      </w:pPr>
      <w:r w:rsidRPr="00881C08">
        <w:rPr>
          <w:sz w:val="28"/>
          <w:szCs w:val="28"/>
        </w:rPr>
        <w:t>Статьей 5.1 Федерального закона от 25 июня 2002 г. № 73-ФЗ «Об объектах культурного наследия (памятниках истории и культуры) народов Российской Федерации» определяется ряд требований к осуществлению деятельности в границах территории объекта культурного наследия, а так 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rsidR="00C2520A" w:rsidRPr="00881C08" w:rsidRDefault="00C2520A" w:rsidP="002B2B89">
      <w:pPr>
        <w:jc w:val="both"/>
        <w:rPr>
          <w:sz w:val="28"/>
          <w:szCs w:val="28"/>
        </w:rPr>
      </w:pPr>
      <w:r w:rsidRPr="00881C08">
        <w:rPr>
          <w:sz w:val="28"/>
          <w:szCs w:val="28"/>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работ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 по капитальному ремонту общего имущества в многоквартирных домах, расположенных на территориях объектов культурного наследия и не являющихся объектами культурного наследия;</w:t>
      </w:r>
    </w:p>
    <w:p w:rsidR="00C2520A" w:rsidRPr="00881C08" w:rsidRDefault="00C2520A" w:rsidP="002B2B89">
      <w:pPr>
        <w:jc w:val="both"/>
        <w:rPr>
          <w:sz w:val="28"/>
          <w:szCs w:val="28"/>
        </w:rPr>
      </w:pPr>
      <w:r w:rsidRPr="00881C08">
        <w:rPr>
          <w:sz w:val="28"/>
          <w:szCs w:val="28"/>
        </w:rPr>
        <w:t>2) 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работы по капитальному ремонту общего имущества в многоквартирных домах, являющихся объектами культурного наследия, включенными в единый государственный реестр объектов культурного наследия (памятников истории и культуры) народов Российской Федерации, или выявленными объектами культурного наследия; работы по капитальному ремонту общего имущества в многоквартирных домах, расположенных на территории достопримечательного места и не являющихся объектами культурного наследия;</w:t>
      </w:r>
    </w:p>
    <w:p w:rsidR="00C2520A" w:rsidRPr="00881C08" w:rsidRDefault="00C2520A" w:rsidP="002B2B89">
      <w:pPr>
        <w:jc w:val="both"/>
        <w:rPr>
          <w:sz w:val="28"/>
          <w:szCs w:val="28"/>
        </w:rPr>
      </w:pPr>
      <w:r w:rsidRPr="00881C08">
        <w:rPr>
          <w:sz w:val="28"/>
          <w:szCs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75" w:name="_Toc210640099"/>
      <w:r w:rsidRPr="00881C08">
        <w:rPr>
          <w:sz w:val="28"/>
          <w:szCs w:val="28"/>
        </w:rPr>
        <w:t>2.15.2. Охранная зона объектов электроэнергетики</w:t>
      </w:r>
      <w:bookmarkEnd w:id="7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обеспечивающих безопасное функционирование и эксплуатацию указанных объектов, определяют «Правила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24.02.2009 № 160. </w:t>
      </w:r>
    </w:p>
    <w:p w:rsidR="00C2520A" w:rsidRPr="00881C08" w:rsidRDefault="00C2520A" w:rsidP="002B2B89">
      <w:pPr>
        <w:jc w:val="both"/>
        <w:rPr>
          <w:sz w:val="28"/>
          <w:szCs w:val="28"/>
        </w:rPr>
      </w:pPr>
      <w:r w:rsidRPr="00881C08">
        <w:rPr>
          <w:sz w:val="28"/>
          <w:szCs w:val="28"/>
        </w:rPr>
        <w:t>Регламенты использования территории охранной зоны объектов электросетевого хозяйства установлены п. 8 и п. 9 «Правил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утвержденных постановлением Правительства Российской Федерации от 24.02.2009 № 160.</w:t>
      </w:r>
    </w:p>
    <w:p w:rsidR="00C2520A" w:rsidRPr="00881C08" w:rsidRDefault="00C2520A" w:rsidP="002B2B89">
      <w:pPr>
        <w:jc w:val="both"/>
        <w:rPr>
          <w:sz w:val="28"/>
          <w:szCs w:val="28"/>
        </w:rPr>
      </w:pPr>
      <w:r w:rsidRPr="00881C08">
        <w:rPr>
          <w:sz w:val="28"/>
          <w:szCs w:val="28"/>
        </w:rPr>
        <w:t>Охранные зоны устанавливаются:</w:t>
      </w:r>
    </w:p>
    <w:p w:rsidR="00C2520A" w:rsidRPr="00881C08" w:rsidRDefault="00C2520A" w:rsidP="002B2B89">
      <w:pPr>
        <w:jc w:val="both"/>
        <w:rPr>
          <w:sz w:val="28"/>
          <w:szCs w:val="28"/>
        </w:rPr>
      </w:pPr>
      <w:r w:rsidRPr="00881C08">
        <w:rPr>
          <w:sz w:val="28"/>
          <w:szCs w:val="28"/>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отклонённом их положении;</w:t>
      </w:r>
    </w:p>
    <w:p w:rsidR="00C2520A" w:rsidRPr="00881C08" w:rsidRDefault="00C2520A" w:rsidP="002B2B89">
      <w:pPr>
        <w:jc w:val="both"/>
        <w:rPr>
          <w:sz w:val="28"/>
          <w:szCs w:val="28"/>
        </w:rPr>
      </w:pPr>
      <w:r w:rsidRPr="00881C08">
        <w:rPr>
          <w:sz w:val="28"/>
          <w:szCs w:val="28"/>
        </w:rPr>
        <w:t>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rsidR="00C2520A" w:rsidRPr="00881C08" w:rsidRDefault="00C2520A" w:rsidP="002B2B89">
      <w:pPr>
        <w:jc w:val="both"/>
        <w:rPr>
          <w:sz w:val="28"/>
          <w:szCs w:val="28"/>
        </w:rPr>
      </w:pPr>
      <w:r w:rsidRPr="00881C08">
        <w:rPr>
          <w:sz w:val="28"/>
          <w:szCs w:val="28"/>
        </w:rPr>
        <w:t>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rsidR="00C2520A" w:rsidRPr="00881C08" w:rsidRDefault="00C2520A" w:rsidP="002B2B89">
      <w:pPr>
        <w:jc w:val="both"/>
        <w:rPr>
          <w:sz w:val="28"/>
          <w:szCs w:val="28"/>
        </w:rPr>
      </w:pPr>
      <w:r w:rsidRPr="00881C08">
        <w:rPr>
          <w:sz w:val="28"/>
          <w:szCs w:val="28"/>
        </w:rPr>
        <w:t>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не отклоненном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rsidR="00C2520A" w:rsidRPr="00881C08" w:rsidRDefault="00C2520A" w:rsidP="002B2B89">
      <w:pPr>
        <w:jc w:val="both"/>
        <w:rPr>
          <w:sz w:val="28"/>
          <w:szCs w:val="28"/>
        </w:rPr>
      </w:pPr>
      <w:r w:rsidRPr="00881C08">
        <w:rPr>
          <w:sz w:val="28"/>
          <w:szCs w:val="28"/>
        </w:rPr>
        <w:t>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w:t>
      </w:r>
    </w:p>
    <w:p w:rsidR="00C2520A" w:rsidRPr="00881C08" w:rsidRDefault="00C2520A" w:rsidP="002B2B89">
      <w:pPr>
        <w:jc w:val="both"/>
        <w:rPr>
          <w:sz w:val="28"/>
          <w:szCs w:val="28"/>
        </w:rPr>
      </w:pPr>
      <w:r w:rsidRPr="00881C08">
        <w:rPr>
          <w:sz w:val="28"/>
          <w:szCs w:val="28"/>
        </w:rPr>
        <w:t xml:space="preserve">На территории Братского сельского поселения Усть-Лабинского района проходит высоковольтная линия электропередач напряжением 35кВ. </w:t>
      </w:r>
    </w:p>
    <w:p w:rsidR="00C2520A" w:rsidRPr="00881C08" w:rsidRDefault="00C2520A" w:rsidP="002B2B89">
      <w:pPr>
        <w:jc w:val="both"/>
        <w:rPr>
          <w:sz w:val="28"/>
          <w:szCs w:val="28"/>
        </w:rPr>
      </w:pPr>
      <w:r w:rsidRPr="00881C08">
        <w:rPr>
          <w:sz w:val="28"/>
          <w:szCs w:val="28"/>
        </w:rPr>
        <w:t>Перечень объектов, для которых установлены зоны с особыми условиями использования на территории Братского сельского поселения представлен ниже в таблице№34</w:t>
      </w:r>
    </w:p>
    <w:p w:rsidR="00C2520A" w:rsidRPr="00881C08" w:rsidRDefault="00C2520A" w:rsidP="002B2B89">
      <w:pPr>
        <w:jc w:val="both"/>
        <w:rPr>
          <w:sz w:val="28"/>
          <w:szCs w:val="28"/>
        </w:rPr>
      </w:pPr>
      <w:r w:rsidRPr="00881C08">
        <w:rPr>
          <w:sz w:val="28"/>
          <w:szCs w:val="28"/>
        </w:rPr>
        <w:t>Таблица№34</w:t>
      </w:r>
    </w:p>
    <w:tbl>
      <w:tblPr>
        <w:tblW w:w="5000" w:type="pct"/>
        <w:jc w:val="center"/>
        <w:tblLook w:val="00A0"/>
      </w:tblPr>
      <w:tblGrid>
        <w:gridCol w:w="756"/>
        <w:gridCol w:w="7413"/>
        <w:gridCol w:w="1861"/>
      </w:tblGrid>
      <w:tr w:rsidR="00C2520A" w:rsidRPr="00881C08" w:rsidTr="007B35E6">
        <w:trPr>
          <w:trHeight w:val="20"/>
          <w:tblHeader/>
          <w:jc w:val="center"/>
        </w:trPr>
        <w:tc>
          <w:tcPr>
            <w:tcW w:w="426" w:type="pct"/>
            <w:tcBorders>
              <w:top w:val="single" w:sz="4" w:space="0" w:color="000000"/>
              <w:left w:val="single" w:sz="4" w:space="0" w:color="000000"/>
              <w:bottom w:val="single" w:sz="4" w:space="0" w:color="000000"/>
              <w:right w:val="nil"/>
            </w:tcBorders>
          </w:tcPr>
          <w:p w:rsidR="00C2520A" w:rsidRPr="00881C08" w:rsidRDefault="00C2520A" w:rsidP="002B2B89">
            <w:pPr>
              <w:jc w:val="both"/>
              <w:rPr>
                <w:sz w:val="28"/>
                <w:szCs w:val="28"/>
              </w:rPr>
            </w:pPr>
            <w:r w:rsidRPr="00881C08">
              <w:rPr>
                <w:sz w:val="28"/>
                <w:szCs w:val="28"/>
              </w:rPr>
              <w:t>№ п/п</w:t>
            </w:r>
          </w:p>
        </w:tc>
        <w:tc>
          <w:tcPr>
            <w:tcW w:w="3656" w:type="pct"/>
            <w:tcBorders>
              <w:top w:val="single" w:sz="4" w:space="0" w:color="000000"/>
              <w:left w:val="single" w:sz="4" w:space="0" w:color="000000"/>
              <w:bottom w:val="single" w:sz="4" w:space="0" w:color="000000"/>
              <w:right w:val="nil"/>
            </w:tcBorders>
            <w:vAlign w:val="center"/>
          </w:tcPr>
          <w:p w:rsidR="00C2520A" w:rsidRPr="00881C08" w:rsidRDefault="00C2520A" w:rsidP="002B2B89">
            <w:pPr>
              <w:jc w:val="both"/>
              <w:rPr>
                <w:sz w:val="28"/>
                <w:szCs w:val="28"/>
              </w:rPr>
            </w:pPr>
            <w:r w:rsidRPr="00881C08">
              <w:rPr>
                <w:sz w:val="28"/>
                <w:szCs w:val="28"/>
              </w:rPr>
              <w:t>Назначение объекта</w:t>
            </w:r>
          </w:p>
        </w:tc>
        <w:tc>
          <w:tcPr>
            <w:tcW w:w="918" w:type="pct"/>
            <w:tcBorders>
              <w:top w:val="single" w:sz="4" w:space="0" w:color="000000"/>
              <w:left w:val="single" w:sz="4" w:space="0" w:color="000000"/>
              <w:bottom w:val="single" w:sz="4" w:space="0" w:color="000000"/>
              <w:right w:val="single" w:sz="4" w:space="0" w:color="000000"/>
            </w:tcBorders>
          </w:tcPr>
          <w:p w:rsidR="00C2520A" w:rsidRPr="00881C08" w:rsidRDefault="00C2520A" w:rsidP="002B2B89">
            <w:pPr>
              <w:jc w:val="both"/>
              <w:rPr>
                <w:sz w:val="28"/>
                <w:szCs w:val="28"/>
              </w:rPr>
            </w:pPr>
            <w:r w:rsidRPr="00881C08">
              <w:rPr>
                <w:sz w:val="28"/>
                <w:szCs w:val="28"/>
              </w:rPr>
              <w:t>Размер ограничений, м</w:t>
            </w:r>
          </w:p>
        </w:tc>
      </w:tr>
      <w:tr w:rsidR="00C2520A" w:rsidRPr="00881C08" w:rsidTr="007B35E6">
        <w:trPr>
          <w:trHeight w:val="20"/>
          <w:jc w:val="center"/>
        </w:trPr>
        <w:tc>
          <w:tcPr>
            <w:tcW w:w="426" w:type="pct"/>
            <w:tcBorders>
              <w:top w:val="single" w:sz="4" w:space="0" w:color="000000"/>
              <w:left w:val="single" w:sz="4" w:space="0" w:color="000000"/>
              <w:bottom w:val="single" w:sz="4"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3656" w:type="pct"/>
            <w:tcBorders>
              <w:top w:val="single" w:sz="4" w:space="0" w:color="000000"/>
              <w:left w:val="single" w:sz="4" w:space="0" w:color="000000"/>
              <w:bottom w:val="single" w:sz="4" w:space="0" w:color="000000"/>
              <w:right w:val="nil"/>
            </w:tcBorders>
          </w:tcPr>
          <w:p w:rsidR="00C2520A" w:rsidRPr="00881C08" w:rsidRDefault="00C2520A" w:rsidP="002B2B89">
            <w:pPr>
              <w:jc w:val="both"/>
              <w:rPr>
                <w:sz w:val="28"/>
                <w:szCs w:val="28"/>
              </w:rPr>
            </w:pPr>
            <w:r w:rsidRPr="00881C08">
              <w:rPr>
                <w:sz w:val="28"/>
                <w:szCs w:val="28"/>
              </w:rPr>
              <w:t>ВЛ-35 кВ «Ладожская – Братская» в составе электросетевого комплекса ПС-35/10 кВ «Братская» с прилегающей ВЛ</w:t>
            </w:r>
          </w:p>
        </w:tc>
        <w:tc>
          <w:tcPr>
            <w:tcW w:w="918"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15</w:t>
            </w:r>
          </w:p>
        </w:tc>
      </w:tr>
      <w:tr w:rsidR="00C2520A" w:rsidRPr="00881C08" w:rsidTr="007B35E6">
        <w:trPr>
          <w:trHeight w:val="20"/>
          <w:jc w:val="center"/>
        </w:trPr>
        <w:tc>
          <w:tcPr>
            <w:tcW w:w="426" w:type="pct"/>
            <w:tcBorders>
              <w:top w:val="single" w:sz="4" w:space="0" w:color="000000"/>
              <w:left w:val="single" w:sz="4" w:space="0" w:color="000000"/>
              <w:bottom w:val="single" w:sz="4"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3656" w:type="pct"/>
            <w:tcBorders>
              <w:top w:val="single" w:sz="4" w:space="0" w:color="000000"/>
              <w:left w:val="single" w:sz="4" w:space="0" w:color="000000"/>
              <w:bottom w:val="single" w:sz="4" w:space="0" w:color="000000"/>
              <w:right w:val="nil"/>
            </w:tcBorders>
          </w:tcPr>
          <w:p w:rsidR="00C2520A" w:rsidRPr="00881C08" w:rsidRDefault="00C2520A" w:rsidP="002B2B89">
            <w:pPr>
              <w:jc w:val="both"/>
              <w:rPr>
                <w:sz w:val="28"/>
                <w:szCs w:val="28"/>
              </w:rPr>
            </w:pPr>
            <w:r w:rsidRPr="00881C08">
              <w:rPr>
                <w:sz w:val="28"/>
                <w:szCs w:val="28"/>
              </w:rPr>
              <w:t>ПС-35/10кВ "Братская" в составе электрического комплекса ПС-35/10кВ "Братская" с прилегающей ВЛ</w:t>
            </w:r>
          </w:p>
        </w:tc>
        <w:tc>
          <w:tcPr>
            <w:tcW w:w="918" w:type="pct"/>
            <w:tcBorders>
              <w:top w:val="single" w:sz="4" w:space="0" w:color="000000"/>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15</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76" w:name="_Toc210640100"/>
      <w:r w:rsidRPr="00881C08">
        <w:rPr>
          <w:sz w:val="28"/>
          <w:szCs w:val="28"/>
        </w:rPr>
        <w:t>2.15.3 Придорожные полосы автомобильных дорог</w:t>
      </w:r>
      <w:bookmarkEnd w:id="76"/>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Придорожные полосы автомобильных дорог – территории, которые прилегают с обеих сторон к полосе отвода автомобильной дороги и в границах которой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содержания автомобильной дороги, её сохранности с учётом перспектив развития автомобильной дороги. В соответствии с Федеральным законом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придорожные полосы устанавливаются для автомобильных дорог (за исключением автомобильных дорог, расположенных в границах населённых пунктов) в зависимости от класса и (или) категории автомобильных дорог с учётом перспектив их развития в размере:</w:t>
      </w:r>
    </w:p>
    <w:p w:rsidR="00C2520A" w:rsidRPr="00881C08" w:rsidRDefault="00C2520A" w:rsidP="002B2B89">
      <w:pPr>
        <w:jc w:val="both"/>
        <w:rPr>
          <w:sz w:val="28"/>
          <w:szCs w:val="28"/>
        </w:rPr>
      </w:pPr>
      <w:r w:rsidRPr="00881C08">
        <w:rPr>
          <w:sz w:val="28"/>
          <w:szCs w:val="28"/>
        </w:rPr>
        <w:t>75 метров для автомобильных дорог первой и второй категорий;</w:t>
      </w:r>
    </w:p>
    <w:p w:rsidR="00C2520A" w:rsidRPr="00881C08" w:rsidRDefault="00C2520A" w:rsidP="002B2B89">
      <w:pPr>
        <w:jc w:val="both"/>
        <w:rPr>
          <w:sz w:val="28"/>
          <w:szCs w:val="28"/>
        </w:rPr>
      </w:pPr>
      <w:r w:rsidRPr="00881C08">
        <w:rPr>
          <w:sz w:val="28"/>
          <w:szCs w:val="28"/>
        </w:rPr>
        <w:t>50 метров для автомобильных дорог третьей и четвёртой категории;</w:t>
      </w:r>
    </w:p>
    <w:p w:rsidR="00C2520A" w:rsidRPr="00881C08" w:rsidRDefault="00C2520A" w:rsidP="002B2B89">
      <w:pPr>
        <w:jc w:val="both"/>
        <w:rPr>
          <w:sz w:val="28"/>
          <w:szCs w:val="28"/>
        </w:rPr>
      </w:pPr>
      <w:r w:rsidRPr="00881C08">
        <w:rPr>
          <w:sz w:val="28"/>
          <w:szCs w:val="28"/>
        </w:rPr>
        <w:t>25 метров для автомобильных дорог пятой категории;</w:t>
      </w:r>
    </w:p>
    <w:p w:rsidR="00C2520A" w:rsidRPr="00881C08" w:rsidRDefault="00C2520A" w:rsidP="002B2B89">
      <w:pPr>
        <w:jc w:val="both"/>
        <w:rPr>
          <w:sz w:val="28"/>
          <w:szCs w:val="28"/>
        </w:rPr>
      </w:pPr>
      <w:r w:rsidRPr="00881C08">
        <w:rPr>
          <w:sz w:val="28"/>
          <w:szCs w:val="28"/>
        </w:rPr>
        <w:t>100 метров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населёнными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250 тысяч человек;</w:t>
      </w:r>
    </w:p>
    <w:p w:rsidR="00C2520A" w:rsidRPr="00881C08" w:rsidRDefault="00C2520A" w:rsidP="002B2B89">
      <w:pPr>
        <w:jc w:val="both"/>
        <w:rPr>
          <w:sz w:val="28"/>
          <w:szCs w:val="28"/>
        </w:rPr>
      </w:pPr>
      <w:r w:rsidRPr="00881C08">
        <w:rPr>
          <w:sz w:val="28"/>
          <w:szCs w:val="28"/>
        </w:rPr>
        <w:t xml:space="preserve">150 метров для участков автомобильных дорог, построенных для объездов городов с численностью населения свыше 250 тысяч человек. </w:t>
      </w:r>
      <w:bookmarkStart w:id="77" w:name="_Hlk519081926"/>
      <w:bookmarkStart w:id="78" w:name="_Toc519081826"/>
      <w:bookmarkEnd w:id="77"/>
      <w:bookmarkEnd w:id="78"/>
    </w:p>
    <w:p w:rsidR="00C2520A" w:rsidRPr="00881C08" w:rsidRDefault="00C2520A" w:rsidP="002B2B89">
      <w:pPr>
        <w:jc w:val="both"/>
        <w:rPr>
          <w:sz w:val="28"/>
          <w:szCs w:val="28"/>
        </w:rPr>
      </w:pPr>
      <w:r w:rsidRPr="00881C08">
        <w:rPr>
          <w:sz w:val="28"/>
          <w:szCs w:val="28"/>
        </w:rPr>
        <w:t>Размеры придорожных полос автомобильных дорог общего пользования, проходящих по территории муниципального образования Братского сельского поселения представлены ниже в таблице 35.</w:t>
      </w:r>
    </w:p>
    <w:p w:rsidR="00C2520A" w:rsidRPr="00881C08" w:rsidRDefault="00C2520A" w:rsidP="002B2B89">
      <w:pPr>
        <w:jc w:val="both"/>
        <w:rPr>
          <w:sz w:val="28"/>
          <w:szCs w:val="28"/>
        </w:rPr>
      </w:pPr>
      <w:r w:rsidRPr="00881C08">
        <w:rPr>
          <w:sz w:val="28"/>
          <w:szCs w:val="28"/>
        </w:rPr>
        <w:t>Размеры придорожных полос автомобильных дорог общего пользования</w:t>
      </w:r>
      <w:bookmarkStart w:id="79" w:name="_Ref6223857"/>
    </w:p>
    <w:p w:rsidR="00C2520A" w:rsidRPr="00881C08" w:rsidRDefault="00C2520A" w:rsidP="002B2B89">
      <w:pPr>
        <w:jc w:val="both"/>
        <w:rPr>
          <w:sz w:val="28"/>
          <w:szCs w:val="28"/>
        </w:rPr>
      </w:pPr>
      <w:r w:rsidRPr="00881C08">
        <w:rPr>
          <w:sz w:val="28"/>
          <w:szCs w:val="28"/>
        </w:rPr>
        <w:t>Таблица</w:t>
      </w:r>
      <w:bookmarkEnd w:id="79"/>
      <w:r w:rsidRPr="00881C08">
        <w:rPr>
          <w:sz w:val="28"/>
          <w:szCs w:val="28"/>
        </w:rPr>
        <w:t>№35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12"/>
        <w:gridCol w:w="2983"/>
        <w:gridCol w:w="3325"/>
        <w:gridCol w:w="3010"/>
      </w:tblGrid>
      <w:tr w:rsidR="00C2520A" w:rsidRPr="00881C08" w:rsidTr="007B35E6">
        <w:trPr>
          <w:tblHeader/>
        </w:trPr>
        <w:tc>
          <w:tcPr>
            <w:tcW w:w="0" w:type="auto"/>
          </w:tcPr>
          <w:p w:rsidR="00C2520A" w:rsidRPr="00881C08" w:rsidRDefault="00C2520A" w:rsidP="002B2B89">
            <w:pPr>
              <w:jc w:val="both"/>
              <w:rPr>
                <w:sz w:val="28"/>
                <w:szCs w:val="28"/>
              </w:rPr>
            </w:pPr>
            <w:r w:rsidRPr="00881C08">
              <w:rPr>
                <w:sz w:val="28"/>
                <w:szCs w:val="28"/>
              </w:rPr>
              <w:t>№ п/п</w:t>
            </w:r>
          </w:p>
        </w:tc>
        <w:tc>
          <w:tcPr>
            <w:tcW w:w="2983" w:type="dxa"/>
          </w:tcPr>
          <w:p w:rsidR="00C2520A" w:rsidRPr="00881C08" w:rsidRDefault="00C2520A" w:rsidP="002B2B89">
            <w:pPr>
              <w:jc w:val="both"/>
              <w:rPr>
                <w:sz w:val="28"/>
                <w:szCs w:val="28"/>
              </w:rPr>
            </w:pPr>
            <w:r w:rsidRPr="00881C08">
              <w:rPr>
                <w:sz w:val="28"/>
                <w:szCs w:val="28"/>
              </w:rPr>
              <w:t>Идентификационный номер автомобильной дороги</w:t>
            </w:r>
          </w:p>
        </w:tc>
        <w:tc>
          <w:tcPr>
            <w:tcW w:w="3325" w:type="dxa"/>
          </w:tcPr>
          <w:p w:rsidR="00C2520A" w:rsidRPr="00881C08" w:rsidRDefault="00C2520A" w:rsidP="002B2B89">
            <w:pPr>
              <w:jc w:val="both"/>
              <w:rPr>
                <w:sz w:val="28"/>
                <w:szCs w:val="28"/>
              </w:rPr>
            </w:pPr>
            <w:r w:rsidRPr="00881C08">
              <w:rPr>
                <w:sz w:val="28"/>
                <w:szCs w:val="28"/>
              </w:rPr>
              <w:t>Наименование автомобильной дороги</w:t>
            </w:r>
          </w:p>
        </w:tc>
        <w:tc>
          <w:tcPr>
            <w:tcW w:w="3010" w:type="dxa"/>
          </w:tcPr>
          <w:p w:rsidR="00C2520A" w:rsidRPr="00881C08" w:rsidRDefault="00C2520A" w:rsidP="002B2B89">
            <w:pPr>
              <w:jc w:val="both"/>
              <w:rPr>
                <w:sz w:val="28"/>
                <w:szCs w:val="28"/>
              </w:rPr>
            </w:pPr>
            <w:r w:rsidRPr="00881C08">
              <w:rPr>
                <w:sz w:val="28"/>
                <w:szCs w:val="28"/>
              </w:rPr>
              <w:t>Придорожная полоса, м</w:t>
            </w:r>
          </w:p>
        </w:tc>
      </w:tr>
      <w:tr w:rsidR="00C2520A" w:rsidRPr="00881C08" w:rsidTr="007B35E6">
        <w:tc>
          <w:tcPr>
            <w:tcW w:w="9912" w:type="dxa"/>
            <w:gridSpan w:val="4"/>
          </w:tcPr>
          <w:p w:rsidR="00C2520A" w:rsidRPr="00881C08" w:rsidRDefault="00C2520A" w:rsidP="002B2B89">
            <w:pPr>
              <w:jc w:val="both"/>
              <w:rPr>
                <w:sz w:val="28"/>
                <w:szCs w:val="28"/>
              </w:rPr>
            </w:pPr>
            <w:r w:rsidRPr="00881C08">
              <w:rPr>
                <w:sz w:val="28"/>
                <w:szCs w:val="28"/>
              </w:rPr>
              <w:t>Регионального или межмуниципального значения</w:t>
            </w:r>
          </w:p>
        </w:tc>
      </w:tr>
      <w:tr w:rsidR="00C2520A" w:rsidRPr="00881C08" w:rsidTr="007B35E6">
        <w:trPr>
          <w:trHeight w:val="608"/>
        </w:trPr>
        <w:tc>
          <w:tcPr>
            <w:tcW w:w="0" w:type="auto"/>
            <w:vAlign w:val="center"/>
          </w:tcPr>
          <w:p w:rsidR="00C2520A" w:rsidRPr="00881C08" w:rsidRDefault="00C2520A" w:rsidP="002B2B89">
            <w:pPr>
              <w:jc w:val="both"/>
              <w:rPr>
                <w:sz w:val="28"/>
                <w:szCs w:val="28"/>
              </w:rPr>
            </w:pPr>
            <w:r w:rsidRPr="00881C08">
              <w:rPr>
                <w:sz w:val="28"/>
                <w:szCs w:val="28"/>
              </w:rPr>
              <w:t>1</w:t>
            </w:r>
          </w:p>
        </w:tc>
        <w:tc>
          <w:tcPr>
            <w:tcW w:w="2983" w:type="dxa"/>
            <w:vAlign w:val="center"/>
          </w:tcPr>
          <w:p w:rsidR="00C2520A" w:rsidRPr="00881C08" w:rsidRDefault="00C2520A" w:rsidP="002B2B89">
            <w:pPr>
              <w:jc w:val="both"/>
              <w:rPr>
                <w:sz w:val="28"/>
                <w:szCs w:val="28"/>
              </w:rPr>
            </w:pPr>
            <w:r w:rsidRPr="00881C08">
              <w:rPr>
                <w:sz w:val="28"/>
                <w:szCs w:val="28"/>
              </w:rPr>
              <w:t>03 ОП РЗ 03К-053</w:t>
            </w:r>
          </w:p>
        </w:tc>
        <w:tc>
          <w:tcPr>
            <w:tcW w:w="3325"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«ст.Ладожская-ст.Алексее-Тенгинская»</w:t>
            </w:r>
          </w:p>
        </w:tc>
        <w:tc>
          <w:tcPr>
            <w:tcW w:w="3010" w:type="dxa"/>
            <w:vAlign w:val="center"/>
          </w:tcPr>
          <w:p w:rsidR="00C2520A" w:rsidRPr="00881C08" w:rsidRDefault="00C2520A" w:rsidP="002B2B89">
            <w:pPr>
              <w:jc w:val="both"/>
              <w:rPr>
                <w:sz w:val="28"/>
                <w:szCs w:val="28"/>
              </w:rPr>
            </w:pPr>
            <w:r w:rsidRPr="00881C08">
              <w:rPr>
                <w:sz w:val="28"/>
                <w:szCs w:val="28"/>
              </w:rPr>
              <w:t>50</w:t>
            </w:r>
          </w:p>
        </w:tc>
      </w:tr>
      <w:tr w:rsidR="00C2520A" w:rsidRPr="00881C08" w:rsidTr="007B35E6">
        <w:trPr>
          <w:trHeight w:val="691"/>
        </w:trPr>
        <w:tc>
          <w:tcPr>
            <w:tcW w:w="0" w:type="auto"/>
            <w:vAlign w:val="center"/>
          </w:tcPr>
          <w:p w:rsidR="00C2520A" w:rsidRPr="00881C08" w:rsidRDefault="00C2520A" w:rsidP="002B2B89">
            <w:pPr>
              <w:jc w:val="both"/>
              <w:rPr>
                <w:sz w:val="28"/>
                <w:szCs w:val="28"/>
              </w:rPr>
            </w:pPr>
            <w:r w:rsidRPr="00881C08">
              <w:rPr>
                <w:sz w:val="28"/>
                <w:szCs w:val="28"/>
              </w:rPr>
              <w:t>2</w:t>
            </w:r>
          </w:p>
        </w:tc>
        <w:tc>
          <w:tcPr>
            <w:tcW w:w="2983" w:type="dxa"/>
            <w:vAlign w:val="center"/>
          </w:tcPr>
          <w:p w:rsidR="00C2520A" w:rsidRPr="00881C08" w:rsidRDefault="00C2520A" w:rsidP="002B2B89">
            <w:pPr>
              <w:jc w:val="both"/>
              <w:rPr>
                <w:sz w:val="28"/>
                <w:szCs w:val="28"/>
              </w:rPr>
            </w:pPr>
            <w:r w:rsidRPr="00881C08">
              <w:rPr>
                <w:sz w:val="28"/>
                <w:szCs w:val="28"/>
              </w:rPr>
              <w:t>03 ОП МЗ 03Н-536</w:t>
            </w:r>
          </w:p>
        </w:tc>
        <w:tc>
          <w:tcPr>
            <w:tcW w:w="3325"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«ст.Некрасовская - х. Братский»</w:t>
            </w:r>
          </w:p>
        </w:tc>
        <w:tc>
          <w:tcPr>
            <w:tcW w:w="3010" w:type="dxa"/>
            <w:vAlign w:val="center"/>
          </w:tcPr>
          <w:p w:rsidR="00C2520A" w:rsidRPr="00881C08" w:rsidRDefault="00C2520A" w:rsidP="002B2B89">
            <w:pPr>
              <w:jc w:val="both"/>
              <w:rPr>
                <w:sz w:val="28"/>
                <w:szCs w:val="28"/>
              </w:rPr>
            </w:pPr>
            <w:r w:rsidRPr="00881C08">
              <w:rPr>
                <w:sz w:val="28"/>
                <w:szCs w:val="28"/>
              </w:rPr>
              <w:t>50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80" w:name="_Toc210640101"/>
      <w:r w:rsidRPr="00881C08">
        <w:rPr>
          <w:sz w:val="28"/>
          <w:szCs w:val="28"/>
        </w:rPr>
        <w:t>2.15.4 Охранная зона трубопроводов, зона минимальных расстояний до магистральных или промышленных трубопроводов</w:t>
      </w:r>
      <w:bookmarkEnd w:id="8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По территории Братского сельского поселения проходит магистральный трубопроводный транспорт, который осуществляет передвижение таких важных грузов как нефть и природный газ – это газопроводы и нефтепроводы.</w:t>
      </w:r>
    </w:p>
    <w:p w:rsidR="00C2520A" w:rsidRPr="00881C08" w:rsidRDefault="00C2520A" w:rsidP="002B2B89">
      <w:pPr>
        <w:jc w:val="both"/>
        <w:rPr>
          <w:sz w:val="28"/>
          <w:szCs w:val="28"/>
        </w:rPr>
      </w:pPr>
      <w:r w:rsidRPr="00881C08">
        <w:rPr>
          <w:sz w:val="28"/>
          <w:szCs w:val="28"/>
        </w:rPr>
        <w:t>Газопроводы:</w:t>
      </w:r>
    </w:p>
    <w:p w:rsidR="00C2520A" w:rsidRPr="00881C08" w:rsidRDefault="00C2520A" w:rsidP="002B2B89">
      <w:pPr>
        <w:jc w:val="both"/>
        <w:rPr>
          <w:sz w:val="28"/>
          <w:szCs w:val="28"/>
        </w:rPr>
      </w:pPr>
      <w:r w:rsidRPr="00881C08">
        <w:rPr>
          <w:sz w:val="28"/>
          <w:szCs w:val="28"/>
        </w:rPr>
        <w:t>Газопровод «Ладожское месторождение-Некрасовское месторождение» - охранная зона 25 м от оси трубопровода с каждой стороны, зона минимальных расстояний составляет 100 м от оси трубопровода с каждой стороны.</w:t>
      </w:r>
    </w:p>
    <w:p w:rsidR="00C2520A" w:rsidRPr="00881C08" w:rsidRDefault="00C2520A" w:rsidP="002B2B89">
      <w:pPr>
        <w:jc w:val="both"/>
        <w:rPr>
          <w:sz w:val="28"/>
          <w:szCs w:val="28"/>
        </w:rPr>
      </w:pPr>
      <w:r w:rsidRPr="00881C08">
        <w:rPr>
          <w:sz w:val="28"/>
          <w:szCs w:val="28"/>
        </w:rPr>
        <w:t>Газопровод «Юбилейное м/р-Ладожское м/р» - охранная зона 25 м от оси трубопровода с каждой стороны, зона минимальных расстояний составляет 150 м от оси трубопровода с каждой стороны.</w:t>
      </w:r>
    </w:p>
    <w:p w:rsidR="00C2520A" w:rsidRPr="00881C08" w:rsidRDefault="00C2520A" w:rsidP="002B2B89">
      <w:pPr>
        <w:jc w:val="both"/>
        <w:rPr>
          <w:sz w:val="28"/>
          <w:szCs w:val="28"/>
        </w:rPr>
      </w:pPr>
      <w:r w:rsidRPr="00881C08">
        <w:rPr>
          <w:sz w:val="28"/>
          <w:szCs w:val="28"/>
        </w:rPr>
        <w:t>Газопровод-отвод к ГРС х. Александровского - охранная зона 25 м от оси трубопровода с каждой стороны, зона минимальных расстояний составляет 100 м от оси трубопровода с каждой стороны.</w:t>
      </w:r>
    </w:p>
    <w:p w:rsidR="00C2520A" w:rsidRPr="00881C08" w:rsidRDefault="00C2520A" w:rsidP="002B2B89">
      <w:pPr>
        <w:jc w:val="both"/>
        <w:rPr>
          <w:sz w:val="28"/>
          <w:szCs w:val="28"/>
        </w:rPr>
      </w:pPr>
      <w:r w:rsidRPr="00881C08">
        <w:rPr>
          <w:sz w:val="28"/>
          <w:szCs w:val="28"/>
        </w:rPr>
        <w:t>Газопровод-отвод к газораспределительной станции ст. Темиргоевская - охранная зона 25 м от оси трубопровода с каждой стороны, зона минимальных расстояний составляет 100 м от оси трубопровода с каждой стороны.</w:t>
      </w:r>
    </w:p>
    <w:p w:rsidR="00C2520A" w:rsidRPr="00881C08" w:rsidRDefault="00C2520A" w:rsidP="002B2B89">
      <w:pPr>
        <w:jc w:val="both"/>
        <w:rPr>
          <w:sz w:val="28"/>
          <w:szCs w:val="28"/>
        </w:rPr>
      </w:pPr>
      <w:r w:rsidRPr="00881C08">
        <w:rPr>
          <w:sz w:val="28"/>
          <w:szCs w:val="28"/>
        </w:rPr>
        <w:t>Газопровод-отвод АГРС колхоза Восток х. Болгов - охранная зона 25 м от оси трубопровода с каждой стороны, зона минимальных расстояний составляет 100 м от оси трубопровода с каждой стороны.</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Нефтепроводы:</w:t>
      </w:r>
    </w:p>
    <w:p w:rsidR="00C2520A" w:rsidRPr="00881C08" w:rsidRDefault="00C2520A" w:rsidP="002B2B89">
      <w:pPr>
        <w:jc w:val="both"/>
        <w:rPr>
          <w:sz w:val="28"/>
          <w:szCs w:val="28"/>
        </w:rPr>
      </w:pPr>
      <w:r w:rsidRPr="00881C08">
        <w:rPr>
          <w:sz w:val="28"/>
          <w:szCs w:val="28"/>
        </w:rPr>
        <w:t>Магистральный трубопровод "МН "Тихорецк - Туапсе-2". Участок Тихорецк-Заречье. Строительство" Ду700 - охранная зона 25 м от оси трубопровода с каждой стороны, зона минимальных расстояний составляет 150 м от оси трубопровода с каждой стороны.</w:t>
      </w:r>
    </w:p>
    <w:p w:rsidR="00C2520A" w:rsidRPr="00881C08" w:rsidRDefault="00C2520A" w:rsidP="002B2B89">
      <w:pPr>
        <w:jc w:val="both"/>
        <w:rPr>
          <w:sz w:val="28"/>
          <w:szCs w:val="28"/>
        </w:rPr>
      </w:pPr>
      <w:r w:rsidRPr="00881C08">
        <w:rPr>
          <w:sz w:val="28"/>
          <w:szCs w:val="28"/>
        </w:rPr>
        <w:t>Магистральный трубопровод "Тихорецк-Туапсе" Ду500 (12,647-242,953 км) на территории Усть-Лабинского района- охранная зона 25 м от оси трубопровода с каждой стороны, зона минимальных расстояний составляет 100 м от оси трубопровода с каждой стороны.</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Правила охраны магистральных трубопроводов, утвержденные постановлением Госгортехнадзора России от 24.04.1992 № 9,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 </w:t>
      </w:r>
    </w:p>
    <w:p w:rsidR="00C2520A" w:rsidRPr="00881C08" w:rsidRDefault="00C2520A" w:rsidP="002B2B89">
      <w:pPr>
        <w:jc w:val="both"/>
        <w:rPr>
          <w:sz w:val="28"/>
          <w:szCs w:val="28"/>
        </w:rPr>
      </w:pPr>
      <w:r w:rsidRPr="00881C08">
        <w:rPr>
          <w:sz w:val="28"/>
          <w:szCs w:val="28"/>
        </w:rPr>
        <w:t>В охранных зонах запрещается:</w:t>
      </w:r>
    </w:p>
    <w:p w:rsidR="00C2520A" w:rsidRPr="00881C08" w:rsidRDefault="00C2520A" w:rsidP="002B2B89">
      <w:pPr>
        <w:jc w:val="both"/>
        <w:rPr>
          <w:sz w:val="28"/>
          <w:szCs w:val="28"/>
        </w:rPr>
      </w:pPr>
      <w:r w:rsidRPr="00881C08">
        <w:rPr>
          <w:sz w:val="28"/>
          <w:szCs w:val="28"/>
        </w:rPr>
        <w:t>а)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w:t>
      </w:r>
    </w:p>
    <w:p w:rsidR="00C2520A" w:rsidRPr="00881C08" w:rsidRDefault="00C2520A" w:rsidP="002B2B89">
      <w:pPr>
        <w:jc w:val="both"/>
        <w:rPr>
          <w:sz w:val="28"/>
          <w:szCs w:val="28"/>
        </w:rPr>
      </w:pPr>
      <w:r w:rsidRPr="00881C08">
        <w:rPr>
          <w:sz w:val="28"/>
          <w:szCs w:val="28"/>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трубопроводов;</w:t>
      </w:r>
    </w:p>
    <w:p w:rsidR="00C2520A" w:rsidRPr="00881C08" w:rsidRDefault="00C2520A" w:rsidP="002B2B89">
      <w:pPr>
        <w:jc w:val="both"/>
        <w:rPr>
          <w:sz w:val="28"/>
          <w:szCs w:val="28"/>
        </w:rPr>
      </w:pPr>
      <w:r w:rsidRPr="00881C08">
        <w:rPr>
          <w:sz w:val="28"/>
          <w:szCs w:val="28"/>
        </w:rPr>
        <w:t>в) устраивать свалки, осуществлять сброс и слив едких и коррозионно-агрессивных веществ и горюче-смазочных материалов;</w:t>
      </w:r>
    </w:p>
    <w:p w:rsidR="00C2520A" w:rsidRPr="00881C08" w:rsidRDefault="00C2520A" w:rsidP="002B2B89">
      <w:pPr>
        <w:jc w:val="both"/>
        <w:rPr>
          <w:sz w:val="28"/>
          <w:szCs w:val="28"/>
        </w:rPr>
      </w:pPr>
      <w:r w:rsidRPr="00881C08">
        <w:rPr>
          <w:sz w:val="28"/>
          <w:szCs w:val="28"/>
        </w:rPr>
        <w:t>г) складировать любые материалы, в том числе горюче-смазочные, или размещать хранилища любых материалов;</w:t>
      </w:r>
    </w:p>
    <w:p w:rsidR="00C2520A" w:rsidRPr="00881C08" w:rsidRDefault="00C2520A" w:rsidP="002B2B89">
      <w:pPr>
        <w:jc w:val="both"/>
        <w:rPr>
          <w:sz w:val="28"/>
          <w:szCs w:val="28"/>
        </w:rPr>
      </w:pPr>
      <w:r w:rsidRPr="00881C08">
        <w:rPr>
          <w:sz w:val="28"/>
          <w:szCs w:val="28"/>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rsidR="00C2520A" w:rsidRPr="00881C08" w:rsidRDefault="00C2520A" w:rsidP="002B2B89">
      <w:pPr>
        <w:jc w:val="both"/>
        <w:rPr>
          <w:sz w:val="28"/>
          <w:szCs w:val="28"/>
        </w:rPr>
      </w:pPr>
      <w:r w:rsidRPr="00881C08">
        <w:rPr>
          <w:sz w:val="28"/>
          <w:szCs w:val="28"/>
        </w:rPr>
        <w:t>е)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rsidR="00C2520A" w:rsidRPr="00881C08" w:rsidRDefault="00C2520A" w:rsidP="002B2B89">
      <w:pPr>
        <w:jc w:val="both"/>
        <w:rPr>
          <w:sz w:val="28"/>
          <w:szCs w:val="28"/>
        </w:rPr>
      </w:pPr>
      <w:r w:rsidRPr="00881C08">
        <w:rPr>
          <w:sz w:val="28"/>
          <w:szCs w:val="28"/>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rsidR="00C2520A" w:rsidRPr="00881C08" w:rsidRDefault="00C2520A" w:rsidP="002B2B89">
      <w:pPr>
        <w:jc w:val="both"/>
        <w:rPr>
          <w:sz w:val="28"/>
          <w:szCs w:val="28"/>
        </w:rPr>
      </w:pPr>
      <w:r w:rsidRPr="00881C08">
        <w:rPr>
          <w:sz w:val="28"/>
          <w:szCs w:val="28"/>
        </w:rPr>
        <w:t>з) проводить работы с использованием ударно-импульсных устройств и вспомогательных механизмов, сбрасывать грузы;</w:t>
      </w:r>
    </w:p>
    <w:p w:rsidR="00C2520A" w:rsidRPr="00881C08" w:rsidRDefault="00C2520A" w:rsidP="002B2B89">
      <w:pPr>
        <w:jc w:val="both"/>
        <w:rPr>
          <w:sz w:val="28"/>
          <w:szCs w:val="28"/>
        </w:rPr>
      </w:pPr>
      <w:r w:rsidRPr="00881C08">
        <w:rPr>
          <w:sz w:val="28"/>
          <w:szCs w:val="28"/>
        </w:rPr>
        <w:t>и) осуществлять рекреационную деятельность, разводить костры и размещать источники огня;</w:t>
      </w:r>
    </w:p>
    <w:p w:rsidR="00C2520A" w:rsidRPr="00881C08" w:rsidRDefault="00C2520A" w:rsidP="002B2B89">
      <w:pPr>
        <w:jc w:val="both"/>
        <w:rPr>
          <w:sz w:val="28"/>
          <w:szCs w:val="28"/>
        </w:rPr>
      </w:pPr>
      <w:r w:rsidRPr="00881C08">
        <w:rPr>
          <w:sz w:val="28"/>
          <w:szCs w:val="28"/>
        </w:rPr>
        <w:t>к) огораживать и перегораживать охранные зоны;</w:t>
      </w:r>
    </w:p>
    <w:p w:rsidR="00C2520A" w:rsidRPr="00881C08" w:rsidRDefault="00C2520A" w:rsidP="002B2B89">
      <w:pPr>
        <w:jc w:val="both"/>
        <w:rPr>
          <w:sz w:val="28"/>
          <w:szCs w:val="28"/>
        </w:rPr>
      </w:pPr>
      <w:r w:rsidRPr="00881C08">
        <w:rPr>
          <w:sz w:val="28"/>
          <w:szCs w:val="28"/>
        </w:rPr>
        <w:t>л) размещать какие-либо здания, строения, сооружения, не относящиеся к следующим объектам: линейная часть магистрального газопровода, компрессорные станции, газоизмерительные станции, газораспределительные станции, узлы и пункты редуцирования газа, станции охлаждения газа, подземные хранилища газа, включая трубопроводы, соединяющие объекты подземных хранилищ газа.</w:t>
      </w:r>
    </w:p>
    <w:p w:rsidR="00C2520A" w:rsidRPr="00881C08" w:rsidRDefault="00C2520A" w:rsidP="002B2B89">
      <w:pPr>
        <w:jc w:val="both"/>
        <w:rPr>
          <w:sz w:val="28"/>
          <w:szCs w:val="28"/>
        </w:rPr>
      </w:pPr>
      <w:r w:rsidRPr="00881C08">
        <w:rPr>
          <w:sz w:val="28"/>
          <w:szCs w:val="28"/>
        </w:rPr>
        <w:t>м) осуществлять несанкционированное подключение (присоединение) к магистральному газопроводу.</w:t>
      </w:r>
    </w:p>
    <w:p w:rsidR="00C2520A" w:rsidRPr="00881C08" w:rsidRDefault="00C2520A" w:rsidP="002B2B89">
      <w:pPr>
        <w:jc w:val="both"/>
        <w:rPr>
          <w:sz w:val="28"/>
          <w:szCs w:val="28"/>
        </w:rPr>
      </w:pPr>
      <w:r w:rsidRPr="00881C08">
        <w:rPr>
          <w:sz w:val="28"/>
          <w:szCs w:val="28"/>
        </w:rPr>
        <w:t>Согласно «Правилам охраны магистральных трубопроводов»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w:t>
      </w:r>
    </w:p>
    <w:p w:rsidR="00C2520A" w:rsidRPr="00881C08" w:rsidRDefault="00C2520A" w:rsidP="002B2B89">
      <w:pPr>
        <w:jc w:val="both"/>
        <w:rPr>
          <w:sz w:val="28"/>
          <w:szCs w:val="28"/>
        </w:rPr>
      </w:pPr>
      <w:r w:rsidRPr="00881C08">
        <w:rPr>
          <w:sz w:val="28"/>
          <w:szCs w:val="28"/>
        </w:rPr>
        <w:t>Зоны минимальных расстояний – неменьшие расстояния (отступы) от объектов магистральных трубопроводов, обеспечивающие населённым пунктам, отдельным жилым, хозяйственным и производственным сооружениям и другим объектам третьих лиц отсутствие ущерба (или его минимизацию) при возможных авариях на объектах магистральных трубопроводов.</w:t>
      </w:r>
    </w:p>
    <w:p w:rsidR="00C2520A" w:rsidRPr="00881C08" w:rsidRDefault="00C2520A" w:rsidP="002B2B89">
      <w:pPr>
        <w:jc w:val="both"/>
        <w:rPr>
          <w:sz w:val="28"/>
          <w:szCs w:val="28"/>
        </w:rPr>
      </w:pPr>
      <w:r w:rsidRPr="00881C08">
        <w:rPr>
          <w:sz w:val="28"/>
          <w:szCs w:val="28"/>
        </w:rPr>
        <w:t>В соответствии с требованиями п. 3.16 СП 36.13330.2012 «Магистральные трубопроводы». Актуализированная редакция СНиП 2.05.06-85* зоны минимальных расстояний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должны приниматься в зависимости от класса и диаметра трубопроводов, степени ответственности объектов и необходимости обеспечения их безопасности.</w:t>
      </w:r>
    </w:p>
    <w:p w:rsidR="00C2520A" w:rsidRPr="00881C08" w:rsidRDefault="00C2520A" w:rsidP="002B2B89">
      <w:pPr>
        <w:jc w:val="both"/>
        <w:rPr>
          <w:sz w:val="28"/>
          <w:szCs w:val="28"/>
        </w:rPr>
      </w:pPr>
      <w:r w:rsidRPr="00881C08">
        <w:rPr>
          <w:sz w:val="28"/>
          <w:szCs w:val="28"/>
        </w:rPr>
        <w:t>Газораспределительные станции</w:t>
      </w:r>
    </w:p>
    <w:p w:rsidR="00C2520A" w:rsidRPr="00881C08" w:rsidRDefault="00C2520A" w:rsidP="002B2B89">
      <w:pPr>
        <w:jc w:val="both"/>
        <w:rPr>
          <w:sz w:val="28"/>
          <w:szCs w:val="28"/>
        </w:rPr>
      </w:pPr>
      <w:r w:rsidRPr="00881C08">
        <w:rPr>
          <w:sz w:val="28"/>
          <w:szCs w:val="28"/>
        </w:rPr>
        <w:t>На территории Братского сельского поселения располагается АГРС колхоза Восток х. Болгов с охранной зоной 100 м, также для АГРС разработаны границы санитарно-защитной зоны, утверждены заместителем главного государственного санитарного врача по Краснодарскому краю и установлены (Реестровый номер: 23:35-6.1147).</w:t>
      </w:r>
    </w:p>
    <w:p w:rsidR="00C2520A" w:rsidRPr="00881C08" w:rsidRDefault="00C2520A" w:rsidP="002B2B89">
      <w:pPr>
        <w:jc w:val="both"/>
        <w:rPr>
          <w:sz w:val="28"/>
          <w:szCs w:val="28"/>
        </w:rPr>
      </w:pPr>
      <w:r w:rsidRPr="00881C08">
        <w:rPr>
          <w:sz w:val="28"/>
          <w:szCs w:val="28"/>
        </w:rPr>
        <w:t>Согласно СП 36.13330.2012 «Магистральные трубопроводы. Актуализированная редакция СНиП 2.05.06-85*», расстояния от ГРС до населенных пунктов, промышленных и сельскохозяйственных предприятий, зданий и сооружений следует принимать в зависимости от класса и диаметра газопроводов.</w:t>
      </w:r>
    </w:p>
    <w:p w:rsidR="00C2520A" w:rsidRPr="00881C08" w:rsidRDefault="00C2520A" w:rsidP="002B2B89">
      <w:pPr>
        <w:jc w:val="both"/>
        <w:rPr>
          <w:sz w:val="28"/>
          <w:szCs w:val="28"/>
        </w:rPr>
      </w:pPr>
      <w:r w:rsidRPr="00881C08">
        <w:rPr>
          <w:sz w:val="28"/>
          <w:szCs w:val="28"/>
        </w:rPr>
        <w:t>Расстояния от оси подземных и наземных (в насыпи) трубопроводов до населенных пунктов, отдельных промышленных и сельскохозяйственных предприятий, зданий и сооружений принимаются в зависимости от класса и диаметра трубопроводов, степени ответственности объектов и необходимости обеспечения их безопасности, но не менее значений, указанных в таблице 4 СП 36.13330.2012 "СНиП 2.05.06-85*. Магистральные трубопроводы" Актуализированная редакция СНиП 2.05.06-85* (таблица 36).</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Расстояния от оси подземных и наземных (в насыпи) трубопроводов до населенных пунктов</w:t>
      </w:r>
    </w:p>
    <w:p w:rsidR="00C2520A" w:rsidRPr="00881C08" w:rsidRDefault="00C2520A" w:rsidP="002B2B89">
      <w:pPr>
        <w:jc w:val="both"/>
        <w:rPr>
          <w:sz w:val="28"/>
          <w:szCs w:val="28"/>
        </w:rPr>
      </w:pPr>
      <w:r w:rsidRPr="00881C08">
        <w:rPr>
          <w:sz w:val="28"/>
          <w:szCs w:val="28"/>
        </w:rPr>
        <w:t xml:space="preserve"> Таблица№36</w:t>
      </w:r>
    </w:p>
    <w:tbl>
      <w:tblPr>
        <w:tblW w:w="0" w:type="auto"/>
        <w:tblInd w:w="-34" w:type="dxa"/>
        <w:tblBorders>
          <w:top w:val="single" w:sz="4" w:space="0" w:color="auto"/>
          <w:left w:val="single" w:sz="4" w:space="0" w:color="auto"/>
          <w:bottom w:val="single" w:sz="4" w:space="0" w:color="auto"/>
          <w:right w:val="single" w:sz="4" w:space="0" w:color="auto"/>
        </w:tblBorders>
        <w:tblLook w:val="0000"/>
      </w:tblPr>
      <w:tblGrid>
        <w:gridCol w:w="2412"/>
        <w:gridCol w:w="751"/>
        <w:gridCol w:w="537"/>
        <w:gridCol w:w="537"/>
        <w:gridCol w:w="644"/>
        <w:gridCol w:w="644"/>
        <w:gridCol w:w="644"/>
        <w:gridCol w:w="751"/>
        <w:gridCol w:w="537"/>
        <w:gridCol w:w="756"/>
        <w:gridCol w:w="545"/>
        <w:gridCol w:w="652"/>
        <w:gridCol w:w="654"/>
      </w:tblGrid>
      <w:tr w:rsidR="00C2520A" w:rsidRPr="00881C08" w:rsidTr="007B35E6">
        <w:trPr>
          <w:tblHeader/>
        </w:trPr>
        <w:tc>
          <w:tcPr>
            <w:tcW w:w="0" w:type="auto"/>
            <w:vMerge w:val="restar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bookmarkStart w:id="81" w:name="sub_4001"/>
            <w:r w:rsidRPr="00881C08">
              <w:rPr>
                <w:sz w:val="28"/>
                <w:szCs w:val="28"/>
              </w:rPr>
              <w:t>Объекты, здания и сооружения</w:t>
            </w:r>
            <w:bookmarkEnd w:id="81"/>
          </w:p>
        </w:tc>
        <w:tc>
          <w:tcPr>
            <w:tcW w:w="0" w:type="auto"/>
            <w:gridSpan w:val="12"/>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Минимальные расстояния, м, от оси</w:t>
            </w:r>
          </w:p>
        </w:tc>
      </w:tr>
      <w:tr w:rsidR="00C2520A" w:rsidRPr="00881C08" w:rsidTr="007B35E6">
        <w:trPr>
          <w:tblHeader/>
        </w:trPr>
        <w:tc>
          <w:tcPr>
            <w:tcW w:w="0" w:type="auto"/>
            <w:vMerge/>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0" w:type="auto"/>
            <w:gridSpan w:val="8"/>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газопроводов</w:t>
            </w:r>
          </w:p>
        </w:tc>
        <w:tc>
          <w:tcPr>
            <w:tcW w:w="0" w:type="auto"/>
            <w:gridSpan w:val="4"/>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нефтепроводов и нефтепродуктопроводов</w:t>
            </w:r>
          </w:p>
        </w:tc>
      </w:tr>
      <w:tr w:rsidR="00C2520A" w:rsidRPr="00881C08" w:rsidTr="007B35E6">
        <w:trPr>
          <w:tblHeader/>
        </w:trPr>
        <w:tc>
          <w:tcPr>
            <w:tcW w:w="0" w:type="auto"/>
            <w:vMerge/>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0" w:type="auto"/>
            <w:gridSpan w:val="12"/>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класса</w:t>
            </w:r>
          </w:p>
        </w:tc>
      </w:tr>
      <w:tr w:rsidR="00C2520A" w:rsidRPr="00881C08" w:rsidTr="007B35E6">
        <w:trPr>
          <w:tblHeader/>
        </w:trPr>
        <w:tc>
          <w:tcPr>
            <w:tcW w:w="0" w:type="auto"/>
            <w:vMerge/>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0" w:type="auto"/>
            <w:gridSpan w:val="6"/>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I</w:t>
            </w:r>
          </w:p>
        </w:tc>
        <w:tc>
          <w:tcPr>
            <w:tcW w:w="0" w:type="auto"/>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II</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IV</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III</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II</w:t>
            </w:r>
          </w:p>
        </w:tc>
        <w:tc>
          <w:tcPr>
            <w:tcW w:w="0" w:type="auto"/>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I</w:t>
            </w:r>
          </w:p>
        </w:tc>
      </w:tr>
      <w:tr w:rsidR="00C2520A" w:rsidRPr="00881C08" w:rsidTr="007B35E6">
        <w:trPr>
          <w:tblHeader/>
        </w:trPr>
        <w:tc>
          <w:tcPr>
            <w:tcW w:w="0" w:type="auto"/>
            <w:vMerge/>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0" w:type="auto"/>
            <w:gridSpan w:val="12"/>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номинальным диаметром, DN</w:t>
            </w:r>
          </w:p>
        </w:tc>
      </w:tr>
      <w:tr w:rsidR="00C2520A" w:rsidRPr="00881C08" w:rsidTr="007B35E6">
        <w:trPr>
          <w:tblHeader/>
        </w:trPr>
        <w:tc>
          <w:tcPr>
            <w:tcW w:w="0" w:type="auto"/>
            <w:vMerge/>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300 и менее</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300 до 600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600 до 800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800 до 1000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1000 до 1200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1200 до 1400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300 и менее</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300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300 и менее</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300 до 500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св. 500 до 1000</w:t>
            </w:r>
          </w:p>
        </w:tc>
        <w:tc>
          <w:tcPr>
            <w:tcW w:w="0" w:type="auto"/>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св. 1000 до 1200</w:t>
            </w:r>
          </w:p>
        </w:tc>
      </w:tr>
      <w:tr w:rsidR="00C2520A" w:rsidRPr="00881C08" w:rsidTr="007B35E6">
        <w:tc>
          <w:tcPr>
            <w:tcW w:w="0" w:type="auto"/>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bookmarkStart w:id="82" w:name="sub_493"/>
            <w:r w:rsidRPr="00881C08">
              <w:rPr>
                <w:sz w:val="28"/>
                <w:szCs w:val="28"/>
              </w:rPr>
              <w:t>1 Города и другие населенные пункты; коллективные сады с садовыми домиками, дачные поселки; отдельные промышленные и сельскохозяйственные предприятия; тепличные комбинаты и хозяйства; птицефабрики; молокозаводы; карьеры разработки полезных ископаемых; гаражи и открытые стоянки для автомобилей индивидуальных владельцев на количество автомобилей более 20; отдельно стоящие здания с массовым скоплением людей (школы, больницы, клубы, детские сады и ясли, вокзалы и т.д.); жилые здания 3-этажные и выше; железнодорожные станции; аэропорты; морские и речные порты и пристани; гидроэлектростанции; гидротехнические сооружения морского и речного транспорта; очистные сооружения и насосные станции водопроводные, не относящиеся к магистральному трубопроводу, мосты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 склады легковоспламеняющихся и горючих жидкостей и газов с объемом хранения свыше 1000 куб.м; автозаправочные станции; мачты (башни) и сооружения многоканальной радиорелейной линии технологической связи трубопроводов, мачты (башни) и сооружения многоканальной радиорелейной линии связи операторов связи - владельцев коммуникаций</w:t>
            </w:r>
            <w:bookmarkEnd w:id="82"/>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350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75</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75</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0" w:type="auto"/>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200</w:t>
            </w:r>
          </w:p>
        </w:tc>
      </w:tr>
      <w:tr w:rsidR="00C2520A" w:rsidRPr="00881C08" w:rsidTr="007B35E6">
        <w:tc>
          <w:tcPr>
            <w:tcW w:w="0" w:type="auto"/>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bookmarkStart w:id="83" w:name="sub_494"/>
            <w:r w:rsidRPr="00881C08">
              <w:rPr>
                <w:sz w:val="28"/>
                <w:szCs w:val="28"/>
              </w:rPr>
              <w:t>2 Железные дороги общей сети (на перегонах) и автодороги категорий I-III, параллельно которым прокладывается трубопровод; отдельно стоящие: 1-2-этажные жилые здания; садовые домики, дачи; дома линейных обходчиков; кладбища;</w:t>
            </w:r>
            <w:bookmarkEnd w:id="83"/>
          </w:p>
          <w:p w:rsidR="00C2520A" w:rsidRPr="00881C08" w:rsidRDefault="00C2520A" w:rsidP="002B2B89">
            <w:pPr>
              <w:jc w:val="both"/>
              <w:rPr>
                <w:sz w:val="28"/>
                <w:szCs w:val="28"/>
              </w:rPr>
            </w:pPr>
            <w:r w:rsidRPr="00881C08">
              <w:rPr>
                <w:sz w:val="28"/>
                <w:szCs w:val="28"/>
              </w:rPr>
              <w:t>сельскохозяйственные фермы и огороженные участки для организованного выпаса скота; полевые станы</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75</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225</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75</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50</w:t>
            </w:r>
          </w:p>
        </w:tc>
        <w:tc>
          <w:tcPr>
            <w:tcW w:w="0" w:type="auto"/>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75</w:t>
            </w:r>
          </w:p>
        </w:tc>
        <w:tc>
          <w:tcPr>
            <w:tcW w:w="0" w:type="auto"/>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84" w:name="_Toc210640102"/>
      <w:r w:rsidRPr="00881C08">
        <w:rPr>
          <w:sz w:val="28"/>
          <w:szCs w:val="28"/>
        </w:rPr>
        <w:t>2.15.5 Зоны санитарной охраны источников питьевого и хозяйственно-бытового водоснабжения</w:t>
      </w:r>
      <w:bookmarkEnd w:id="84"/>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Границы и режим ЗСО источников питьевого и хозяйственно-бытового водоснабжения устанавливаются согласно утверждаемому проекту ЗСО водного объекта. Проект зон санитарной охраны источников водоснабжения разрабатывается на основе требований СанПиН 2.1.4.1110-02. Санитарные правила и нормы «Зоны санитарной охраны источников водоснабжения и водопроводов питьевого назначения».</w:t>
      </w:r>
    </w:p>
    <w:p w:rsidR="00C2520A" w:rsidRPr="00881C08" w:rsidRDefault="00C2520A" w:rsidP="002B2B89">
      <w:pPr>
        <w:jc w:val="both"/>
        <w:rPr>
          <w:sz w:val="28"/>
          <w:szCs w:val="28"/>
        </w:rPr>
      </w:pPr>
      <w:r w:rsidRPr="00881C08">
        <w:rPr>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rsidR="00C2520A" w:rsidRPr="00881C08" w:rsidRDefault="00C2520A" w:rsidP="002B2B89">
      <w:pPr>
        <w:jc w:val="both"/>
        <w:rPr>
          <w:sz w:val="28"/>
          <w:szCs w:val="28"/>
        </w:rPr>
      </w:pPr>
      <w:r w:rsidRPr="00881C08">
        <w:rPr>
          <w:sz w:val="28"/>
          <w:szCs w:val="28"/>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C2520A" w:rsidRPr="00881C08" w:rsidRDefault="00C2520A" w:rsidP="002B2B89">
      <w:pPr>
        <w:jc w:val="both"/>
        <w:rPr>
          <w:sz w:val="28"/>
          <w:szCs w:val="28"/>
        </w:rPr>
      </w:pPr>
      <w:r w:rsidRPr="00881C08">
        <w:rPr>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для водоводов – санитарно-защитной полосой.</w:t>
      </w:r>
    </w:p>
    <w:p w:rsidR="00C2520A" w:rsidRPr="00881C08" w:rsidRDefault="00C2520A" w:rsidP="002B2B89">
      <w:pPr>
        <w:jc w:val="both"/>
        <w:rPr>
          <w:sz w:val="28"/>
          <w:szCs w:val="28"/>
        </w:rPr>
      </w:pPr>
      <w:r w:rsidRPr="00881C08">
        <w:rPr>
          <w:sz w:val="28"/>
          <w:szCs w:val="28"/>
        </w:rPr>
        <w:t>Граница первого пояса ЗСО водопроводных сооружений принимается на расстоянии:</w:t>
      </w:r>
    </w:p>
    <w:p w:rsidR="00C2520A" w:rsidRPr="00881C08" w:rsidRDefault="00C2520A" w:rsidP="002B2B89">
      <w:pPr>
        <w:jc w:val="both"/>
        <w:rPr>
          <w:sz w:val="28"/>
          <w:szCs w:val="28"/>
        </w:rPr>
      </w:pPr>
      <w:r w:rsidRPr="00881C08">
        <w:rPr>
          <w:sz w:val="28"/>
          <w:szCs w:val="28"/>
        </w:rPr>
        <w:t>от водонапорных башен – 10 м;</w:t>
      </w:r>
    </w:p>
    <w:p w:rsidR="00C2520A" w:rsidRPr="00881C08" w:rsidRDefault="00C2520A" w:rsidP="002B2B89">
      <w:pPr>
        <w:jc w:val="both"/>
        <w:rPr>
          <w:sz w:val="28"/>
          <w:szCs w:val="28"/>
        </w:rPr>
      </w:pPr>
      <w:r w:rsidRPr="00881C08">
        <w:rPr>
          <w:sz w:val="28"/>
          <w:szCs w:val="28"/>
        </w:rPr>
        <w:t>от остальных помещений (отстойники, реагентное хозяйство, склад хлора, насосные станции и др.) – не менее 15 м.</w:t>
      </w:r>
    </w:p>
    <w:p w:rsidR="00C2520A" w:rsidRPr="00881C08" w:rsidRDefault="00C2520A" w:rsidP="002B2B89">
      <w:pPr>
        <w:jc w:val="both"/>
        <w:rPr>
          <w:sz w:val="28"/>
          <w:szCs w:val="28"/>
        </w:rPr>
      </w:pPr>
      <w:r w:rsidRPr="00881C08">
        <w:rPr>
          <w:sz w:val="28"/>
          <w:szCs w:val="28"/>
        </w:rPr>
        <w:t>Санитарная охрана водоводов обеспечивается санитарно-защитной полосой. Ширину санитарно-защитной полосы следует принимать в обе стороны от крайних линий водовода:</w:t>
      </w:r>
    </w:p>
    <w:p w:rsidR="00C2520A" w:rsidRPr="00881C08" w:rsidRDefault="00C2520A" w:rsidP="002B2B89">
      <w:pPr>
        <w:jc w:val="both"/>
        <w:rPr>
          <w:sz w:val="28"/>
          <w:szCs w:val="28"/>
        </w:rPr>
      </w:pPr>
      <w:r w:rsidRPr="00881C08">
        <w:rPr>
          <w:sz w:val="28"/>
          <w:szCs w:val="28"/>
        </w:rPr>
        <w:t>при отсутствии грунтовых вод – не менее 10 м при диаметре водовода до 1000 мм и не менее 20 м при диаметре водовода более 1000 мм;</w:t>
      </w:r>
    </w:p>
    <w:p w:rsidR="00C2520A" w:rsidRPr="00881C08" w:rsidRDefault="00C2520A" w:rsidP="002B2B89">
      <w:pPr>
        <w:jc w:val="both"/>
        <w:rPr>
          <w:sz w:val="28"/>
          <w:szCs w:val="28"/>
        </w:rPr>
      </w:pPr>
      <w:r w:rsidRPr="00881C08">
        <w:rPr>
          <w:sz w:val="28"/>
          <w:szCs w:val="28"/>
        </w:rPr>
        <w:t>при наличии грунтовых вод – не менее 50 м вне зависимости от диаметра водовода.</w:t>
      </w:r>
    </w:p>
    <w:p w:rsidR="00C2520A" w:rsidRPr="00881C08" w:rsidRDefault="00C2520A" w:rsidP="002B2B89">
      <w:pPr>
        <w:jc w:val="both"/>
        <w:rPr>
          <w:sz w:val="28"/>
          <w:szCs w:val="28"/>
        </w:rPr>
      </w:pPr>
      <w:r w:rsidRPr="00881C08">
        <w:rPr>
          <w:sz w:val="28"/>
          <w:szCs w:val="28"/>
        </w:rPr>
        <w:t>Система мер, обеспечивающих санитарную охрану подземных вод, предусматривает организацию и регулируемую эксплуатацию зон санитарной охраны (ЗСО) источников питьевого водоснабжения.</w:t>
      </w:r>
    </w:p>
    <w:p w:rsidR="00C2520A" w:rsidRPr="00881C08" w:rsidRDefault="00C2520A" w:rsidP="002B2B89">
      <w:pPr>
        <w:jc w:val="both"/>
        <w:rPr>
          <w:sz w:val="28"/>
          <w:szCs w:val="28"/>
        </w:rPr>
      </w:pPr>
      <w:r w:rsidRPr="00881C08">
        <w:rPr>
          <w:sz w:val="28"/>
          <w:szCs w:val="28"/>
        </w:rPr>
        <w:t>Санитарные мероприятия выполняются в пределах первого пояса ЗСО  владельцем водозаборов, в пределах второго  и третьего поясов – владельцами объектов, оказывающих или могущих оказать отрицательное влияние на качество подземных вод.</w:t>
      </w:r>
    </w:p>
    <w:p w:rsidR="00C2520A" w:rsidRPr="00881C08" w:rsidRDefault="00C2520A" w:rsidP="002B2B89">
      <w:pPr>
        <w:jc w:val="both"/>
        <w:rPr>
          <w:sz w:val="28"/>
          <w:szCs w:val="28"/>
        </w:rPr>
      </w:pPr>
      <w:r w:rsidRPr="00881C08">
        <w:rPr>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подземных водозаборов не допускается:</w:t>
      </w:r>
    </w:p>
    <w:p w:rsidR="00C2520A" w:rsidRPr="00881C08" w:rsidRDefault="00C2520A" w:rsidP="002B2B89">
      <w:pPr>
        <w:jc w:val="both"/>
        <w:rPr>
          <w:sz w:val="28"/>
          <w:szCs w:val="28"/>
        </w:rPr>
      </w:pPr>
      <w:r w:rsidRPr="00881C08">
        <w:rPr>
          <w:sz w:val="28"/>
          <w:szCs w:val="28"/>
        </w:rPr>
        <w:t>-посадка высокоствольных деревьев;</w:t>
      </w:r>
    </w:p>
    <w:p w:rsidR="00C2520A" w:rsidRPr="00881C08" w:rsidRDefault="00C2520A" w:rsidP="002B2B89">
      <w:pPr>
        <w:jc w:val="both"/>
        <w:rPr>
          <w:sz w:val="28"/>
          <w:szCs w:val="28"/>
        </w:rPr>
      </w:pPr>
      <w:r w:rsidRPr="00881C08">
        <w:rPr>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rsidR="00C2520A" w:rsidRPr="00881C08" w:rsidRDefault="00C2520A" w:rsidP="002B2B89">
      <w:pPr>
        <w:jc w:val="both"/>
        <w:rPr>
          <w:sz w:val="28"/>
          <w:szCs w:val="28"/>
        </w:rPr>
      </w:pPr>
      <w:r w:rsidRPr="00881C08">
        <w:rPr>
          <w:sz w:val="28"/>
          <w:szCs w:val="28"/>
        </w:rPr>
        <w:t>-прокладка трубопроводов различного назначения;</w:t>
      </w:r>
    </w:p>
    <w:p w:rsidR="00C2520A" w:rsidRPr="00881C08" w:rsidRDefault="00C2520A" w:rsidP="002B2B89">
      <w:pPr>
        <w:jc w:val="both"/>
        <w:rPr>
          <w:sz w:val="28"/>
          <w:szCs w:val="28"/>
        </w:rPr>
      </w:pPr>
      <w:r w:rsidRPr="00881C08">
        <w:rPr>
          <w:sz w:val="28"/>
          <w:szCs w:val="28"/>
        </w:rPr>
        <w:t>-размещение жилых и хозяйственно-бытовых зданий;</w:t>
      </w:r>
    </w:p>
    <w:p w:rsidR="00C2520A" w:rsidRPr="00881C08" w:rsidRDefault="00C2520A" w:rsidP="002B2B89">
      <w:pPr>
        <w:jc w:val="both"/>
        <w:rPr>
          <w:sz w:val="28"/>
          <w:szCs w:val="28"/>
        </w:rPr>
      </w:pPr>
      <w:r w:rsidRPr="00881C08">
        <w:rPr>
          <w:sz w:val="28"/>
          <w:szCs w:val="28"/>
        </w:rPr>
        <w:t>-проживание людей;</w:t>
      </w:r>
    </w:p>
    <w:p w:rsidR="00C2520A" w:rsidRPr="00881C08" w:rsidRDefault="00C2520A" w:rsidP="002B2B89">
      <w:pPr>
        <w:jc w:val="both"/>
        <w:rPr>
          <w:sz w:val="28"/>
          <w:szCs w:val="28"/>
        </w:rPr>
      </w:pPr>
      <w:r w:rsidRPr="00881C08">
        <w:rPr>
          <w:sz w:val="28"/>
          <w:szCs w:val="28"/>
        </w:rPr>
        <w:t>-применение удобрений и ядохимикатов;</w:t>
      </w:r>
    </w:p>
    <w:p w:rsidR="00C2520A" w:rsidRPr="00881C08" w:rsidRDefault="00C2520A" w:rsidP="002B2B89">
      <w:pPr>
        <w:jc w:val="both"/>
        <w:rPr>
          <w:sz w:val="28"/>
          <w:szCs w:val="28"/>
        </w:rPr>
      </w:pPr>
      <w:r w:rsidRPr="00881C08">
        <w:rPr>
          <w:sz w:val="28"/>
          <w:szCs w:val="28"/>
        </w:rPr>
        <w:t>Во втором поясе ЗСО не допускается:</w:t>
      </w:r>
    </w:p>
    <w:p w:rsidR="00C2520A" w:rsidRPr="00881C08" w:rsidRDefault="00C2520A" w:rsidP="002B2B89">
      <w:pPr>
        <w:jc w:val="both"/>
        <w:rPr>
          <w:sz w:val="28"/>
          <w:szCs w:val="28"/>
        </w:rPr>
      </w:pPr>
      <w:r w:rsidRPr="00881C08">
        <w:rPr>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C2520A" w:rsidRPr="00881C08" w:rsidRDefault="00C2520A" w:rsidP="002B2B89">
      <w:pPr>
        <w:jc w:val="both"/>
        <w:rPr>
          <w:sz w:val="28"/>
          <w:szCs w:val="28"/>
        </w:rPr>
      </w:pPr>
      <w:r w:rsidRPr="00881C08">
        <w:rPr>
          <w:sz w:val="28"/>
          <w:szCs w:val="28"/>
        </w:rPr>
        <w:t xml:space="preserve">-применение удобрений и ядохимикатов; </w:t>
      </w:r>
    </w:p>
    <w:p w:rsidR="00C2520A" w:rsidRPr="00881C08" w:rsidRDefault="00C2520A" w:rsidP="002B2B89">
      <w:pPr>
        <w:jc w:val="both"/>
        <w:rPr>
          <w:sz w:val="28"/>
          <w:szCs w:val="28"/>
        </w:rPr>
      </w:pPr>
      <w:r w:rsidRPr="00881C08">
        <w:rPr>
          <w:sz w:val="28"/>
          <w:szCs w:val="28"/>
        </w:rPr>
        <w:t>-рубка леса главного пользования.</w:t>
      </w:r>
    </w:p>
    <w:p w:rsidR="00C2520A" w:rsidRPr="00881C08" w:rsidRDefault="00C2520A" w:rsidP="002B2B89">
      <w:pPr>
        <w:jc w:val="both"/>
        <w:rPr>
          <w:sz w:val="28"/>
          <w:szCs w:val="28"/>
        </w:rPr>
      </w:pPr>
      <w:r w:rsidRPr="00881C08">
        <w:rPr>
          <w:sz w:val="28"/>
          <w:szCs w:val="28"/>
        </w:rPr>
        <w:t>Размещение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допускается в пределах третьего пояса ЗСО только при использовании защищенных подземных вод и выполнении специальных мероприятий по защите водоносного горизонта от загрязнения.</w:t>
      </w:r>
    </w:p>
    <w:p w:rsidR="00C2520A" w:rsidRPr="00881C08" w:rsidRDefault="00C2520A" w:rsidP="002B2B89">
      <w:pPr>
        <w:jc w:val="both"/>
        <w:rPr>
          <w:sz w:val="28"/>
          <w:szCs w:val="28"/>
        </w:rPr>
      </w:pPr>
      <w:r w:rsidRPr="00881C08">
        <w:rPr>
          <w:sz w:val="28"/>
          <w:szCs w:val="28"/>
        </w:rPr>
        <w:t>Отсутствие учета требований к режиму использования территорий 1-го, 2-го и 3-го поясов ЗСО, а также невнимание к условиям природной защищенности подземных вод при размещении объектов промышленно-селитебной и сельскохозяйственной инфраструктуры предопределяет высокую потенциальную возможность загрязнения вод и их реальное загрязнение, а значит, создает проблему для снабжения населения водой питьевого качества.</w:t>
      </w:r>
    </w:p>
    <w:p w:rsidR="00C2520A" w:rsidRPr="00881C08" w:rsidRDefault="00C2520A" w:rsidP="002B2B89">
      <w:pPr>
        <w:jc w:val="both"/>
        <w:rPr>
          <w:sz w:val="28"/>
          <w:szCs w:val="28"/>
        </w:rPr>
      </w:pPr>
      <w:r w:rsidRPr="00881C08">
        <w:rPr>
          <w:sz w:val="28"/>
          <w:szCs w:val="28"/>
        </w:rPr>
        <w:t>Зоны санитарной охраны представляют собой специально выделенную территорию, в пределах которой создается особый санитарный режим, исключающий возможность загрязнения подземных вод, а также ухудшение качества воды источника и воды, подаваемой водопроводными сооружениями.</w:t>
      </w:r>
    </w:p>
    <w:p w:rsidR="00C2520A" w:rsidRPr="00881C08" w:rsidRDefault="00C2520A" w:rsidP="002B2B89">
      <w:pPr>
        <w:jc w:val="both"/>
        <w:rPr>
          <w:sz w:val="28"/>
          <w:szCs w:val="28"/>
        </w:rPr>
      </w:pPr>
      <w:r w:rsidRPr="00881C08">
        <w:rPr>
          <w:sz w:val="28"/>
          <w:szCs w:val="28"/>
        </w:rPr>
        <w:t>В соответствии с гидрологическими условиями участка для защиты подземных источников воды от загрязнения поверхностными водами зоны санитарной охраны водозабора проектируются в составе трех поясов:</w:t>
      </w:r>
    </w:p>
    <w:p w:rsidR="00C2520A" w:rsidRPr="00881C08" w:rsidRDefault="00C2520A" w:rsidP="002B2B89">
      <w:pPr>
        <w:jc w:val="both"/>
        <w:rPr>
          <w:sz w:val="28"/>
          <w:szCs w:val="28"/>
        </w:rPr>
      </w:pPr>
      <w:r w:rsidRPr="00881C08">
        <w:rPr>
          <w:sz w:val="28"/>
          <w:szCs w:val="28"/>
        </w:rPr>
        <w:t>I пояс – зона строгого режима.</w:t>
      </w:r>
    </w:p>
    <w:p w:rsidR="00C2520A" w:rsidRPr="00881C08" w:rsidRDefault="00C2520A" w:rsidP="002B2B89">
      <w:pPr>
        <w:jc w:val="both"/>
        <w:rPr>
          <w:sz w:val="28"/>
          <w:szCs w:val="28"/>
        </w:rPr>
      </w:pPr>
      <w:r w:rsidRPr="00881C08">
        <w:rPr>
          <w:sz w:val="28"/>
          <w:szCs w:val="28"/>
        </w:rPr>
        <w:t>Граница I пояса зоны санитарной охраны для подземного источника с надежно защищенными водоносными горизонтами устанавливается радиусом 30 м от устья скважины.</w:t>
      </w:r>
    </w:p>
    <w:p w:rsidR="00C2520A" w:rsidRPr="00881C08" w:rsidRDefault="00C2520A" w:rsidP="002B2B89">
      <w:pPr>
        <w:jc w:val="both"/>
        <w:rPr>
          <w:sz w:val="28"/>
          <w:szCs w:val="28"/>
        </w:rPr>
      </w:pPr>
      <w:r w:rsidRPr="00881C08">
        <w:rPr>
          <w:sz w:val="28"/>
          <w:szCs w:val="28"/>
        </w:rPr>
        <w:t>II и III пояс – зона ограничений против бактериального и химического загрязнения.</w:t>
      </w:r>
    </w:p>
    <w:p w:rsidR="00C2520A" w:rsidRPr="00881C08" w:rsidRDefault="00C2520A" w:rsidP="002B2B89">
      <w:pPr>
        <w:jc w:val="both"/>
        <w:rPr>
          <w:sz w:val="28"/>
          <w:szCs w:val="28"/>
        </w:rPr>
      </w:pPr>
      <w:r w:rsidRPr="00881C08">
        <w:rPr>
          <w:sz w:val="28"/>
          <w:szCs w:val="28"/>
        </w:rPr>
        <w:t>Границы II и III поясов определяются гидродинамическими расчетами, исходя из условия, что если в водоносный горизонт поступит соответственно микробное или химическое загрязнение, то оно не достигнет водозаборных сооружений.</w:t>
      </w:r>
    </w:p>
    <w:p w:rsidR="00C2520A" w:rsidRPr="00881C08" w:rsidRDefault="00C2520A" w:rsidP="002B2B89">
      <w:pPr>
        <w:jc w:val="both"/>
        <w:rPr>
          <w:sz w:val="28"/>
          <w:szCs w:val="28"/>
        </w:rPr>
      </w:pPr>
      <w:r w:rsidRPr="00881C08">
        <w:rPr>
          <w:sz w:val="28"/>
          <w:szCs w:val="28"/>
        </w:rPr>
        <w:t xml:space="preserve">В настоящее время в пределах Братского сельского поселения МО Усть-Лабинского района 8 лицензий на право пользования участками недр местного значения, содержащими подземные воды. </w:t>
      </w:r>
    </w:p>
    <w:p w:rsidR="00C2520A" w:rsidRPr="00881C08" w:rsidRDefault="00C2520A" w:rsidP="002B2B89">
      <w:pPr>
        <w:jc w:val="both"/>
        <w:rPr>
          <w:sz w:val="28"/>
          <w:szCs w:val="28"/>
        </w:rPr>
      </w:pPr>
      <w:r w:rsidRPr="00881C08">
        <w:rPr>
          <w:sz w:val="28"/>
          <w:szCs w:val="28"/>
        </w:rPr>
        <w:t xml:space="preserve">Население Братского сельского поселения снабжается водой от 10 водозаборных сооружений. В состав водозаборных сооружений входят артскважина и водонапорная башня. Перечень утверждённых границ зон санитарной охраны представлен в таблице ниже. </w:t>
      </w: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footerReference w:type="even" r:id="rId69"/>
          <w:footerReference w:type="default" r:id="rId70"/>
          <w:footerReference w:type="first" r:id="rId71"/>
          <w:pgSz w:w="11906" w:h="16838"/>
          <w:pgMar w:top="1134" w:right="850" w:bottom="1134" w:left="1134" w:header="708" w:footer="708" w:gutter="0"/>
          <w:cols w:space="708"/>
          <w:titlePg/>
          <w:docGrid w:linePitch="360"/>
        </w:sectPr>
      </w:pPr>
    </w:p>
    <w:p w:rsidR="00C2520A" w:rsidRPr="00881C08" w:rsidRDefault="00C2520A" w:rsidP="002B2B89">
      <w:pPr>
        <w:jc w:val="both"/>
        <w:rPr>
          <w:sz w:val="28"/>
          <w:szCs w:val="28"/>
        </w:rPr>
      </w:pPr>
    </w:p>
    <w:tbl>
      <w:tblPr>
        <w:tblW w:w="15735" w:type="dxa"/>
        <w:tblInd w:w="-459" w:type="dxa"/>
        <w:tblLook w:val="00A0"/>
      </w:tblPr>
      <w:tblGrid>
        <w:gridCol w:w="643"/>
        <w:gridCol w:w="3022"/>
        <w:gridCol w:w="3056"/>
        <w:gridCol w:w="2496"/>
        <w:gridCol w:w="2167"/>
        <w:gridCol w:w="4243"/>
      </w:tblGrid>
      <w:tr w:rsidR="00C2520A" w:rsidRPr="00881C08" w:rsidTr="007B35E6">
        <w:trPr>
          <w:trHeight w:val="20"/>
          <w:tblHeader/>
        </w:trPr>
        <w:tc>
          <w:tcPr>
            <w:tcW w:w="701"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п\п</w:t>
            </w:r>
          </w:p>
        </w:tc>
        <w:tc>
          <w:tcPr>
            <w:tcW w:w="3154"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Реквизиты документа об установлении ЗСО</w:t>
            </w:r>
          </w:p>
        </w:tc>
        <w:tc>
          <w:tcPr>
            <w:tcW w:w="2650"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Водопользователь</w:t>
            </w:r>
          </w:p>
        </w:tc>
        <w:tc>
          <w:tcPr>
            <w:tcW w:w="2524"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Местоположение водозабора</w:t>
            </w:r>
          </w:p>
        </w:tc>
        <w:tc>
          <w:tcPr>
            <w:tcW w:w="2173"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Водозабор</w:t>
            </w:r>
          </w:p>
        </w:tc>
        <w:tc>
          <w:tcPr>
            <w:tcW w:w="4533"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Размеры утвержденных границ ЗСО</w:t>
            </w:r>
          </w:p>
        </w:tc>
      </w:tr>
      <w:tr w:rsidR="00C2520A" w:rsidRPr="00881C08" w:rsidTr="007B35E6">
        <w:trPr>
          <w:trHeight w:val="20"/>
        </w:trPr>
        <w:tc>
          <w:tcPr>
            <w:tcW w:w="701" w:type="dxa"/>
            <w:tcBorders>
              <w:top w:val="single" w:sz="4" w:space="0" w:color="auto"/>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3154"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Протокол заседания экспертной комиссии по утверждению проектов зон санитарной охраны водных объектов, используемых для питьевого и хозяйственно-питьевого водоснабжения от 12.04.2011 № 359</w:t>
            </w:r>
          </w:p>
        </w:tc>
        <w:tc>
          <w:tcPr>
            <w:tcW w:w="2650"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 ОАО «Черномортранснефть»</w:t>
            </w:r>
          </w:p>
          <w:p w:rsidR="00C2520A" w:rsidRPr="00881C08" w:rsidRDefault="00C2520A" w:rsidP="002B2B89">
            <w:pPr>
              <w:jc w:val="both"/>
              <w:rPr>
                <w:sz w:val="28"/>
                <w:szCs w:val="28"/>
              </w:rPr>
            </w:pPr>
            <w:r w:rsidRPr="00881C08">
              <w:rPr>
                <w:sz w:val="28"/>
                <w:szCs w:val="28"/>
              </w:rPr>
              <w:t>ИНН 2315072242</w:t>
            </w:r>
          </w:p>
        </w:tc>
        <w:tc>
          <w:tcPr>
            <w:tcW w:w="2524"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Краснодарский край, Усть-Лабинский район, Братское поселение</w:t>
            </w:r>
          </w:p>
        </w:tc>
        <w:tc>
          <w:tcPr>
            <w:tcW w:w="2173"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Каптированный родник</w:t>
            </w:r>
          </w:p>
        </w:tc>
        <w:tc>
          <w:tcPr>
            <w:tcW w:w="4533"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r w:rsidRPr="00881C08">
              <w:rPr>
                <w:sz w:val="28"/>
                <w:szCs w:val="28"/>
              </w:rPr>
              <w:tab/>
              <w:t>Граница первого пояса зон санитарной охраны:</w:t>
            </w:r>
          </w:p>
          <w:p w:rsidR="00C2520A" w:rsidRPr="00881C08" w:rsidRDefault="00C2520A" w:rsidP="002B2B89">
            <w:pPr>
              <w:jc w:val="both"/>
              <w:rPr>
                <w:sz w:val="28"/>
                <w:szCs w:val="28"/>
              </w:rPr>
            </w:pPr>
            <w:r w:rsidRPr="00881C08">
              <w:rPr>
                <w:sz w:val="28"/>
                <w:szCs w:val="28"/>
              </w:rPr>
              <w:t>Для каптированного родника площадка размером 52,0 х 52,0 м.</w:t>
            </w:r>
          </w:p>
          <w:p w:rsidR="00C2520A" w:rsidRPr="00881C08" w:rsidRDefault="00C2520A" w:rsidP="002B2B89">
            <w:pPr>
              <w:jc w:val="both"/>
              <w:rPr>
                <w:sz w:val="28"/>
                <w:szCs w:val="28"/>
              </w:rPr>
            </w:pPr>
            <w:r w:rsidRPr="00881C08">
              <w:rPr>
                <w:sz w:val="28"/>
                <w:szCs w:val="28"/>
              </w:rPr>
              <w:t xml:space="preserve"> </w:t>
            </w:r>
          </w:p>
          <w:p w:rsidR="00C2520A" w:rsidRPr="00881C08" w:rsidRDefault="00C2520A" w:rsidP="002B2B89">
            <w:pPr>
              <w:jc w:val="both"/>
              <w:rPr>
                <w:sz w:val="28"/>
                <w:szCs w:val="28"/>
              </w:rPr>
            </w:pPr>
            <w:r w:rsidRPr="00881C08">
              <w:rPr>
                <w:sz w:val="28"/>
                <w:szCs w:val="28"/>
              </w:rPr>
              <w:t>Граница второго пояса зон санитарной охраны:</w:t>
            </w:r>
          </w:p>
          <w:p w:rsidR="00C2520A" w:rsidRPr="00881C08" w:rsidRDefault="00C2520A" w:rsidP="002B2B89">
            <w:pPr>
              <w:jc w:val="both"/>
              <w:rPr>
                <w:sz w:val="28"/>
                <w:szCs w:val="28"/>
              </w:rPr>
            </w:pPr>
            <w:r w:rsidRPr="00881C08">
              <w:rPr>
                <w:sz w:val="28"/>
                <w:szCs w:val="28"/>
              </w:rPr>
              <w:t>Для каптированного родника расстояние до границы второго пояса зоны санитарной охраны к юго-востоку - 90,0, к северо-западу – 75,0 м, к северо-востоку и юго-западу – 80,0 м.</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3.</w:t>
            </w:r>
            <w:r w:rsidRPr="00881C08">
              <w:rPr>
                <w:sz w:val="28"/>
                <w:szCs w:val="28"/>
              </w:rPr>
              <w:tab/>
              <w:t>Граница третьего пояса зон санитарной охраны:</w:t>
            </w:r>
          </w:p>
          <w:p w:rsidR="00C2520A" w:rsidRPr="00881C08" w:rsidRDefault="00C2520A" w:rsidP="002B2B89">
            <w:pPr>
              <w:jc w:val="both"/>
              <w:rPr>
                <w:sz w:val="28"/>
                <w:szCs w:val="28"/>
              </w:rPr>
            </w:pPr>
            <w:r w:rsidRPr="00881C08">
              <w:rPr>
                <w:sz w:val="28"/>
                <w:szCs w:val="28"/>
              </w:rPr>
              <w:t>Для каптированного родника расстояние до границы третьего пояса зоны санитарной охраны к юго-востоку - 978,0, к северо-западу – 337,0 м, к северо-востоку и юго-западу – 590,0 м.</w:t>
            </w:r>
          </w:p>
        </w:tc>
      </w:tr>
    </w:tbl>
    <w:p w:rsidR="00C2520A" w:rsidRPr="00881C08" w:rsidRDefault="00C2520A" w:rsidP="002B2B89">
      <w:pPr>
        <w:jc w:val="both"/>
        <w:rPr>
          <w:sz w:val="28"/>
          <w:szCs w:val="28"/>
        </w:rPr>
        <w:sectPr w:rsidR="00C2520A" w:rsidRPr="00881C08" w:rsidSect="007B35E6">
          <w:pgSz w:w="16838" w:h="11906" w:orient="landscape"/>
          <w:pgMar w:top="851" w:right="1134" w:bottom="1134" w:left="1134" w:header="709" w:footer="709" w:gutter="0"/>
          <w:cols w:space="708"/>
          <w:docGrid w:linePitch="360"/>
        </w:sectPr>
      </w:pPr>
    </w:p>
    <w:p w:rsidR="00C2520A" w:rsidRPr="00881C08" w:rsidRDefault="00C2520A" w:rsidP="002B2B89">
      <w:pPr>
        <w:jc w:val="both"/>
        <w:rPr>
          <w:sz w:val="28"/>
          <w:szCs w:val="28"/>
        </w:rPr>
      </w:pPr>
      <w:bookmarkStart w:id="85" w:name="_Toc210640103"/>
      <w:r w:rsidRPr="00881C08">
        <w:rPr>
          <w:sz w:val="28"/>
          <w:szCs w:val="28"/>
        </w:rPr>
        <w:t>2.15.6 Зоны залегания полезных ископаемых</w:t>
      </w:r>
      <w:bookmarkEnd w:id="8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Месторождения полезных ископаемых подлежат охране согласно Федеральному Закону о внесении изменений и дополнений в Закон Российской Федерации «О недрах» (принят Госдумой РФ 08.02.1995 г.). </w:t>
      </w:r>
    </w:p>
    <w:p w:rsidR="00C2520A" w:rsidRPr="00881C08" w:rsidRDefault="00C2520A" w:rsidP="002B2B89">
      <w:pPr>
        <w:jc w:val="both"/>
        <w:rPr>
          <w:sz w:val="28"/>
          <w:szCs w:val="28"/>
        </w:rPr>
      </w:pPr>
      <w:r w:rsidRPr="00881C08">
        <w:rPr>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rsidR="00C2520A" w:rsidRPr="00881C08" w:rsidRDefault="00C2520A" w:rsidP="002B2B89">
      <w:pPr>
        <w:jc w:val="both"/>
        <w:rPr>
          <w:sz w:val="28"/>
          <w:szCs w:val="28"/>
        </w:rPr>
      </w:pPr>
      <w:r w:rsidRPr="00881C08">
        <w:rPr>
          <w:sz w:val="28"/>
          <w:szCs w:val="28"/>
        </w:rPr>
        <w:t>При недропользовании на территории Братского сельского поселения Усть-Лабинского района согласно Закону Российской Федерации «О недрах» необходимо обеспечить:</w:t>
      </w:r>
    </w:p>
    <w:p w:rsidR="00C2520A" w:rsidRPr="00881C08" w:rsidRDefault="00C2520A" w:rsidP="002B2B89">
      <w:pPr>
        <w:jc w:val="both"/>
        <w:rPr>
          <w:sz w:val="28"/>
          <w:szCs w:val="28"/>
        </w:rPr>
      </w:pPr>
      <w:r w:rsidRPr="00881C08">
        <w:rPr>
          <w:sz w:val="28"/>
          <w:szCs w:val="28"/>
        </w:rPr>
        <w:t>соблюдение норм качества водной среды и донных отложений и сохранение биологических ресурсов внутренних водоемов при разведке и разработке месторождений полезных ископаемых под этими водными объектами;</w:t>
      </w:r>
    </w:p>
    <w:p w:rsidR="00C2520A" w:rsidRPr="00881C08" w:rsidRDefault="00C2520A" w:rsidP="002B2B89">
      <w:pPr>
        <w:jc w:val="both"/>
        <w:rPr>
          <w:sz w:val="28"/>
          <w:szCs w:val="28"/>
        </w:rPr>
      </w:pPr>
      <w:r w:rsidRPr="00881C08">
        <w:rPr>
          <w:sz w:val="28"/>
          <w:szCs w:val="28"/>
        </w:rPr>
        <w:t>соблюдение норм экологической безопасности при размещении (складировании, хранении) попутно добываемых, временно не используемых полезных ископаемых, вскрышных пород, отходов горного и перерабатывающего производств, а также норм других вредных воздействий, оказываемых недропользователями на окружающую среду, как в границах горного отвода, так и за его пределами;</w:t>
      </w:r>
    </w:p>
    <w:p w:rsidR="00C2520A" w:rsidRPr="00881C08" w:rsidRDefault="00C2520A" w:rsidP="002B2B89">
      <w:pPr>
        <w:jc w:val="both"/>
        <w:rPr>
          <w:sz w:val="28"/>
          <w:szCs w:val="28"/>
        </w:rPr>
      </w:pPr>
      <w:r w:rsidRPr="00881C08">
        <w:rPr>
          <w:sz w:val="28"/>
          <w:szCs w:val="28"/>
        </w:rPr>
        <w:t>выполнение за счет собственных средств работ по рекультивации временно занимаемых и нарушаемых земель в результате разработки месторождении полезных ископаемых открытым или подземным способом, геологоразведочных или иных работ;</w:t>
      </w:r>
    </w:p>
    <w:p w:rsidR="00C2520A" w:rsidRPr="00881C08" w:rsidRDefault="00C2520A" w:rsidP="002B2B89">
      <w:pPr>
        <w:jc w:val="both"/>
        <w:rPr>
          <w:sz w:val="28"/>
          <w:szCs w:val="28"/>
        </w:rPr>
      </w:pPr>
      <w:r w:rsidRPr="00881C08">
        <w:rPr>
          <w:sz w:val="28"/>
          <w:szCs w:val="28"/>
        </w:rPr>
        <w:t>биологический этап рекультивации в сроки, предусмотренные проектом и утвержденные в установленном порядке, для нарушенных в результате разработки месторождении полезных ископаемых, геологоразведочных или иных работ земель, требующих восстановления плодородия почв для сельскохозяйственных, лесохозяйственных и иных целей;</w:t>
      </w:r>
    </w:p>
    <w:p w:rsidR="00C2520A" w:rsidRPr="00881C08" w:rsidRDefault="00C2520A" w:rsidP="002B2B89">
      <w:pPr>
        <w:jc w:val="both"/>
        <w:rPr>
          <w:sz w:val="28"/>
          <w:szCs w:val="28"/>
        </w:rPr>
      </w:pPr>
      <w:r w:rsidRPr="00881C08">
        <w:rPr>
          <w:sz w:val="28"/>
          <w:szCs w:val="28"/>
        </w:rPr>
        <w:t>экологические интересы населения, обязательства по осуществлению которых должны быть включены в основные условия конкурсов (аукционов) на получение права пользования недрами, проводимыми в соответствии с федеральным законодательством, с объемом финансирования не менее 3 % от стоимости реализации добытого минерального сырья.</w:t>
      </w:r>
    </w:p>
    <w:p w:rsidR="00C2520A" w:rsidRPr="00881C08" w:rsidRDefault="00C2520A" w:rsidP="002B2B89">
      <w:pPr>
        <w:jc w:val="both"/>
        <w:rPr>
          <w:sz w:val="28"/>
          <w:szCs w:val="28"/>
        </w:rPr>
      </w:pPr>
      <w:r w:rsidRPr="00881C08">
        <w:rPr>
          <w:sz w:val="28"/>
          <w:szCs w:val="28"/>
        </w:rPr>
        <w:t xml:space="preserve">На 01 июля 2021 года на территории Братского сельского поселения зарегистрировано 6 лицензий, из них: </w:t>
      </w:r>
    </w:p>
    <w:p w:rsidR="00C2520A" w:rsidRPr="00881C08" w:rsidRDefault="00C2520A" w:rsidP="002B2B89">
      <w:pPr>
        <w:jc w:val="both"/>
        <w:rPr>
          <w:sz w:val="28"/>
          <w:szCs w:val="28"/>
        </w:rPr>
      </w:pPr>
      <w:r w:rsidRPr="00881C08">
        <w:rPr>
          <w:sz w:val="28"/>
          <w:szCs w:val="28"/>
        </w:rPr>
        <w:t>- 3 лицензии федерального уровня на добычу пресных подземных вод для питьевого, хозяйственно-бытового, технического водоснабжения, технологического обеспечения водой, а также газа и строительство, эксплуатация подземных переходов нефтепроводов;</w:t>
      </w:r>
    </w:p>
    <w:p w:rsidR="00C2520A" w:rsidRPr="00881C08" w:rsidRDefault="00C2520A" w:rsidP="002B2B89">
      <w:pPr>
        <w:jc w:val="both"/>
        <w:rPr>
          <w:sz w:val="28"/>
          <w:szCs w:val="28"/>
        </w:rPr>
      </w:pPr>
      <w:r w:rsidRPr="00881C08">
        <w:rPr>
          <w:sz w:val="28"/>
          <w:szCs w:val="28"/>
        </w:rPr>
        <w:t>- 8 лицензий краевого уровня на добычу пресных подземных вод для питьевого, хозяйственно-бытового, технического водоснабжения, технологического обеспечения водой.</w:t>
      </w:r>
    </w:p>
    <w:p w:rsidR="00C2520A" w:rsidRPr="00881C08" w:rsidRDefault="00C2520A" w:rsidP="002B2B89">
      <w:pPr>
        <w:jc w:val="both"/>
        <w:rPr>
          <w:sz w:val="28"/>
          <w:szCs w:val="28"/>
        </w:rPr>
      </w:pPr>
      <w:r w:rsidRPr="00881C08">
        <w:rPr>
          <w:sz w:val="28"/>
          <w:szCs w:val="28"/>
        </w:rPr>
        <w:t xml:space="preserve">В границах Братского сельского поселения расположен участок месторождения, находящийся в нераспределенном фонде недр: </w:t>
      </w:r>
    </w:p>
    <w:p w:rsidR="00C2520A" w:rsidRPr="00881C08" w:rsidRDefault="00C2520A" w:rsidP="002B2B89">
      <w:pPr>
        <w:jc w:val="both"/>
        <w:rPr>
          <w:sz w:val="28"/>
          <w:szCs w:val="28"/>
        </w:rPr>
      </w:pPr>
      <w:r w:rsidRPr="00881C08">
        <w:rPr>
          <w:sz w:val="28"/>
          <w:szCs w:val="28"/>
        </w:rPr>
        <w:t xml:space="preserve">1.Екатериновское месторождение глинистого сырья. Протоколом ТЭК № 27 от 2006 г. в количестве 240,62 тыс. м3 по категории А+В. </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1906" w:h="16838"/>
          <w:pgMar w:top="1134" w:right="850" w:bottom="1134" w:left="1134" w:header="708" w:footer="708" w:gutter="0"/>
          <w:cols w:space="708"/>
          <w:docGrid w:linePitch="360"/>
        </w:sectPr>
      </w:pPr>
    </w:p>
    <w:p w:rsidR="00C2520A" w:rsidRPr="00881C08" w:rsidRDefault="00C2520A" w:rsidP="002B2B89">
      <w:pPr>
        <w:jc w:val="both"/>
        <w:rPr>
          <w:sz w:val="28"/>
          <w:szCs w:val="28"/>
        </w:rPr>
      </w:pPr>
      <w:r w:rsidRPr="00881C08">
        <w:rPr>
          <w:sz w:val="28"/>
          <w:szCs w:val="28"/>
        </w:rPr>
        <w:t>Перечень действующих на право пользования участками недр местного значения, содержащим подземные воды, а также используемыми для строительства и эксплуатации подземных сооружений, по состоянию на 01.03.2025 (на территории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Таблица № 37</w:t>
      </w:r>
    </w:p>
    <w:tbl>
      <w:tblPr>
        <w:tblW w:w="14440" w:type="dxa"/>
        <w:tblInd w:w="113" w:type="dxa"/>
        <w:tblLook w:val="00A0"/>
      </w:tblPr>
      <w:tblGrid>
        <w:gridCol w:w="387"/>
        <w:gridCol w:w="1105"/>
        <w:gridCol w:w="1760"/>
        <w:gridCol w:w="2329"/>
        <w:gridCol w:w="2310"/>
        <w:gridCol w:w="1699"/>
        <w:gridCol w:w="1152"/>
        <w:gridCol w:w="1231"/>
        <w:gridCol w:w="1360"/>
        <w:gridCol w:w="1232"/>
      </w:tblGrid>
      <w:tr w:rsidR="00C2520A" w:rsidRPr="00881C08" w:rsidTr="007B35E6">
        <w:trPr>
          <w:cantSplit/>
          <w:trHeight w:val="1272"/>
        </w:trPr>
        <w:tc>
          <w:tcPr>
            <w:tcW w:w="580" w:type="dxa"/>
            <w:tcBorders>
              <w:top w:val="single" w:sz="4" w:space="0" w:color="000000"/>
              <w:left w:val="single" w:sz="4" w:space="0" w:color="000000"/>
              <w:bottom w:val="single" w:sz="4" w:space="0" w:color="000000"/>
              <w:right w:val="single" w:sz="4" w:space="0" w:color="000000"/>
            </w:tcBorders>
            <w:noWrap/>
            <w:vAlign w:val="center"/>
          </w:tcPr>
          <w:p w:rsidR="00C2520A" w:rsidRPr="00881C08" w:rsidRDefault="00C2520A" w:rsidP="002B2B89">
            <w:pPr>
              <w:jc w:val="both"/>
              <w:rPr>
                <w:sz w:val="28"/>
                <w:szCs w:val="28"/>
              </w:rPr>
            </w:pPr>
            <w:r w:rsidRPr="00881C08">
              <w:rPr>
                <w:sz w:val="28"/>
                <w:szCs w:val="28"/>
              </w:rPr>
              <w:t>№</w:t>
            </w:r>
          </w:p>
        </w:tc>
        <w:tc>
          <w:tcPr>
            <w:tcW w:w="1106"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Лицензия</w:t>
            </w:r>
          </w:p>
        </w:tc>
        <w:tc>
          <w:tcPr>
            <w:tcW w:w="1733"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Владелец лицензии</w:t>
            </w:r>
          </w:p>
        </w:tc>
        <w:tc>
          <w:tcPr>
            <w:tcW w:w="2175"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Юридический адрес недропользователя</w:t>
            </w:r>
          </w:p>
        </w:tc>
        <w:tc>
          <w:tcPr>
            <w:tcW w:w="2252"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Целевое назначение и вид работ</w:t>
            </w:r>
          </w:p>
        </w:tc>
        <w:tc>
          <w:tcPr>
            <w:tcW w:w="1646"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Месторождение</w:t>
            </w:r>
          </w:p>
        </w:tc>
        <w:tc>
          <w:tcPr>
            <w:tcW w:w="1186"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Тип сырья</w:t>
            </w:r>
          </w:p>
        </w:tc>
        <w:tc>
          <w:tcPr>
            <w:tcW w:w="1157"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Район</w:t>
            </w:r>
          </w:p>
        </w:tc>
        <w:tc>
          <w:tcPr>
            <w:tcW w:w="1370"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Регистрация</w:t>
            </w:r>
          </w:p>
        </w:tc>
        <w:tc>
          <w:tcPr>
            <w:tcW w:w="1235" w:type="dxa"/>
            <w:tcBorders>
              <w:top w:val="single" w:sz="4" w:space="0" w:color="000000"/>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Окончание</w:t>
            </w:r>
          </w:p>
        </w:tc>
      </w:tr>
      <w:tr w:rsidR="00C2520A" w:rsidRPr="00881C08" w:rsidTr="007B35E6">
        <w:trPr>
          <w:cantSplit/>
          <w:trHeight w:val="1020"/>
        </w:trPr>
        <w:tc>
          <w:tcPr>
            <w:tcW w:w="580" w:type="dxa"/>
            <w:tcBorders>
              <w:top w:val="nil"/>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1</w:t>
            </w:r>
          </w:p>
        </w:tc>
        <w:tc>
          <w:tcPr>
            <w:tcW w:w="110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81358 ВЭ</w:t>
            </w:r>
          </w:p>
        </w:tc>
        <w:tc>
          <w:tcPr>
            <w:tcW w:w="1733"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ООО "Газпром добыча Краснодар" (ИНН 2308065678)</w:t>
            </w:r>
          </w:p>
        </w:tc>
        <w:tc>
          <w:tcPr>
            <w:tcW w:w="217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350063, Краснодарский край, </w:t>
            </w:r>
            <w:r w:rsidRPr="00881C08">
              <w:rPr>
                <w:sz w:val="28"/>
                <w:szCs w:val="28"/>
              </w:rPr>
              <w:br/>
              <w:t>г. Краснодар, ул. Кубанская набережная, дом 62</w:t>
            </w:r>
          </w:p>
        </w:tc>
        <w:tc>
          <w:tcPr>
            <w:tcW w:w="2252"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разведка и добыча подземных вод с целью технического водоснабжения</w:t>
            </w:r>
          </w:p>
        </w:tc>
        <w:tc>
          <w:tcPr>
            <w:tcW w:w="164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06.04.2020</w:t>
            </w:r>
          </w:p>
        </w:tc>
        <w:tc>
          <w:tcPr>
            <w:tcW w:w="123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06.04.2045</w:t>
            </w:r>
          </w:p>
        </w:tc>
      </w:tr>
      <w:tr w:rsidR="00C2520A" w:rsidRPr="00881C08" w:rsidTr="007B35E6">
        <w:trPr>
          <w:cantSplit/>
          <w:trHeight w:val="1065"/>
        </w:trPr>
        <w:tc>
          <w:tcPr>
            <w:tcW w:w="580" w:type="dxa"/>
            <w:tcBorders>
              <w:top w:val="nil"/>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w:t>
            </w:r>
          </w:p>
        </w:tc>
        <w:tc>
          <w:tcPr>
            <w:tcW w:w="110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030146 ВЭ</w:t>
            </w:r>
          </w:p>
        </w:tc>
        <w:tc>
          <w:tcPr>
            <w:tcW w:w="1733"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ИП глава КФХ Амоева Ханымзар Амуевна</w:t>
            </w:r>
            <w:r w:rsidRPr="00881C08">
              <w:rPr>
                <w:sz w:val="28"/>
                <w:szCs w:val="28"/>
              </w:rPr>
              <w:br/>
              <w:t>(ИНН 081201756706)</w:t>
            </w:r>
          </w:p>
        </w:tc>
        <w:tc>
          <w:tcPr>
            <w:tcW w:w="2175" w:type="dxa"/>
            <w:tcBorders>
              <w:top w:val="nil"/>
              <w:left w:val="nil"/>
              <w:bottom w:val="single" w:sz="4" w:space="0" w:color="000000"/>
              <w:right w:val="single" w:sz="4" w:space="0" w:color="000000"/>
            </w:tcBorders>
            <w:noWrap/>
            <w:vAlign w:val="bottom"/>
          </w:tcPr>
          <w:p w:rsidR="00C2520A" w:rsidRPr="00881C08" w:rsidRDefault="00C2520A" w:rsidP="002B2B89">
            <w:pPr>
              <w:jc w:val="both"/>
              <w:rPr>
                <w:sz w:val="28"/>
                <w:szCs w:val="28"/>
              </w:rPr>
            </w:pPr>
            <w:r w:rsidRPr="00881C08">
              <w:rPr>
                <w:sz w:val="28"/>
                <w:szCs w:val="28"/>
              </w:rPr>
              <w:t> </w:t>
            </w:r>
          </w:p>
        </w:tc>
        <w:tc>
          <w:tcPr>
            <w:tcW w:w="2252"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для разведки и добычи подземных вод, используемых для целей технического водоснабжения</w:t>
            </w:r>
          </w:p>
        </w:tc>
        <w:tc>
          <w:tcPr>
            <w:tcW w:w="164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Лабинский </w:t>
            </w:r>
          </w:p>
        </w:tc>
        <w:tc>
          <w:tcPr>
            <w:tcW w:w="1370"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26.12.2024</w:t>
            </w:r>
          </w:p>
        </w:tc>
        <w:tc>
          <w:tcPr>
            <w:tcW w:w="123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25.12.2049</w:t>
            </w:r>
          </w:p>
        </w:tc>
      </w:tr>
      <w:tr w:rsidR="00C2520A" w:rsidRPr="00881C08" w:rsidTr="007B35E6">
        <w:trPr>
          <w:cantSplit/>
          <w:trHeight w:val="1155"/>
        </w:trPr>
        <w:tc>
          <w:tcPr>
            <w:tcW w:w="580" w:type="dxa"/>
            <w:tcBorders>
              <w:top w:val="nil"/>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w:t>
            </w:r>
          </w:p>
        </w:tc>
        <w:tc>
          <w:tcPr>
            <w:tcW w:w="110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026803 ВР</w:t>
            </w:r>
          </w:p>
        </w:tc>
        <w:tc>
          <w:tcPr>
            <w:tcW w:w="1733"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МУП "Водоканал"</w:t>
            </w:r>
            <w:r w:rsidRPr="00881C08">
              <w:rPr>
                <w:sz w:val="28"/>
                <w:szCs w:val="28"/>
              </w:rPr>
              <w:br/>
              <w:t>(ИНН 2373017106)</w:t>
            </w:r>
          </w:p>
        </w:tc>
        <w:tc>
          <w:tcPr>
            <w:tcW w:w="217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352330,Краснодарский край, </w:t>
            </w:r>
            <w:r w:rsidRPr="00881C08">
              <w:rPr>
                <w:sz w:val="28"/>
                <w:szCs w:val="28"/>
              </w:rPr>
              <w:br/>
              <w:t xml:space="preserve">Усть-Лабинский р-н, г. Усть-Лабинск, </w:t>
            </w:r>
            <w:r w:rsidRPr="00881C08">
              <w:rPr>
                <w:sz w:val="28"/>
                <w:szCs w:val="28"/>
              </w:rPr>
              <w:br/>
              <w:t>ул. Октябрьская, д. 61</w:t>
            </w:r>
          </w:p>
        </w:tc>
        <w:tc>
          <w:tcPr>
            <w:tcW w:w="2252"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для геологического изучения недр в целях поисков и оценки подземных вод, используемых для целей питьевого и хозяйственно-бытового водоснабжения, их разведки и добычи</w:t>
            </w:r>
          </w:p>
        </w:tc>
        <w:tc>
          <w:tcPr>
            <w:tcW w:w="164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22.08.2024</w:t>
            </w:r>
          </w:p>
        </w:tc>
        <w:tc>
          <w:tcPr>
            <w:tcW w:w="123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16.08.2049</w:t>
            </w:r>
          </w:p>
        </w:tc>
      </w:tr>
      <w:tr w:rsidR="00C2520A" w:rsidRPr="00881C08" w:rsidTr="007B35E6">
        <w:trPr>
          <w:cantSplit/>
          <w:trHeight w:val="1440"/>
        </w:trPr>
        <w:tc>
          <w:tcPr>
            <w:tcW w:w="580" w:type="dxa"/>
            <w:tcBorders>
              <w:top w:val="nil"/>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4</w:t>
            </w:r>
          </w:p>
        </w:tc>
        <w:tc>
          <w:tcPr>
            <w:tcW w:w="110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024468 ВЭ</w:t>
            </w:r>
          </w:p>
        </w:tc>
        <w:tc>
          <w:tcPr>
            <w:tcW w:w="1733"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Муниципальное унитарное предприятие муниципального образования Усть-Лабинский район «Водоканал» </w:t>
            </w:r>
            <w:r w:rsidRPr="00881C08">
              <w:rPr>
                <w:sz w:val="28"/>
                <w:szCs w:val="28"/>
              </w:rPr>
              <w:br/>
              <w:t>(ИНН 2373017106)</w:t>
            </w:r>
          </w:p>
        </w:tc>
        <w:tc>
          <w:tcPr>
            <w:tcW w:w="217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352330, Краснодарский край, г. Усть-Лабинск, ул. Октябрьская, д. 65</w:t>
            </w:r>
          </w:p>
        </w:tc>
        <w:tc>
          <w:tcPr>
            <w:tcW w:w="2252"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для разведки и добычи подземных вод, используемых для целей питьевого, хозяйственно-бытового водоснабжения</w:t>
            </w:r>
          </w:p>
        </w:tc>
        <w:tc>
          <w:tcPr>
            <w:tcW w:w="164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30.05.2024</w:t>
            </w:r>
          </w:p>
        </w:tc>
        <w:tc>
          <w:tcPr>
            <w:tcW w:w="123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21.05.2049</w:t>
            </w:r>
          </w:p>
        </w:tc>
      </w:tr>
      <w:tr w:rsidR="00C2520A" w:rsidRPr="00881C08" w:rsidTr="007B35E6">
        <w:trPr>
          <w:cantSplit/>
          <w:trHeight w:val="558"/>
        </w:trPr>
        <w:tc>
          <w:tcPr>
            <w:tcW w:w="580" w:type="dxa"/>
            <w:tcBorders>
              <w:top w:val="nil"/>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5</w:t>
            </w:r>
          </w:p>
        </w:tc>
        <w:tc>
          <w:tcPr>
            <w:tcW w:w="110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024467 ВР</w:t>
            </w:r>
          </w:p>
        </w:tc>
        <w:tc>
          <w:tcPr>
            <w:tcW w:w="1733"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Муниципальное унитарное предприятие муниципального образования Усть-Лабинский район «Водоканал» </w:t>
            </w:r>
            <w:r w:rsidRPr="00881C08">
              <w:rPr>
                <w:sz w:val="28"/>
                <w:szCs w:val="28"/>
              </w:rPr>
              <w:br/>
              <w:t>(ИНН 2373017106)</w:t>
            </w:r>
          </w:p>
        </w:tc>
        <w:tc>
          <w:tcPr>
            <w:tcW w:w="217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352330, Краснодарский край, г. Усть-Лабинск, ул. Октябрьская, д. 64</w:t>
            </w:r>
          </w:p>
        </w:tc>
        <w:tc>
          <w:tcPr>
            <w:tcW w:w="2252"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для разведки и добычи подземных вод, используемых для целей питьевого, хозяйственно-бытового водоснабжения</w:t>
            </w:r>
          </w:p>
        </w:tc>
        <w:tc>
          <w:tcPr>
            <w:tcW w:w="164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30.05.2024</w:t>
            </w:r>
          </w:p>
        </w:tc>
        <w:tc>
          <w:tcPr>
            <w:tcW w:w="123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21.05.2049</w:t>
            </w:r>
          </w:p>
        </w:tc>
      </w:tr>
      <w:tr w:rsidR="00C2520A" w:rsidRPr="00881C08" w:rsidTr="007B35E6">
        <w:trPr>
          <w:cantSplit/>
          <w:trHeight w:val="1395"/>
        </w:trPr>
        <w:tc>
          <w:tcPr>
            <w:tcW w:w="580" w:type="dxa"/>
            <w:tcBorders>
              <w:top w:val="nil"/>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6</w:t>
            </w:r>
          </w:p>
        </w:tc>
        <w:tc>
          <w:tcPr>
            <w:tcW w:w="110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024466 ВР</w:t>
            </w:r>
          </w:p>
        </w:tc>
        <w:tc>
          <w:tcPr>
            <w:tcW w:w="1733"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Муниципальное унитарное предприятие муниципального образования Усть-Лабинский район «Водоканал» </w:t>
            </w:r>
            <w:r w:rsidRPr="00881C08">
              <w:rPr>
                <w:sz w:val="28"/>
                <w:szCs w:val="28"/>
              </w:rPr>
              <w:br/>
              <w:t>(ИНН 2373017106)</w:t>
            </w:r>
          </w:p>
        </w:tc>
        <w:tc>
          <w:tcPr>
            <w:tcW w:w="217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352330, Краснодарский край, г. Усть-Лабинск, ул. Октябрьская, д. 63</w:t>
            </w:r>
          </w:p>
        </w:tc>
        <w:tc>
          <w:tcPr>
            <w:tcW w:w="2252"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для геологического изучения недр в целях поисков и оценки подземных вод, используемых для целей питьевого и хозяйственно-бытового водоснабжения, их разведки и добычи</w:t>
            </w:r>
          </w:p>
        </w:tc>
        <w:tc>
          <w:tcPr>
            <w:tcW w:w="164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30.05.2024</w:t>
            </w:r>
          </w:p>
        </w:tc>
        <w:tc>
          <w:tcPr>
            <w:tcW w:w="123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21.05.2049</w:t>
            </w:r>
          </w:p>
        </w:tc>
      </w:tr>
      <w:tr w:rsidR="00C2520A" w:rsidRPr="00881C08" w:rsidTr="007B35E6">
        <w:trPr>
          <w:cantSplit/>
          <w:trHeight w:val="1200"/>
        </w:trPr>
        <w:tc>
          <w:tcPr>
            <w:tcW w:w="580" w:type="dxa"/>
            <w:tcBorders>
              <w:top w:val="nil"/>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7</w:t>
            </w:r>
          </w:p>
        </w:tc>
        <w:tc>
          <w:tcPr>
            <w:tcW w:w="110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024465 ВР</w:t>
            </w:r>
          </w:p>
        </w:tc>
        <w:tc>
          <w:tcPr>
            <w:tcW w:w="1733"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Муниципальное унитарное предприятие муниципального образования Усть-Лабинский район «Водоканал» </w:t>
            </w:r>
            <w:r w:rsidRPr="00881C08">
              <w:rPr>
                <w:sz w:val="28"/>
                <w:szCs w:val="28"/>
              </w:rPr>
              <w:br/>
              <w:t>(ИНН 2373017106)</w:t>
            </w:r>
          </w:p>
        </w:tc>
        <w:tc>
          <w:tcPr>
            <w:tcW w:w="217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352330, Краснодарский край, г. Усть-Лабинск, ул. Октябрьская, д. 62</w:t>
            </w:r>
          </w:p>
        </w:tc>
        <w:tc>
          <w:tcPr>
            <w:tcW w:w="2252"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для геологического изучения недр в целях поисков и оценки подземных вод, используемых для целей питьевого и хозяйственно-бытового водоснабжения, их разведки и добычи</w:t>
            </w:r>
          </w:p>
        </w:tc>
        <w:tc>
          <w:tcPr>
            <w:tcW w:w="164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30.05.2024</w:t>
            </w:r>
          </w:p>
        </w:tc>
        <w:tc>
          <w:tcPr>
            <w:tcW w:w="1235" w:type="dxa"/>
            <w:tcBorders>
              <w:top w:val="nil"/>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21.05.2049</w:t>
            </w:r>
          </w:p>
        </w:tc>
      </w:tr>
      <w:tr w:rsidR="00C2520A" w:rsidRPr="00881C08" w:rsidTr="007B35E6">
        <w:trPr>
          <w:cantSplit/>
          <w:trHeight w:val="1380"/>
        </w:trPr>
        <w:tc>
          <w:tcPr>
            <w:tcW w:w="580" w:type="dxa"/>
            <w:tcBorders>
              <w:top w:val="nil"/>
              <w:left w:val="single" w:sz="4" w:space="0" w:color="000000"/>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8</w:t>
            </w:r>
          </w:p>
        </w:tc>
        <w:tc>
          <w:tcPr>
            <w:tcW w:w="1106"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КРД 04491 ВЭ</w:t>
            </w:r>
          </w:p>
        </w:tc>
        <w:tc>
          <w:tcPr>
            <w:tcW w:w="1733"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СПК "Восток" </w:t>
            </w:r>
            <w:r w:rsidRPr="00881C08">
              <w:rPr>
                <w:sz w:val="28"/>
                <w:szCs w:val="28"/>
              </w:rPr>
              <w:br/>
              <w:t>(ИНН 2356004611)</w:t>
            </w:r>
          </w:p>
        </w:tc>
        <w:tc>
          <w:tcPr>
            <w:tcW w:w="2175"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352318, Краснодарский край, </w:t>
            </w:r>
            <w:r w:rsidRPr="00881C08">
              <w:rPr>
                <w:sz w:val="28"/>
                <w:szCs w:val="28"/>
              </w:rPr>
              <w:br/>
              <w:t xml:space="preserve">Усть-Лабинский р-н, х. Братский, </w:t>
            </w:r>
            <w:r w:rsidRPr="00881C08">
              <w:rPr>
                <w:sz w:val="28"/>
                <w:szCs w:val="28"/>
              </w:rPr>
              <w:br/>
              <w:t>Ленина ул., 32</w:t>
            </w:r>
          </w:p>
        </w:tc>
        <w:tc>
          <w:tcPr>
            <w:tcW w:w="2252"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добыча подземных вод для  технологического обеспечения водой сельскохозяйственных  объектов</w:t>
            </w:r>
          </w:p>
        </w:tc>
        <w:tc>
          <w:tcPr>
            <w:tcW w:w="1646"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11.03.2013</w:t>
            </w:r>
          </w:p>
        </w:tc>
        <w:tc>
          <w:tcPr>
            <w:tcW w:w="1235" w:type="dxa"/>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11.03.2038</w:t>
            </w:r>
          </w:p>
        </w:tc>
      </w:tr>
      <w:tr w:rsidR="00C2520A" w:rsidRPr="00881C08" w:rsidTr="007B35E6">
        <w:trPr>
          <w:cantSplit/>
          <w:trHeight w:val="1380"/>
        </w:trPr>
        <w:tc>
          <w:tcPr>
            <w:tcW w:w="580" w:type="dxa"/>
            <w:tcBorders>
              <w:top w:val="single" w:sz="4" w:space="0" w:color="auto"/>
              <w:left w:val="single" w:sz="4" w:space="0" w:color="000000"/>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9</w:t>
            </w:r>
          </w:p>
        </w:tc>
        <w:tc>
          <w:tcPr>
            <w:tcW w:w="110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КРД 04013 НЭ</w:t>
            </w:r>
          </w:p>
        </w:tc>
        <w:tc>
          <w:tcPr>
            <w:tcW w:w="1733"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ООО«Газпром добыча Краснодар»</w:t>
            </w:r>
          </w:p>
        </w:tc>
        <w:tc>
          <w:tcPr>
            <w:tcW w:w="2175"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350063, г.Краснодар, ул. Кубанская Набережная,62</w:t>
            </w:r>
          </w:p>
        </w:tc>
        <w:tc>
          <w:tcPr>
            <w:tcW w:w="2252"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Для разведки и добычи полезных ископаемых</w:t>
            </w:r>
          </w:p>
        </w:tc>
        <w:tc>
          <w:tcPr>
            <w:tcW w:w="164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Ладожское</w:t>
            </w:r>
          </w:p>
        </w:tc>
        <w:tc>
          <w:tcPr>
            <w:tcW w:w="118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Газ, конденсат</w:t>
            </w:r>
          </w:p>
        </w:tc>
        <w:tc>
          <w:tcPr>
            <w:tcW w:w="1157"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p>
        </w:tc>
        <w:tc>
          <w:tcPr>
            <w:tcW w:w="1235"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p>
        </w:tc>
      </w:tr>
      <w:tr w:rsidR="00C2520A" w:rsidRPr="00881C08" w:rsidTr="007B35E6">
        <w:trPr>
          <w:cantSplit/>
          <w:trHeight w:val="1380"/>
        </w:trPr>
        <w:tc>
          <w:tcPr>
            <w:tcW w:w="580" w:type="dxa"/>
            <w:tcBorders>
              <w:top w:val="single" w:sz="4" w:space="0" w:color="auto"/>
              <w:left w:val="single" w:sz="4" w:space="0" w:color="000000"/>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10</w:t>
            </w:r>
          </w:p>
        </w:tc>
        <w:tc>
          <w:tcPr>
            <w:tcW w:w="110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КРД 04033 НЭ</w:t>
            </w:r>
          </w:p>
        </w:tc>
        <w:tc>
          <w:tcPr>
            <w:tcW w:w="1733"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ООО«Газпром добыча Краснодар»</w:t>
            </w:r>
          </w:p>
        </w:tc>
        <w:tc>
          <w:tcPr>
            <w:tcW w:w="2175"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350063, г.Краснодар, ул. Кубанская Набережная,62</w:t>
            </w:r>
          </w:p>
        </w:tc>
        <w:tc>
          <w:tcPr>
            <w:tcW w:w="2252"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Для разведки и добычи полезных ископаемых</w:t>
            </w:r>
          </w:p>
        </w:tc>
        <w:tc>
          <w:tcPr>
            <w:tcW w:w="164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Юбилейное</w:t>
            </w:r>
          </w:p>
        </w:tc>
        <w:tc>
          <w:tcPr>
            <w:tcW w:w="118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Газ, конденсат</w:t>
            </w:r>
          </w:p>
        </w:tc>
        <w:tc>
          <w:tcPr>
            <w:tcW w:w="1157"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p>
        </w:tc>
        <w:tc>
          <w:tcPr>
            <w:tcW w:w="1235"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p>
        </w:tc>
      </w:tr>
      <w:tr w:rsidR="00C2520A" w:rsidRPr="00881C08" w:rsidTr="007B35E6">
        <w:trPr>
          <w:cantSplit/>
          <w:trHeight w:val="1380"/>
        </w:trPr>
        <w:tc>
          <w:tcPr>
            <w:tcW w:w="580" w:type="dxa"/>
            <w:tcBorders>
              <w:top w:val="single" w:sz="4" w:space="0" w:color="auto"/>
              <w:left w:val="single" w:sz="4" w:space="0" w:color="000000"/>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11</w:t>
            </w:r>
          </w:p>
        </w:tc>
        <w:tc>
          <w:tcPr>
            <w:tcW w:w="110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КРД 04314 ПД</w:t>
            </w:r>
          </w:p>
        </w:tc>
        <w:tc>
          <w:tcPr>
            <w:tcW w:w="1733"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ОАО «Черноморские магистральные нефтепроводы»</w:t>
            </w:r>
          </w:p>
        </w:tc>
        <w:tc>
          <w:tcPr>
            <w:tcW w:w="2175"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353911, г. Новороссийск,</w:t>
            </w:r>
          </w:p>
          <w:p w:rsidR="00C2520A" w:rsidRPr="00881C08" w:rsidRDefault="00C2520A" w:rsidP="002B2B89">
            <w:pPr>
              <w:jc w:val="both"/>
              <w:rPr>
                <w:sz w:val="28"/>
                <w:szCs w:val="28"/>
              </w:rPr>
            </w:pPr>
            <w:r w:rsidRPr="00881C08">
              <w:rPr>
                <w:sz w:val="28"/>
                <w:szCs w:val="28"/>
              </w:rPr>
              <w:t>пос. Шесхарис</w:t>
            </w:r>
          </w:p>
        </w:tc>
        <w:tc>
          <w:tcPr>
            <w:tcW w:w="2252"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Строительство и эксплуатация подземных переходов нефтепроводов «Тихорецк-Туапсе2»</w:t>
            </w:r>
          </w:p>
        </w:tc>
        <w:tc>
          <w:tcPr>
            <w:tcW w:w="164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p>
        </w:tc>
        <w:tc>
          <w:tcPr>
            <w:tcW w:w="1157"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p>
        </w:tc>
        <w:tc>
          <w:tcPr>
            <w:tcW w:w="1235" w:type="dxa"/>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p>
        </w:tc>
      </w:tr>
      <w:tr w:rsidR="00C2520A" w:rsidRPr="00881C08" w:rsidTr="007B35E6">
        <w:trPr>
          <w:cantSplit/>
          <w:trHeight w:val="1380"/>
        </w:trPr>
        <w:tc>
          <w:tcPr>
            <w:tcW w:w="580" w:type="dxa"/>
            <w:tcBorders>
              <w:top w:val="single" w:sz="4" w:space="0" w:color="auto"/>
              <w:left w:val="single" w:sz="4" w:space="0" w:color="000000"/>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12</w:t>
            </w:r>
          </w:p>
        </w:tc>
        <w:tc>
          <w:tcPr>
            <w:tcW w:w="1106"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КРД 026802 ВЭ</w:t>
            </w:r>
          </w:p>
        </w:tc>
        <w:tc>
          <w:tcPr>
            <w:tcW w:w="1733"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 xml:space="preserve">Муниципальное унитарное предприятие муниципального образования Усть-Лабинский район «Водоканал» </w:t>
            </w:r>
            <w:r w:rsidRPr="00881C08">
              <w:rPr>
                <w:sz w:val="28"/>
                <w:szCs w:val="28"/>
              </w:rPr>
              <w:br/>
              <w:t>(ИНН 2373017106)</w:t>
            </w:r>
          </w:p>
        </w:tc>
        <w:tc>
          <w:tcPr>
            <w:tcW w:w="2175"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352330, Краснодарский край, г. Усть-Лабинск, ул. Октябрьская, д. 62</w:t>
            </w:r>
          </w:p>
        </w:tc>
        <w:tc>
          <w:tcPr>
            <w:tcW w:w="2252"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Геологическое изучение, разведка и добыча подземных вод</w:t>
            </w:r>
          </w:p>
        </w:tc>
        <w:tc>
          <w:tcPr>
            <w:tcW w:w="1646"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_______</w:t>
            </w:r>
          </w:p>
        </w:tc>
        <w:tc>
          <w:tcPr>
            <w:tcW w:w="1186"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вода подз.-ая</w:t>
            </w:r>
          </w:p>
        </w:tc>
        <w:tc>
          <w:tcPr>
            <w:tcW w:w="1157"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Усть-Лабинский</w:t>
            </w:r>
          </w:p>
        </w:tc>
        <w:tc>
          <w:tcPr>
            <w:tcW w:w="1370"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22.08.2024</w:t>
            </w:r>
          </w:p>
        </w:tc>
        <w:tc>
          <w:tcPr>
            <w:tcW w:w="1235" w:type="dxa"/>
            <w:tcBorders>
              <w:top w:val="single" w:sz="4" w:space="0" w:color="auto"/>
              <w:left w:val="nil"/>
              <w:bottom w:val="single" w:sz="4" w:space="0" w:color="000000"/>
              <w:right w:val="single" w:sz="4" w:space="0" w:color="000000"/>
            </w:tcBorders>
            <w:vAlign w:val="center"/>
          </w:tcPr>
          <w:p w:rsidR="00C2520A" w:rsidRPr="00881C08" w:rsidRDefault="00C2520A" w:rsidP="002B2B89">
            <w:pPr>
              <w:jc w:val="both"/>
              <w:rPr>
                <w:sz w:val="28"/>
                <w:szCs w:val="28"/>
              </w:rPr>
            </w:pPr>
            <w:r w:rsidRPr="00881C08">
              <w:rPr>
                <w:sz w:val="28"/>
                <w:szCs w:val="28"/>
              </w:rPr>
              <w:t>16.06.2049</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6838" w:h="11906" w:orient="landscape"/>
          <w:pgMar w:top="851" w:right="1134" w:bottom="1134" w:left="1134" w:header="709" w:footer="709" w:gutter="0"/>
          <w:cols w:space="708"/>
          <w:docGrid w:linePitch="360"/>
        </w:sectPr>
      </w:pPr>
    </w:p>
    <w:p w:rsidR="00C2520A" w:rsidRPr="00881C08" w:rsidRDefault="00C2520A" w:rsidP="002B2B89">
      <w:pPr>
        <w:jc w:val="both"/>
        <w:rPr>
          <w:sz w:val="28"/>
          <w:szCs w:val="28"/>
        </w:rPr>
      </w:pPr>
      <w:bookmarkStart w:id="86" w:name="_Toc210640104"/>
      <w:r w:rsidRPr="00881C08">
        <w:rPr>
          <w:sz w:val="28"/>
          <w:szCs w:val="28"/>
        </w:rPr>
        <w:t>2.15.7 Водоохранная зона, прибрежная защитная полоса.</w:t>
      </w:r>
      <w:bookmarkEnd w:id="86"/>
      <w:r w:rsidRPr="00881C08">
        <w:rPr>
          <w:sz w:val="28"/>
          <w:szCs w:val="28"/>
        </w:rPr>
        <w:t xml:space="preserve">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rsidR="00C2520A" w:rsidRPr="00881C08" w:rsidRDefault="00C2520A" w:rsidP="002B2B89">
      <w:pPr>
        <w:jc w:val="both"/>
        <w:rPr>
          <w:sz w:val="28"/>
          <w:szCs w:val="28"/>
        </w:rPr>
      </w:pPr>
      <w:r w:rsidRPr="00881C08">
        <w:rPr>
          <w:sz w:val="28"/>
          <w:szCs w:val="28"/>
        </w:rPr>
        <w:t xml:space="preserve">На территории поселения расположены следующие водные объекты: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1.</w:t>
      </w:r>
      <w:r w:rsidRPr="00881C08">
        <w:rPr>
          <w:sz w:val="28"/>
          <w:szCs w:val="28"/>
        </w:rPr>
        <w:tab/>
        <w:t>Река Большой Зеленчук (прибрежно-защитная полоса – 50м, водоохранная зона – 200м)</w:t>
      </w:r>
    </w:p>
    <w:p w:rsidR="00C2520A" w:rsidRPr="00881C08" w:rsidRDefault="00C2520A" w:rsidP="002B2B89">
      <w:pPr>
        <w:jc w:val="both"/>
        <w:rPr>
          <w:sz w:val="28"/>
          <w:szCs w:val="28"/>
        </w:rPr>
      </w:pPr>
      <w:r w:rsidRPr="00881C08">
        <w:rPr>
          <w:sz w:val="28"/>
          <w:szCs w:val="28"/>
        </w:rPr>
        <w:t>2.</w:t>
      </w:r>
      <w:r w:rsidRPr="00881C08">
        <w:rPr>
          <w:sz w:val="28"/>
          <w:szCs w:val="28"/>
        </w:rPr>
        <w:tab/>
        <w:t xml:space="preserve">Река Средний Зеленчук (прибрежно-защитная полоса – 50м, водоохранная зона – 100м) </w:t>
      </w:r>
    </w:p>
    <w:p w:rsidR="00C2520A" w:rsidRPr="00881C08" w:rsidRDefault="00C2520A" w:rsidP="002B2B89">
      <w:pPr>
        <w:jc w:val="both"/>
        <w:rPr>
          <w:sz w:val="28"/>
          <w:szCs w:val="28"/>
        </w:rPr>
      </w:pPr>
      <w:r w:rsidRPr="00881C08">
        <w:rPr>
          <w:sz w:val="28"/>
          <w:szCs w:val="28"/>
        </w:rPr>
        <w:t>Все зоны охраны природных объектов установлены и внесены в базу кадастрового учета.</w:t>
      </w:r>
    </w:p>
    <w:p w:rsidR="00C2520A" w:rsidRPr="00881C08" w:rsidRDefault="00C2520A" w:rsidP="002B2B89">
      <w:pPr>
        <w:jc w:val="both"/>
        <w:rPr>
          <w:sz w:val="28"/>
          <w:szCs w:val="28"/>
        </w:rPr>
      </w:pPr>
      <w:r w:rsidRPr="00881C08">
        <w:rPr>
          <w:sz w:val="28"/>
          <w:szCs w:val="28"/>
        </w:rPr>
        <w:t>В соответствии со статьей 65 Водного кодекса Российской Федерации, в границах водоохранной зоны запрещается:</w:t>
      </w:r>
    </w:p>
    <w:p w:rsidR="00C2520A" w:rsidRPr="00881C08" w:rsidRDefault="00C2520A" w:rsidP="002B2B89">
      <w:pPr>
        <w:jc w:val="both"/>
        <w:rPr>
          <w:sz w:val="28"/>
          <w:szCs w:val="28"/>
        </w:rPr>
      </w:pPr>
      <w:bookmarkStart w:id="87" w:name="dst92"/>
      <w:bookmarkEnd w:id="87"/>
      <w:r w:rsidRPr="00881C08">
        <w:rPr>
          <w:sz w:val="28"/>
          <w:szCs w:val="28"/>
        </w:rPr>
        <w:t>1) использование сточных вод в целях регулирования плодородия почв;</w:t>
      </w:r>
    </w:p>
    <w:p w:rsidR="00C2520A" w:rsidRPr="00881C08" w:rsidRDefault="00C2520A" w:rsidP="002B2B89">
      <w:pPr>
        <w:jc w:val="both"/>
        <w:rPr>
          <w:sz w:val="28"/>
          <w:szCs w:val="28"/>
        </w:rPr>
      </w:pPr>
      <w:bookmarkStart w:id="88" w:name="dst125"/>
      <w:bookmarkEnd w:id="88"/>
      <w:r w:rsidRPr="00881C08">
        <w:rPr>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C2520A" w:rsidRPr="00881C08" w:rsidRDefault="00C2520A" w:rsidP="002B2B89">
      <w:pPr>
        <w:jc w:val="both"/>
        <w:rPr>
          <w:sz w:val="28"/>
          <w:szCs w:val="28"/>
        </w:rPr>
      </w:pPr>
      <w:bookmarkStart w:id="89" w:name="dst93"/>
      <w:bookmarkEnd w:id="89"/>
      <w:r w:rsidRPr="00881C08">
        <w:rPr>
          <w:sz w:val="28"/>
          <w:szCs w:val="28"/>
        </w:rPr>
        <w:t>3) осуществление авиационных мер по борьбе с вредными организмами;</w:t>
      </w:r>
    </w:p>
    <w:p w:rsidR="00C2520A" w:rsidRPr="00881C08" w:rsidRDefault="00C2520A" w:rsidP="002B2B89">
      <w:pPr>
        <w:jc w:val="both"/>
        <w:rPr>
          <w:sz w:val="28"/>
          <w:szCs w:val="28"/>
        </w:rPr>
      </w:pPr>
      <w:bookmarkStart w:id="90" w:name="dst100593"/>
      <w:bookmarkEnd w:id="90"/>
      <w:r w:rsidRPr="00881C08">
        <w:rPr>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2520A" w:rsidRPr="00881C08" w:rsidRDefault="00C2520A" w:rsidP="002B2B89">
      <w:pPr>
        <w:jc w:val="both"/>
        <w:rPr>
          <w:sz w:val="28"/>
          <w:szCs w:val="28"/>
        </w:rPr>
      </w:pPr>
      <w:bookmarkStart w:id="91" w:name="dst254"/>
      <w:bookmarkEnd w:id="91"/>
      <w:r w:rsidRPr="00881C08">
        <w:rPr>
          <w:sz w:val="28"/>
          <w:szCs w:val="28"/>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C2520A" w:rsidRPr="00881C08" w:rsidRDefault="00C2520A" w:rsidP="002B2B89">
      <w:pPr>
        <w:jc w:val="both"/>
        <w:rPr>
          <w:sz w:val="28"/>
          <w:szCs w:val="28"/>
        </w:rPr>
      </w:pPr>
      <w:bookmarkStart w:id="92" w:name="dst95"/>
      <w:bookmarkEnd w:id="92"/>
      <w:r w:rsidRPr="00881C08">
        <w:rPr>
          <w:sz w:val="28"/>
          <w:szCs w:val="28"/>
        </w:rPr>
        <w:t>6) размещение специализированных хранилищ пестицидов и агрохимикатов, применение пестицидов и агрохимикатов;</w:t>
      </w:r>
    </w:p>
    <w:p w:rsidR="00C2520A" w:rsidRPr="00881C08" w:rsidRDefault="00C2520A" w:rsidP="002B2B89">
      <w:pPr>
        <w:jc w:val="both"/>
        <w:rPr>
          <w:sz w:val="28"/>
          <w:szCs w:val="28"/>
        </w:rPr>
      </w:pPr>
      <w:bookmarkStart w:id="93" w:name="dst97"/>
      <w:bookmarkEnd w:id="93"/>
      <w:r w:rsidRPr="00881C08">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C2520A" w:rsidRPr="00881C08" w:rsidRDefault="00C2520A" w:rsidP="002B2B89">
      <w:pPr>
        <w:jc w:val="both"/>
        <w:rPr>
          <w:sz w:val="28"/>
          <w:szCs w:val="28"/>
        </w:rPr>
      </w:pPr>
      <w:bookmarkStart w:id="94" w:name="dst98"/>
      <w:bookmarkEnd w:id="94"/>
      <w:r w:rsidRPr="00881C08">
        <w:rPr>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rsidR="00C2520A" w:rsidRPr="00881C08" w:rsidRDefault="00C2520A" w:rsidP="002B2B89">
      <w:pPr>
        <w:jc w:val="both"/>
        <w:rPr>
          <w:sz w:val="28"/>
          <w:szCs w:val="28"/>
        </w:rPr>
      </w:pPr>
      <w:r w:rsidRPr="00881C08">
        <w:rPr>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C2520A" w:rsidRPr="00881C08" w:rsidRDefault="00C2520A" w:rsidP="002B2B89">
      <w:pPr>
        <w:jc w:val="both"/>
        <w:rPr>
          <w:sz w:val="28"/>
          <w:szCs w:val="28"/>
        </w:rPr>
      </w:pPr>
      <w:r w:rsidRPr="00881C08">
        <w:rPr>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C2520A" w:rsidRPr="00881C08" w:rsidRDefault="00C2520A" w:rsidP="002B2B89">
      <w:pPr>
        <w:jc w:val="both"/>
        <w:rPr>
          <w:sz w:val="28"/>
          <w:szCs w:val="28"/>
        </w:rPr>
      </w:pPr>
      <w:r w:rsidRPr="00881C08">
        <w:rPr>
          <w:sz w:val="28"/>
          <w:szCs w:val="28"/>
        </w:rPr>
        <w:t xml:space="preserve">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 </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95" w:name="_Toc210640105"/>
      <w:r w:rsidRPr="00881C08">
        <w:rPr>
          <w:sz w:val="28"/>
          <w:szCs w:val="28"/>
        </w:rPr>
        <w:t>2.15.8 Зоны затопления и подтопления</w:t>
      </w:r>
      <w:bookmarkEnd w:id="9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Согласно Постановлению Правительства РФ от 18 апреля 2014 г. N 360</w:t>
      </w:r>
      <w:r w:rsidRPr="00881C08">
        <w:rPr>
          <w:sz w:val="28"/>
          <w:szCs w:val="28"/>
        </w:rPr>
        <w:br/>
        <w:t>«Об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карты объекта землеустройства, составленной в соответствии с требованиями Федерального закона «О землеустройстве».</w:t>
      </w:r>
    </w:p>
    <w:p w:rsidR="00C2520A" w:rsidRPr="00881C08" w:rsidRDefault="00C2520A" w:rsidP="002B2B89">
      <w:pPr>
        <w:jc w:val="both"/>
        <w:rPr>
          <w:sz w:val="28"/>
          <w:szCs w:val="28"/>
        </w:rPr>
      </w:pPr>
      <w:r w:rsidRPr="00881C08">
        <w:rPr>
          <w:sz w:val="28"/>
          <w:szCs w:val="28"/>
        </w:rPr>
        <w:t>При подготовке предложений учитываются:</w:t>
      </w:r>
    </w:p>
    <w:p w:rsidR="00C2520A" w:rsidRPr="00881C08" w:rsidRDefault="00C2520A" w:rsidP="002B2B89">
      <w:pPr>
        <w:jc w:val="both"/>
        <w:rPr>
          <w:sz w:val="28"/>
          <w:szCs w:val="28"/>
        </w:rPr>
      </w:pPr>
      <w:r w:rsidRPr="00881C08">
        <w:rPr>
          <w:sz w:val="28"/>
          <w:szCs w:val="28"/>
        </w:rPr>
        <w:t>а) геодезические и картографические материалы, выполненные в соответствии с Федеральным законом «О геодезии и картографии», а также данные обследований по выявлению паводкоопасных зон;</w:t>
      </w:r>
    </w:p>
    <w:p w:rsidR="00C2520A" w:rsidRPr="00881C08" w:rsidRDefault="00C2520A" w:rsidP="002B2B89">
      <w:pPr>
        <w:jc w:val="both"/>
        <w:rPr>
          <w:sz w:val="28"/>
          <w:szCs w:val="28"/>
        </w:rPr>
      </w:pPr>
      <w:r w:rsidRPr="00881C08">
        <w:rPr>
          <w:sz w:val="28"/>
          <w:szCs w:val="28"/>
        </w:rPr>
        <w:t>б) данные об отметках характерных уровней воды расчетной обеспеченности на пунктах государственной наблюдательной сети;</w:t>
      </w:r>
    </w:p>
    <w:p w:rsidR="00C2520A" w:rsidRPr="00881C08" w:rsidRDefault="00C2520A" w:rsidP="002B2B89">
      <w:pPr>
        <w:jc w:val="both"/>
        <w:rPr>
          <w:sz w:val="28"/>
          <w:szCs w:val="28"/>
        </w:rPr>
      </w:pPr>
      <w:r w:rsidRPr="00881C08">
        <w:rPr>
          <w:sz w:val="28"/>
          <w:szCs w:val="28"/>
        </w:rPr>
        <w:t>в) данные об отметках характерных уровней воды расчетной обеспеченности из фондовых материалов гидрологических и гидрогеологических изысканий под размещение населенных пунктов, мелиоративных систем, линейных объектов инфраструктуры, переходов трубопроводов, мостов;</w:t>
      </w:r>
    </w:p>
    <w:p w:rsidR="00C2520A" w:rsidRPr="00881C08" w:rsidRDefault="00C2520A" w:rsidP="002B2B89">
      <w:pPr>
        <w:jc w:val="both"/>
        <w:rPr>
          <w:sz w:val="28"/>
          <w:szCs w:val="28"/>
        </w:rPr>
      </w:pPr>
      <w:r w:rsidRPr="00881C08">
        <w:rPr>
          <w:sz w:val="28"/>
          <w:szCs w:val="28"/>
        </w:rPr>
        <w:t>г) данные проектных материалов, подготовленные в целях создания водохранилищ;</w:t>
      </w:r>
    </w:p>
    <w:p w:rsidR="00C2520A" w:rsidRPr="00881C08" w:rsidRDefault="00C2520A" w:rsidP="002B2B89">
      <w:pPr>
        <w:jc w:val="both"/>
        <w:rPr>
          <w:sz w:val="28"/>
          <w:szCs w:val="28"/>
        </w:rPr>
      </w:pPr>
      <w:r w:rsidRPr="00881C08">
        <w:rPr>
          <w:sz w:val="28"/>
          <w:szCs w:val="28"/>
        </w:rPr>
        <w:t>д) сведения, содержащиеся в правилах использования водохранилищ;</w:t>
      </w:r>
    </w:p>
    <w:p w:rsidR="00C2520A" w:rsidRPr="00881C08" w:rsidRDefault="00C2520A" w:rsidP="002B2B89">
      <w:pPr>
        <w:jc w:val="both"/>
        <w:rPr>
          <w:sz w:val="28"/>
          <w:szCs w:val="28"/>
        </w:rPr>
      </w:pPr>
      <w:r w:rsidRPr="00881C08">
        <w:rPr>
          <w:sz w:val="28"/>
          <w:szCs w:val="28"/>
        </w:rPr>
        <w:t>е) расчетные параметры границ затоплений пойм рек, определенные на основе инженерно-гидрологических расчетов;</w:t>
      </w:r>
    </w:p>
    <w:p w:rsidR="00C2520A" w:rsidRPr="00881C08" w:rsidRDefault="00C2520A" w:rsidP="002B2B89">
      <w:pPr>
        <w:jc w:val="both"/>
        <w:rPr>
          <w:sz w:val="28"/>
          <w:szCs w:val="28"/>
        </w:rPr>
      </w:pPr>
      <w:r w:rsidRPr="00881C08">
        <w:rPr>
          <w:sz w:val="28"/>
          <w:szCs w:val="28"/>
        </w:rPr>
        <w:t>ж) параметры границ подтоплений, определенные на основе инженерно-геологических и гидрогеологических изысканий.</w:t>
      </w:r>
    </w:p>
    <w:p w:rsidR="00C2520A" w:rsidRPr="00881C08" w:rsidRDefault="00C2520A" w:rsidP="002B2B89">
      <w:pPr>
        <w:jc w:val="both"/>
        <w:rPr>
          <w:sz w:val="28"/>
          <w:szCs w:val="28"/>
        </w:rPr>
      </w:pPr>
      <w:r w:rsidRPr="00881C08">
        <w:rPr>
          <w:sz w:val="28"/>
          <w:szCs w:val="28"/>
        </w:rPr>
        <w:t>Зоны затопления, подтопления считаются определенными с даты внесения в государственный кадастр недвижимости сведений об их границах.</w:t>
      </w:r>
    </w:p>
    <w:p w:rsidR="00C2520A" w:rsidRPr="00881C08" w:rsidRDefault="00C2520A" w:rsidP="002B2B89">
      <w:pPr>
        <w:jc w:val="both"/>
        <w:rPr>
          <w:sz w:val="28"/>
          <w:szCs w:val="28"/>
        </w:rPr>
      </w:pPr>
      <w:r w:rsidRPr="00881C08">
        <w:rPr>
          <w:sz w:val="28"/>
          <w:szCs w:val="28"/>
        </w:rPr>
        <w:t>Федеральным агентством водных ресурсов «Кубанское бассейновое водное управление» приказом №79-пр. от 11.06.2021г. и приказом №51-пр. от 06.04.2021г. утверждены зоны затопления на территориях населенных пунктов Братского сельского поселения Усть-Лабинского района, прилегающих к оказывающим негативное воздействие водным объектам х.Братский, х. Болгов, х. Северский- в отношении р. Большой Зеленчук(Зеленчук-2й), а также приказом №201-пр. от 31.12.2020г. утверждены зоны затопления на территории населенного пункта х. Новоселовка в отношении реки Кубань. На другие населенные пункты Братского сельского поселения также разработаны зоны затопления, подтопления и находятся на данный момент на стадии утверждения.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96" w:name="_Toc210640106"/>
      <w:r w:rsidRPr="00881C08">
        <w:rPr>
          <w:sz w:val="28"/>
          <w:szCs w:val="28"/>
        </w:rPr>
        <w:t>2.15.9 Санитарно-защитная зона</w:t>
      </w:r>
      <w:bookmarkEnd w:id="96"/>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На территории Братского сельского поселения имеются санитарно-защитные зоны (СЗЗ): промышленных и сельскохозяйственных предприятий, канализационных очистных сооружений, кладбища, где градостроительная деятельность допускается ограниченно. Размеры санитарно-защитных зон установлены в соответствии с СанПиН 2.2.1/2.1.1.1200-03 и отображены на чертеже зон с особыми условиями использования территории. Размеры СЗЗ подлежат уточнению на основании Постановления Правительства Российской Федерации от 03.03.2018 г. №222.</w:t>
      </w:r>
    </w:p>
    <w:p w:rsidR="00C2520A" w:rsidRPr="00881C08" w:rsidRDefault="00C2520A" w:rsidP="002B2B89">
      <w:pPr>
        <w:jc w:val="both"/>
        <w:rPr>
          <w:sz w:val="28"/>
          <w:szCs w:val="28"/>
        </w:rPr>
      </w:pPr>
      <w:r w:rsidRPr="00881C08">
        <w:rPr>
          <w:sz w:val="28"/>
          <w:szCs w:val="28"/>
        </w:rPr>
        <w:t xml:space="preserve">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w:t>
      </w:r>
    </w:p>
    <w:p w:rsidR="00C2520A" w:rsidRPr="00881C08" w:rsidRDefault="00C2520A" w:rsidP="002B2B89">
      <w:pPr>
        <w:jc w:val="both"/>
        <w:rPr>
          <w:sz w:val="28"/>
          <w:szCs w:val="28"/>
        </w:rPr>
      </w:pPr>
      <w:r w:rsidRPr="00881C08">
        <w:rPr>
          <w:sz w:val="28"/>
          <w:szCs w:val="28"/>
        </w:rPr>
        <w:t>В соответствии с п. 2 Постановления Правительства Российской Федерации от 3 марта 2018 г. № 222, правообладатели объектов капитального строительства,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о чем правообладатели были уведомлены органами местного самоуправления.</w:t>
      </w:r>
    </w:p>
    <w:p w:rsidR="00C2520A" w:rsidRPr="00881C08" w:rsidRDefault="00C2520A" w:rsidP="002B2B89">
      <w:pPr>
        <w:jc w:val="both"/>
        <w:rPr>
          <w:sz w:val="28"/>
          <w:szCs w:val="28"/>
        </w:rPr>
      </w:pPr>
      <w:r w:rsidRPr="00881C08">
        <w:rPr>
          <w:sz w:val="28"/>
          <w:szCs w:val="28"/>
        </w:rPr>
        <w:t>В соответствии с п. 11 Постановления Правительства Российской Федерации от 3 марта 2018 г. № 222, в целях изменения санитарно-защитной зоны в части уменьшения ее размеров и (или) прекращения действия отдельных ограничений использования земельных участков, расположенных в границах такой зоны, прекращения существования санитарно-защитной зоны при отсутствии соответствующего заявления правообладателя объекта физические лица, юридические лица, органы государственной власти или органы местного самоуправления, не являющиеся правообладателями объектов, вправе провести исследования и измерения атмосферного воздуха, уровней физического воздействия на атмосферный воздух за контуром объекта (контуром ранее существовавшего объекта) и при наличии оснований для изменения или прекращения существования санитарно-защитной зоны представить в уполномоченный орган соответствующее заявление.</w:t>
      </w:r>
    </w:p>
    <w:p w:rsidR="00C2520A" w:rsidRPr="00881C08" w:rsidRDefault="00C2520A" w:rsidP="002B2B89">
      <w:pPr>
        <w:jc w:val="both"/>
        <w:rPr>
          <w:sz w:val="28"/>
          <w:szCs w:val="28"/>
        </w:rPr>
      </w:pPr>
      <w:r w:rsidRPr="00881C08">
        <w:rPr>
          <w:sz w:val="28"/>
          <w:szCs w:val="28"/>
        </w:rPr>
        <w:t>На момент разработки проекта внесения изменений в генеральный план, на территории Братского сельского поселения установлена только две санитарно- защитные зоны для Ладожского месторождения газового промысла №2 филиала ООО "Газпром добыча Краснодар"- Каневское ГПУ и для газораспределительной станции (ГРС) х. Болгов Березанского ЛПУМГ филиал ООО "Газпром трансгаз Краснодар".</w:t>
      </w:r>
    </w:p>
    <w:p w:rsidR="00C2520A" w:rsidRPr="00881C08" w:rsidRDefault="00C2520A" w:rsidP="002B2B89">
      <w:pPr>
        <w:jc w:val="both"/>
        <w:rPr>
          <w:sz w:val="28"/>
          <w:szCs w:val="28"/>
        </w:rPr>
      </w:pPr>
      <w:r w:rsidRPr="00881C08">
        <w:rPr>
          <w:sz w:val="28"/>
          <w:szCs w:val="28"/>
        </w:rPr>
        <w:t>В целях обеспечения безопасности населения и в соответствии с Федеральным законом «О санитарно-эпидемиологическом благополучии населения» от 30 марта 1999 года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C2520A" w:rsidRPr="00881C08" w:rsidRDefault="00C2520A" w:rsidP="002B2B89">
      <w:pPr>
        <w:jc w:val="both"/>
        <w:rPr>
          <w:sz w:val="28"/>
          <w:szCs w:val="28"/>
        </w:rPr>
      </w:pPr>
      <w:r w:rsidRPr="00881C08">
        <w:rPr>
          <w:sz w:val="28"/>
          <w:szCs w:val="28"/>
        </w:rPr>
        <w:t>Для автомагистралей, линий железнодорожного транспорта, гаражей и автостоянок,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C2520A" w:rsidRPr="00881C08" w:rsidRDefault="00C2520A" w:rsidP="002B2B89">
      <w:pPr>
        <w:jc w:val="both"/>
        <w:rPr>
          <w:sz w:val="28"/>
          <w:szCs w:val="28"/>
        </w:rPr>
      </w:pPr>
      <w:r w:rsidRPr="00881C08">
        <w:rPr>
          <w:sz w:val="28"/>
          <w:szCs w:val="28"/>
        </w:rPr>
        <w:t>Для магистральных трубопроводов углеводородного сырья, компрессорных установок, создаются санитарные разрывы (санитарные полосы отчуждения).</w:t>
      </w:r>
    </w:p>
    <w:p w:rsidR="00C2520A" w:rsidRPr="00881C08" w:rsidRDefault="00C2520A" w:rsidP="002B2B89">
      <w:pPr>
        <w:jc w:val="both"/>
        <w:rPr>
          <w:sz w:val="28"/>
          <w:szCs w:val="28"/>
        </w:rPr>
      </w:pPr>
      <w:r w:rsidRPr="00881C08">
        <w:rPr>
          <w:sz w:val="28"/>
          <w:szCs w:val="28"/>
        </w:rPr>
        <w:t>Режим территории санитарно-защитной зоны. Градостроительные ограничения.</w:t>
      </w:r>
    </w:p>
    <w:p w:rsidR="00C2520A" w:rsidRPr="00881C08" w:rsidRDefault="00C2520A" w:rsidP="002B2B89">
      <w:pPr>
        <w:jc w:val="both"/>
        <w:rPr>
          <w:sz w:val="28"/>
          <w:szCs w:val="28"/>
        </w:rPr>
      </w:pPr>
      <w:r w:rsidRPr="00881C08">
        <w:rPr>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2520A" w:rsidRPr="00881C08" w:rsidRDefault="00C2520A" w:rsidP="002B2B89">
      <w:pPr>
        <w:jc w:val="both"/>
        <w:rPr>
          <w:sz w:val="28"/>
          <w:szCs w:val="28"/>
        </w:rPr>
      </w:pPr>
      <w:r w:rsidRPr="00881C08">
        <w:rPr>
          <w:sz w:val="28"/>
          <w:szCs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2520A" w:rsidRPr="00881C08" w:rsidRDefault="00C2520A" w:rsidP="002B2B89">
      <w:pPr>
        <w:jc w:val="both"/>
        <w:rPr>
          <w:sz w:val="28"/>
          <w:szCs w:val="28"/>
        </w:rPr>
      </w:pPr>
      <w:r w:rsidRPr="00881C08">
        <w:rPr>
          <w:sz w:val="28"/>
          <w:szCs w:val="28"/>
        </w:rPr>
        <w:t>Допускается размещать в границах санитарно-защитной зоны промышленного объекта или производства:</w:t>
      </w:r>
    </w:p>
    <w:p w:rsidR="00C2520A" w:rsidRPr="00881C08" w:rsidRDefault="00C2520A" w:rsidP="002B2B89">
      <w:pPr>
        <w:jc w:val="both"/>
        <w:rPr>
          <w:sz w:val="28"/>
          <w:szCs w:val="28"/>
        </w:rPr>
      </w:pPr>
      <w:r w:rsidRPr="00881C08">
        <w:rPr>
          <w:sz w:val="28"/>
          <w:szCs w:val="28"/>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C2520A" w:rsidRPr="00881C08" w:rsidRDefault="00C2520A" w:rsidP="002B2B89">
      <w:pPr>
        <w:jc w:val="both"/>
        <w:rPr>
          <w:sz w:val="28"/>
          <w:szCs w:val="28"/>
        </w:rPr>
      </w:pPr>
      <w:r w:rsidRPr="00881C08">
        <w:rPr>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2520A" w:rsidRPr="00881C08" w:rsidRDefault="00C2520A" w:rsidP="002B2B89">
      <w:pPr>
        <w:jc w:val="both"/>
        <w:rPr>
          <w:sz w:val="28"/>
          <w:szCs w:val="28"/>
        </w:rPr>
      </w:pPr>
      <w:r w:rsidRPr="00881C08">
        <w:rPr>
          <w:sz w:val="28"/>
          <w:szCs w:val="28"/>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C2520A" w:rsidRPr="00881C08" w:rsidRDefault="00C2520A" w:rsidP="002B2B89">
      <w:pPr>
        <w:jc w:val="both"/>
        <w:rPr>
          <w:sz w:val="28"/>
          <w:szCs w:val="28"/>
        </w:rPr>
      </w:pPr>
      <w:r w:rsidRPr="00881C08">
        <w:rPr>
          <w:sz w:val="28"/>
          <w:szCs w:val="28"/>
        </w:rPr>
        <w:t xml:space="preserve">Промышленные предприятия и объекты агропромышленного комплекса </w:t>
      </w:r>
    </w:p>
    <w:p w:rsidR="00C2520A" w:rsidRPr="00881C08" w:rsidRDefault="00C2520A" w:rsidP="002B2B89">
      <w:pPr>
        <w:jc w:val="both"/>
        <w:rPr>
          <w:sz w:val="28"/>
          <w:szCs w:val="28"/>
        </w:rPr>
      </w:pPr>
      <w:r w:rsidRPr="00881C08">
        <w:rPr>
          <w:sz w:val="28"/>
          <w:szCs w:val="28"/>
        </w:rPr>
        <w:t>Промышленные предприятия и объекты агропромышленного комплекса I, II класса опасности на территории Братского сельского поселения отсутствуют.</w:t>
      </w:r>
    </w:p>
    <w:p w:rsidR="00C2520A" w:rsidRPr="00881C08" w:rsidRDefault="00C2520A" w:rsidP="002B2B89">
      <w:pPr>
        <w:jc w:val="both"/>
        <w:rPr>
          <w:sz w:val="28"/>
          <w:szCs w:val="28"/>
        </w:rPr>
      </w:pPr>
      <w:r w:rsidRPr="00881C08">
        <w:rPr>
          <w:sz w:val="28"/>
          <w:szCs w:val="28"/>
        </w:rPr>
        <w:t>Промышленные предприятия и объекты агропромышленного комплекса III, IV и V класса опасности отображены на схеме зон с особыми условиями использования территории.</w:t>
      </w:r>
    </w:p>
    <w:p w:rsidR="00C2520A" w:rsidRPr="00881C08" w:rsidRDefault="00C2520A" w:rsidP="002B2B89">
      <w:pPr>
        <w:jc w:val="both"/>
        <w:rPr>
          <w:sz w:val="28"/>
          <w:szCs w:val="28"/>
        </w:rPr>
      </w:pPr>
      <w:r w:rsidRPr="00881C08">
        <w:rPr>
          <w:sz w:val="28"/>
          <w:szCs w:val="28"/>
        </w:rPr>
        <w:t>Кладбища</w:t>
      </w:r>
    </w:p>
    <w:p w:rsidR="00C2520A" w:rsidRPr="00881C08" w:rsidRDefault="00C2520A" w:rsidP="002B2B89">
      <w:pPr>
        <w:jc w:val="both"/>
        <w:rPr>
          <w:sz w:val="28"/>
          <w:szCs w:val="28"/>
        </w:rPr>
      </w:pPr>
      <w:r w:rsidRPr="00881C08">
        <w:rPr>
          <w:sz w:val="28"/>
          <w:szCs w:val="28"/>
        </w:rPr>
        <w:t>На территории Братского сельского поселения Усть-Лабинского района расположены 16 кладбищ. Размеры санитарно-защитных зон от кладбищ нанесены в соответствии с СанПиН 2.2.1/2.1.1.1200-03</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97" w:name="_Toc210640107"/>
      <w:r w:rsidRPr="00881C08">
        <w:rPr>
          <w:sz w:val="28"/>
          <w:szCs w:val="28"/>
        </w:rPr>
        <w:t xml:space="preserve">3. </w:t>
      </w:r>
      <w:bookmarkStart w:id="98" w:name="_Toc35521285"/>
      <w:bookmarkStart w:id="99" w:name="_Toc35937674"/>
      <w:r w:rsidRPr="00881C08">
        <w:rPr>
          <w:sz w:val="28"/>
          <w:szCs w:val="28"/>
        </w:rPr>
        <w:t>Оценка возможного влияния планируемых для размещения объектов местного значения на комплексное развитие этих территорий</w:t>
      </w:r>
      <w:bookmarkEnd w:id="98"/>
      <w:bookmarkEnd w:id="99"/>
      <w:r w:rsidRPr="00881C08">
        <w:rPr>
          <w:sz w:val="28"/>
          <w:szCs w:val="28"/>
        </w:rPr>
        <w:t>.</w:t>
      </w:r>
      <w:bookmarkEnd w:id="9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Комплексное развитие территории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 </w:t>
      </w:r>
    </w:p>
    <w:p w:rsidR="00C2520A" w:rsidRPr="00881C08" w:rsidRDefault="00C2520A" w:rsidP="002B2B89">
      <w:pPr>
        <w:jc w:val="both"/>
        <w:rPr>
          <w:sz w:val="28"/>
          <w:szCs w:val="28"/>
        </w:rPr>
      </w:pPr>
      <w:r w:rsidRPr="00881C08">
        <w:rPr>
          <w:sz w:val="28"/>
          <w:szCs w:val="28"/>
        </w:rPr>
        <w:t>Комплексное развитие территории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rsidR="00C2520A" w:rsidRPr="00881C08" w:rsidRDefault="00C2520A" w:rsidP="002B2B89">
      <w:pPr>
        <w:jc w:val="both"/>
        <w:rPr>
          <w:sz w:val="28"/>
          <w:szCs w:val="28"/>
        </w:rPr>
      </w:pPr>
      <w:r w:rsidRPr="00881C08">
        <w:rPr>
          <w:sz w:val="28"/>
          <w:szCs w:val="28"/>
        </w:rPr>
        <w:t>Одним из инструментов достижения целей комплексного развития территории является внесение изменений в генеральный план, разрабатываемые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стратегии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rsidR="00C2520A" w:rsidRPr="00881C08" w:rsidRDefault="00C2520A" w:rsidP="002B2B89">
      <w:pPr>
        <w:jc w:val="both"/>
        <w:rPr>
          <w:sz w:val="28"/>
          <w:szCs w:val="28"/>
        </w:rPr>
      </w:pPr>
      <w:r w:rsidRPr="00881C08">
        <w:rPr>
          <w:sz w:val="28"/>
          <w:szCs w:val="28"/>
        </w:rPr>
        <w:t xml:space="preserve">Планируемые внесением изменений в генеральный план мероприятия по размещению объектов местного значения и установлению функциональных зон обеспечат комплексное устойчивое развитие территории сельского поселения, благодаря достижению стратегических целей. </w:t>
      </w:r>
    </w:p>
    <w:p w:rsidR="00C2520A" w:rsidRPr="00881C08" w:rsidRDefault="00C2520A" w:rsidP="002B2B89">
      <w:pPr>
        <w:jc w:val="both"/>
        <w:rPr>
          <w:sz w:val="28"/>
          <w:szCs w:val="28"/>
        </w:rPr>
      </w:pPr>
      <w:r w:rsidRPr="00881C08">
        <w:rPr>
          <w:sz w:val="28"/>
          <w:szCs w:val="28"/>
        </w:rPr>
        <w:t>Стратегические цели внесения изменений в генеральный план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Краснодарского края, а также с итогами проведенного в рамках работы над внесением изменений в генеральный план анализа использования территории городского поселения, существующего ресурсного потенциала, социально-экономической обстановки, динамики экономических и демографических показателей.</w:t>
      </w:r>
    </w:p>
    <w:p w:rsidR="00C2520A" w:rsidRPr="00881C08" w:rsidRDefault="00C2520A" w:rsidP="002B2B89">
      <w:pPr>
        <w:jc w:val="both"/>
        <w:rPr>
          <w:sz w:val="28"/>
          <w:szCs w:val="28"/>
        </w:rPr>
      </w:pPr>
      <w:r w:rsidRPr="00881C08">
        <w:rPr>
          <w:sz w:val="28"/>
          <w:szCs w:val="28"/>
        </w:rPr>
        <w:t>Стратегические цели внесения изменений в генеральный план:</w:t>
      </w:r>
    </w:p>
    <w:p w:rsidR="00C2520A" w:rsidRPr="00881C08" w:rsidRDefault="00C2520A" w:rsidP="002B2B89">
      <w:pPr>
        <w:jc w:val="both"/>
        <w:rPr>
          <w:sz w:val="28"/>
          <w:szCs w:val="28"/>
        </w:rPr>
      </w:pPr>
      <w:r w:rsidRPr="00881C08">
        <w:rPr>
          <w:sz w:val="28"/>
          <w:szCs w:val="28"/>
        </w:rPr>
        <w:t>создание условий для безопасного и комфортного проживания населения на территории поселения;</w:t>
      </w:r>
    </w:p>
    <w:p w:rsidR="00C2520A" w:rsidRPr="00881C08" w:rsidRDefault="00C2520A" w:rsidP="002B2B89">
      <w:pPr>
        <w:jc w:val="both"/>
        <w:rPr>
          <w:sz w:val="28"/>
          <w:szCs w:val="28"/>
        </w:rPr>
      </w:pPr>
      <w:r w:rsidRPr="00881C08">
        <w:rPr>
          <w:sz w:val="28"/>
          <w:szCs w:val="28"/>
        </w:rPr>
        <w:t>повышение качества жизни населения за счет развития социально, инженерно-транспортной инфраструктуры сельского поселения;</w:t>
      </w:r>
    </w:p>
    <w:p w:rsidR="00C2520A" w:rsidRPr="00881C08" w:rsidRDefault="00C2520A" w:rsidP="002B2B89">
      <w:pPr>
        <w:jc w:val="both"/>
        <w:rPr>
          <w:sz w:val="28"/>
          <w:szCs w:val="28"/>
        </w:rPr>
      </w:pPr>
      <w:r w:rsidRPr="00881C08">
        <w:rPr>
          <w:sz w:val="28"/>
          <w:szCs w:val="28"/>
        </w:rPr>
        <w:t>Оценка возможного влияния планируемых для размещения объектов местного значения сельского поселения на комплексное развитие его территорий указана в таблице №38.</w:t>
      </w:r>
    </w:p>
    <w:p w:rsidR="00C2520A" w:rsidRPr="00881C08" w:rsidRDefault="00C2520A" w:rsidP="002B2B89">
      <w:pPr>
        <w:jc w:val="both"/>
        <w:rPr>
          <w:sz w:val="28"/>
          <w:szCs w:val="28"/>
        </w:rPr>
      </w:pPr>
      <w:r w:rsidRPr="00881C08">
        <w:rPr>
          <w:sz w:val="28"/>
          <w:szCs w:val="28"/>
        </w:rPr>
        <w:t>Таблица №38</w:t>
      </w:r>
    </w:p>
    <w:tbl>
      <w:tblPr>
        <w:tblW w:w="10031" w:type="dxa"/>
        <w:tblLook w:val="00A0"/>
      </w:tblPr>
      <w:tblGrid>
        <w:gridCol w:w="486"/>
        <w:gridCol w:w="2309"/>
        <w:gridCol w:w="4599"/>
        <w:gridCol w:w="2529"/>
      </w:tblGrid>
      <w:tr w:rsidR="00C2520A" w:rsidRPr="00881C08" w:rsidTr="007B35E6">
        <w:trPr>
          <w:tblHeader/>
        </w:trPr>
        <w:tc>
          <w:tcPr>
            <w:tcW w:w="576" w:type="dxa"/>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2010" w:type="dxa"/>
            <w:vAlign w:val="center"/>
          </w:tcPr>
          <w:p w:rsidR="00C2520A" w:rsidRPr="00881C08" w:rsidRDefault="00C2520A" w:rsidP="002B2B89">
            <w:pPr>
              <w:jc w:val="both"/>
              <w:rPr>
                <w:sz w:val="28"/>
                <w:szCs w:val="28"/>
              </w:rPr>
            </w:pPr>
            <w:r w:rsidRPr="00881C08">
              <w:rPr>
                <w:sz w:val="28"/>
                <w:szCs w:val="28"/>
              </w:rPr>
              <w:t xml:space="preserve">Планируемые для размещения объекты местного значения </w:t>
            </w:r>
          </w:p>
        </w:tc>
        <w:tc>
          <w:tcPr>
            <w:tcW w:w="4899" w:type="dxa"/>
            <w:vAlign w:val="center"/>
          </w:tcPr>
          <w:p w:rsidR="00C2520A" w:rsidRPr="00881C08" w:rsidRDefault="00C2520A" w:rsidP="002B2B89">
            <w:pPr>
              <w:jc w:val="both"/>
              <w:rPr>
                <w:sz w:val="28"/>
                <w:szCs w:val="28"/>
              </w:rPr>
            </w:pPr>
            <w:r w:rsidRPr="00881C08">
              <w:rPr>
                <w:sz w:val="28"/>
                <w:szCs w:val="28"/>
              </w:rPr>
              <w:t>Оценка влияния планируемых для размещения объектов на комплексное развитие территории</w:t>
            </w:r>
          </w:p>
        </w:tc>
        <w:tc>
          <w:tcPr>
            <w:tcW w:w="2546" w:type="dxa"/>
            <w:vAlign w:val="center"/>
          </w:tcPr>
          <w:p w:rsidR="00C2520A" w:rsidRPr="00881C08" w:rsidRDefault="00C2520A" w:rsidP="002B2B89">
            <w:pPr>
              <w:jc w:val="both"/>
              <w:rPr>
                <w:sz w:val="28"/>
                <w:szCs w:val="28"/>
              </w:rPr>
            </w:pPr>
            <w:r w:rsidRPr="00881C08">
              <w:rPr>
                <w:sz w:val="28"/>
                <w:szCs w:val="28"/>
              </w:rPr>
              <w:t>Соответствие стратегическим целям</w:t>
            </w:r>
          </w:p>
        </w:tc>
      </w:tr>
      <w:tr w:rsidR="00C2520A" w:rsidRPr="00881C08" w:rsidTr="007B35E6">
        <w:tc>
          <w:tcPr>
            <w:tcW w:w="576" w:type="dxa"/>
          </w:tcPr>
          <w:p w:rsidR="00C2520A" w:rsidRPr="00881C08" w:rsidRDefault="00C2520A" w:rsidP="002B2B89">
            <w:pPr>
              <w:jc w:val="both"/>
              <w:rPr>
                <w:sz w:val="28"/>
                <w:szCs w:val="28"/>
              </w:rPr>
            </w:pPr>
            <w:r w:rsidRPr="00881C08">
              <w:rPr>
                <w:sz w:val="28"/>
                <w:szCs w:val="28"/>
              </w:rPr>
              <w:t>1</w:t>
            </w:r>
          </w:p>
        </w:tc>
        <w:tc>
          <w:tcPr>
            <w:tcW w:w="2010" w:type="dxa"/>
          </w:tcPr>
          <w:p w:rsidR="00C2520A" w:rsidRPr="00881C08" w:rsidRDefault="00C2520A" w:rsidP="002B2B89">
            <w:pPr>
              <w:jc w:val="both"/>
              <w:rPr>
                <w:sz w:val="28"/>
                <w:szCs w:val="28"/>
              </w:rPr>
            </w:pPr>
            <w:r w:rsidRPr="00881C08">
              <w:rPr>
                <w:sz w:val="28"/>
                <w:szCs w:val="28"/>
              </w:rPr>
              <w:t>Объекты, предназначенные для организации</w:t>
            </w:r>
          </w:p>
          <w:p w:rsidR="00C2520A" w:rsidRPr="00881C08" w:rsidRDefault="00C2520A" w:rsidP="002B2B89">
            <w:pPr>
              <w:jc w:val="both"/>
              <w:rPr>
                <w:sz w:val="28"/>
                <w:szCs w:val="28"/>
              </w:rPr>
            </w:pPr>
            <w:r w:rsidRPr="00881C08">
              <w:rPr>
                <w:sz w:val="28"/>
                <w:szCs w:val="28"/>
              </w:rPr>
              <w:t>электро-, тепло-,</w:t>
            </w:r>
          </w:p>
          <w:p w:rsidR="00C2520A" w:rsidRPr="00881C08" w:rsidRDefault="00C2520A" w:rsidP="002B2B89">
            <w:pPr>
              <w:jc w:val="both"/>
              <w:rPr>
                <w:sz w:val="28"/>
                <w:szCs w:val="28"/>
              </w:rPr>
            </w:pPr>
            <w:r w:rsidRPr="00881C08">
              <w:rPr>
                <w:sz w:val="28"/>
                <w:szCs w:val="28"/>
              </w:rPr>
              <w:t>газо- и водоснабжения населения, водоотведения</w:t>
            </w:r>
          </w:p>
        </w:tc>
        <w:tc>
          <w:tcPr>
            <w:tcW w:w="4899" w:type="dxa"/>
          </w:tcPr>
          <w:p w:rsidR="00C2520A" w:rsidRPr="00881C08" w:rsidRDefault="00C2520A" w:rsidP="002B2B89">
            <w:pPr>
              <w:jc w:val="both"/>
              <w:rPr>
                <w:sz w:val="28"/>
                <w:szCs w:val="28"/>
              </w:rPr>
            </w:pPr>
            <w:r w:rsidRPr="00881C08">
              <w:rPr>
                <w:sz w:val="28"/>
                <w:szCs w:val="28"/>
              </w:rPr>
              <w:t>стимул для социально-экономического развития,</w:t>
            </w:r>
          </w:p>
          <w:p w:rsidR="00C2520A" w:rsidRPr="00881C08" w:rsidRDefault="00C2520A" w:rsidP="002B2B89">
            <w:pPr>
              <w:jc w:val="both"/>
              <w:rPr>
                <w:sz w:val="28"/>
                <w:szCs w:val="28"/>
              </w:rPr>
            </w:pPr>
            <w:r w:rsidRPr="00881C08">
              <w:rPr>
                <w:sz w:val="28"/>
                <w:szCs w:val="28"/>
              </w:rPr>
              <w:t>рост промышленного и сельскохозяйственного производств за счет доступности инфраструктурного ресурса,</w:t>
            </w:r>
          </w:p>
          <w:p w:rsidR="00C2520A" w:rsidRPr="00881C08" w:rsidRDefault="00C2520A" w:rsidP="002B2B89">
            <w:pPr>
              <w:jc w:val="both"/>
              <w:rPr>
                <w:sz w:val="28"/>
                <w:szCs w:val="28"/>
              </w:rPr>
            </w:pPr>
            <w:r w:rsidRPr="00881C08">
              <w:rPr>
                <w:sz w:val="28"/>
                <w:szCs w:val="28"/>
              </w:rPr>
              <w:t>улучшение условий труда и быта населения,</w:t>
            </w:r>
          </w:p>
          <w:p w:rsidR="00C2520A" w:rsidRPr="00881C08" w:rsidRDefault="00C2520A" w:rsidP="002B2B89">
            <w:pPr>
              <w:jc w:val="both"/>
              <w:rPr>
                <w:sz w:val="28"/>
                <w:szCs w:val="28"/>
              </w:rPr>
            </w:pPr>
            <w:r w:rsidRPr="00881C08">
              <w:rPr>
                <w:sz w:val="28"/>
                <w:szCs w:val="28"/>
              </w:rPr>
              <w:t>создание благоприятных условий для развития бизнеса,</w:t>
            </w:r>
          </w:p>
          <w:p w:rsidR="00C2520A" w:rsidRPr="00881C08" w:rsidRDefault="00C2520A" w:rsidP="002B2B89">
            <w:pPr>
              <w:jc w:val="both"/>
              <w:rPr>
                <w:sz w:val="28"/>
                <w:szCs w:val="28"/>
              </w:rPr>
            </w:pPr>
            <w:r w:rsidRPr="00881C08">
              <w:rPr>
                <w:sz w:val="28"/>
                <w:szCs w:val="28"/>
              </w:rPr>
              <w:t>соответствие возможностей потенциала электро-, тепло-, газо-, водоснабжения и водоотведения потребностям перспективного строительства объектов капитального строительства в соответствии с установленными требованиями надежности,</w:t>
            </w:r>
          </w:p>
          <w:p w:rsidR="00C2520A" w:rsidRPr="00881C08" w:rsidRDefault="00C2520A" w:rsidP="002B2B89">
            <w:pPr>
              <w:jc w:val="both"/>
              <w:rPr>
                <w:sz w:val="28"/>
                <w:szCs w:val="28"/>
              </w:rPr>
            </w:pPr>
            <w:r w:rsidRPr="00881C08">
              <w:rPr>
                <w:sz w:val="28"/>
                <w:szCs w:val="28"/>
              </w:rPr>
              <w:t>энергетическая эффективность указанных систем,</w:t>
            </w:r>
          </w:p>
          <w:p w:rsidR="00C2520A" w:rsidRPr="00881C08" w:rsidRDefault="00C2520A" w:rsidP="002B2B89">
            <w:pPr>
              <w:jc w:val="both"/>
              <w:rPr>
                <w:sz w:val="28"/>
                <w:szCs w:val="28"/>
              </w:rPr>
            </w:pPr>
            <w:r w:rsidRPr="00881C08">
              <w:rPr>
                <w:sz w:val="28"/>
                <w:szCs w:val="28"/>
              </w:rPr>
              <w:t>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w:t>
            </w:r>
          </w:p>
        </w:tc>
        <w:tc>
          <w:tcPr>
            <w:tcW w:w="2546" w:type="dxa"/>
          </w:tcPr>
          <w:p w:rsidR="00C2520A" w:rsidRPr="00881C08" w:rsidRDefault="00C2520A" w:rsidP="002B2B89">
            <w:pPr>
              <w:jc w:val="both"/>
              <w:rPr>
                <w:sz w:val="28"/>
                <w:szCs w:val="28"/>
              </w:rPr>
            </w:pPr>
            <w:r w:rsidRPr="00881C08">
              <w:rPr>
                <w:sz w:val="28"/>
                <w:szCs w:val="28"/>
              </w:rPr>
              <w:t>создание комфортной и безопасной среды поселения</w:t>
            </w:r>
          </w:p>
          <w:p w:rsidR="00C2520A" w:rsidRPr="00881C08" w:rsidRDefault="00C2520A" w:rsidP="002B2B89">
            <w:pPr>
              <w:jc w:val="both"/>
              <w:rPr>
                <w:sz w:val="28"/>
                <w:szCs w:val="28"/>
              </w:rPr>
            </w:pPr>
            <w:r w:rsidRPr="00881C08">
              <w:rPr>
                <w:sz w:val="28"/>
                <w:szCs w:val="28"/>
              </w:rPr>
              <w:t>повышение качества жизни населения за счет развития инфраструктуры поселения</w:t>
            </w:r>
          </w:p>
          <w:p w:rsidR="00C2520A" w:rsidRPr="00881C08" w:rsidRDefault="00C2520A" w:rsidP="002B2B89">
            <w:pPr>
              <w:jc w:val="both"/>
              <w:rPr>
                <w:sz w:val="28"/>
                <w:szCs w:val="28"/>
              </w:rPr>
            </w:pPr>
            <w:r w:rsidRPr="00881C08">
              <w:rPr>
                <w:sz w:val="28"/>
                <w:szCs w:val="28"/>
              </w:rPr>
              <w:t>внедрение инновационных технологий на производственные предприятия</w:t>
            </w:r>
          </w:p>
          <w:p w:rsidR="00C2520A" w:rsidRPr="00881C08" w:rsidRDefault="00C2520A" w:rsidP="002B2B89">
            <w:pPr>
              <w:jc w:val="both"/>
              <w:rPr>
                <w:sz w:val="28"/>
                <w:szCs w:val="28"/>
              </w:rPr>
            </w:pPr>
          </w:p>
        </w:tc>
      </w:tr>
      <w:tr w:rsidR="00C2520A" w:rsidRPr="00881C08" w:rsidTr="007B35E6">
        <w:tc>
          <w:tcPr>
            <w:tcW w:w="576" w:type="dxa"/>
          </w:tcPr>
          <w:p w:rsidR="00C2520A" w:rsidRPr="00881C08" w:rsidRDefault="00C2520A" w:rsidP="002B2B89">
            <w:pPr>
              <w:jc w:val="both"/>
              <w:rPr>
                <w:sz w:val="28"/>
                <w:szCs w:val="28"/>
              </w:rPr>
            </w:pPr>
            <w:r w:rsidRPr="00881C08">
              <w:rPr>
                <w:sz w:val="28"/>
                <w:szCs w:val="28"/>
              </w:rPr>
              <w:t>2</w:t>
            </w:r>
          </w:p>
        </w:tc>
        <w:tc>
          <w:tcPr>
            <w:tcW w:w="2010" w:type="dxa"/>
          </w:tcPr>
          <w:p w:rsidR="00C2520A" w:rsidRPr="00881C08" w:rsidRDefault="00C2520A" w:rsidP="002B2B89">
            <w:pPr>
              <w:jc w:val="both"/>
              <w:rPr>
                <w:sz w:val="28"/>
                <w:szCs w:val="28"/>
              </w:rPr>
            </w:pPr>
            <w:r w:rsidRPr="00881C08">
              <w:rPr>
                <w:sz w:val="28"/>
                <w:szCs w:val="28"/>
              </w:rPr>
              <w:t>Автомобильные</w:t>
            </w:r>
          </w:p>
          <w:p w:rsidR="00C2520A" w:rsidRPr="00881C08" w:rsidRDefault="00C2520A" w:rsidP="002B2B89">
            <w:pPr>
              <w:jc w:val="both"/>
              <w:rPr>
                <w:sz w:val="28"/>
                <w:szCs w:val="28"/>
              </w:rPr>
            </w:pPr>
            <w:r w:rsidRPr="00881C08">
              <w:rPr>
                <w:sz w:val="28"/>
                <w:szCs w:val="28"/>
              </w:rPr>
              <w:t>дороги</w:t>
            </w:r>
          </w:p>
          <w:p w:rsidR="00C2520A" w:rsidRPr="00881C08" w:rsidRDefault="00C2520A" w:rsidP="002B2B89">
            <w:pPr>
              <w:jc w:val="both"/>
              <w:rPr>
                <w:sz w:val="28"/>
                <w:szCs w:val="28"/>
              </w:rPr>
            </w:pPr>
            <w:r w:rsidRPr="00881C08">
              <w:rPr>
                <w:sz w:val="28"/>
                <w:szCs w:val="28"/>
              </w:rPr>
              <w:t>местного значения</w:t>
            </w:r>
          </w:p>
        </w:tc>
        <w:tc>
          <w:tcPr>
            <w:tcW w:w="4899" w:type="dxa"/>
          </w:tcPr>
          <w:p w:rsidR="00C2520A" w:rsidRPr="00881C08" w:rsidRDefault="00C2520A" w:rsidP="002B2B89">
            <w:pPr>
              <w:jc w:val="both"/>
              <w:rPr>
                <w:sz w:val="28"/>
                <w:szCs w:val="28"/>
              </w:rPr>
            </w:pPr>
            <w:r w:rsidRPr="00881C08">
              <w:rPr>
                <w:sz w:val="28"/>
                <w:szCs w:val="28"/>
              </w:rPr>
              <w:t>создаст условия повышения качества работы транспортной инфраструктуры поселения;</w:t>
            </w:r>
          </w:p>
          <w:p w:rsidR="00C2520A" w:rsidRPr="00881C08" w:rsidRDefault="00C2520A" w:rsidP="002B2B89">
            <w:pPr>
              <w:jc w:val="both"/>
              <w:rPr>
                <w:sz w:val="28"/>
                <w:szCs w:val="28"/>
              </w:rPr>
            </w:pPr>
            <w:r w:rsidRPr="00881C08">
              <w:rPr>
                <w:sz w:val="28"/>
                <w:szCs w:val="28"/>
              </w:rPr>
              <w:t>даст возможность снижения затрат по доставке и отправке грузов в другие регионы;</w:t>
            </w:r>
          </w:p>
          <w:p w:rsidR="00C2520A" w:rsidRPr="00881C08" w:rsidRDefault="00C2520A" w:rsidP="002B2B89">
            <w:pPr>
              <w:jc w:val="both"/>
              <w:rPr>
                <w:sz w:val="28"/>
                <w:szCs w:val="28"/>
              </w:rPr>
            </w:pPr>
            <w:r w:rsidRPr="00881C08">
              <w:rPr>
                <w:sz w:val="28"/>
                <w:szCs w:val="28"/>
              </w:rPr>
              <w:t>даст возможность развития производственного комплекса проектируемой территории;</w:t>
            </w:r>
          </w:p>
          <w:p w:rsidR="00C2520A" w:rsidRPr="00881C08" w:rsidRDefault="00C2520A" w:rsidP="002B2B89">
            <w:pPr>
              <w:jc w:val="both"/>
              <w:rPr>
                <w:sz w:val="28"/>
                <w:szCs w:val="28"/>
              </w:rPr>
            </w:pPr>
            <w:r w:rsidRPr="00881C08">
              <w:rPr>
                <w:sz w:val="28"/>
                <w:szCs w:val="28"/>
              </w:rPr>
              <w:t>создаст условия для привлечения инвестиций;</w:t>
            </w:r>
          </w:p>
          <w:p w:rsidR="00C2520A" w:rsidRPr="00881C08" w:rsidRDefault="00C2520A" w:rsidP="002B2B89">
            <w:pPr>
              <w:jc w:val="both"/>
              <w:rPr>
                <w:sz w:val="28"/>
                <w:szCs w:val="28"/>
              </w:rPr>
            </w:pPr>
            <w:r w:rsidRPr="00881C08">
              <w:rPr>
                <w:sz w:val="28"/>
                <w:szCs w:val="28"/>
              </w:rPr>
              <w:t>создаст условия для развития социально-экономических связей, улучшения экологической обстановки и безопасности проживания населения на территории поселения</w:t>
            </w:r>
          </w:p>
          <w:p w:rsidR="00C2520A" w:rsidRPr="00881C08" w:rsidRDefault="00C2520A" w:rsidP="002B2B89">
            <w:pPr>
              <w:jc w:val="both"/>
              <w:rPr>
                <w:sz w:val="28"/>
                <w:szCs w:val="28"/>
              </w:rPr>
            </w:pPr>
            <w:r w:rsidRPr="00881C08">
              <w:rPr>
                <w:sz w:val="28"/>
                <w:szCs w:val="28"/>
              </w:rPr>
              <w:t>создание непрерывной системы улично-дорожной сети населенных пунктов муниципального образования с учетом категорий улиц и дорог, интенсивности транспортного и пешеходного движения,</w:t>
            </w:r>
          </w:p>
          <w:p w:rsidR="00C2520A" w:rsidRPr="00881C08" w:rsidRDefault="00C2520A" w:rsidP="002B2B89">
            <w:pPr>
              <w:jc w:val="both"/>
              <w:rPr>
                <w:sz w:val="28"/>
                <w:szCs w:val="28"/>
              </w:rPr>
            </w:pPr>
            <w:r w:rsidRPr="00881C08">
              <w:rPr>
                <w:sz w:val="28"/>
                <w:szCs w:val="28"/>
              </w:rPr>
              <w:t>создание рационального сочетания градостроительного развития транспортной инфраструктуры и преобразования вмещающих их территорий,</w:t>
            </w:r>
          </w:p>
          <w:p w:rsidR="00C2520A" w:rsidRPr="00881C08" w:rsidRDefault="00C2520A" w:rsidP="002B2B89">
            <w:pPr>
              <w:jc w:val="both"/>
              <w:rPr>
                <w:sz w:val="28"/>
                <w:szCs w:val="28"/>
              </w:rPr>
            </w:pPr>
            <w:r w:rsidRPr="00881C08">
              <w:rPr>
                <w:sz w:val="28"/>
                <w:szCs w:val="28"/>
              </w:rPr>
              <w:t>повышение общей мобильности поселения;</w:t>
            </w:r>
          </w:p>
        </w:tc>
        <w:tc>
          <w:tcPr>
            <w:tcW w:w="2546" w:type="dxa"/>
          </w:tcPr>
          <w:p w:rsidR="00C2520A" w:rsidRPr="00881C08" w:rsidRDefault="00C2520A" w:rsidP="002B2B89">
            <w:pPr>
              <w:jc w:val="both"/>
              <w:rPr>
                <w:sz w:val="28"/>
                <w:szCs w:val="28"/>
              </w:rPr>
            </w:pPr>
            <w:r w:rsidRPr="00881C08">
              <w:rPr>
                <w:sz w:val="28"/>
                <w:szCs w:val="28"/>
              </w:rPr>
              <w:t>создание комфортной и безопасной среды поселения</w:t>
            </w:r>
          </w:p>
          <w:p w:rsidR="00C2520A" w:rsidRPr="00881C08" w:rsidRDefault="00C2520A" w:rsidP="002B2B89">
            <w:pPr>
              <w:jc w:val="both"/>
              <w:rPr>
                <w:sz w:val="28"/>
                <w:szCs w:val="28"/>
              </w:rPr>
            </w:pPr>
            <w:r w:rsidRPr="00881C08">
              <w:rPr>
                <w:sz w:val="28"/>
                <w:szCs w:val="28"/>
              </w:rPr>
              <w:t>повышение качества жизни населения за счет развития инфраструктуры</w:t>
            </w:r>
          </w:p>
          <w:p w:rsidR="00C2520A" w:rsidRPr="00881C08" w:rsidRDefault="00C2520A" w:rsidP="002B2B89">
            <w:pPr>
              <w:jc w:val="both"/>
              <w:rPr>
                <w:sz w:val="28"/>
                <w:szCs w:val="28"/>
              </w:rPr>
            </w:pPr>
            <w:r w:rsidRPr="00881C08">
              <w:rPr>
                <w:sz w:val="28"/>
                <w:szCs w:val="28"/>
              </w:rPr>
              <w:t>повышение качества и доступности медицинского обслуживания</w:t>
            </w:r>
          </w:p>
          <w:p w:rsidR="00C2520A" w:rsidRPr="00881C08" w:rsidRDefault="00C2520A" w:rsidP="002B2B89">
            <w:pPr>
              <w:jc w:val="both"/>
              <w:rPr>
                <w:sz w:val="28"/>
                <w:szCs w:val="28"/>
              </w:rPr>
            </w:pPr>
          </w:p>
        </w:tc>
      </w:tr>
      <w:tr w:rsidR="00C2520A" w:rsidRPr="00881C08" w:rsidTr="007B35E6">
        <w:tc>
          <w:tcPr>
            <w:tcW w:w="576" w:type="dxa"/>
          </w:tcPr>
          <w:p w:rsidR="00C2520A" w:rsidRPr="00881C08" w:rsidRDefault="00C2520A" w:rsidP="002B2B89">
            <w:pPr>
              <w:jc w:val="both"/>
              <w:rPr>
                <w:sz w:val="28"/>
                <w:szCs w:val="28"/>
              </w:rPr>
            </w:pPr>
            <w:r w:rsidRPr="00881C08">
              <w:rPr>
                <w:sz w:val="28"/>
                <w:szCs w:val="28"/>
              </w:rPr>
              <w:t>3</w:t>
            </w:r>
          </w:p>
        </w:tc>
        <w:tc>
          <w:tcPr>
            <w:tcW w:w="2010" w:type="dxa"/>
          </w:tcPr>
          <w:p w:rsidR="00C2520A" w:rsidRPr="00881C08" w:rsidRDefault="00C2520A" w:rsidP="002B2B89">
            <w:pPr>
              <w:jc w:val="both"/>
              <w:rPr>
                <w:sz w:val="28"/>
                <w:szCs w:val="28"/>
              </w:rPr>
            </w:pPr>
            <w:r w:rsidRPr="00881C08">
              <w:rPr>
                <w:sz w:val="28"/>
                <w:szCs w:val="28"/>
              </w:rPr>
              <w:t>Объекты социальной инфраструктуры местного значения в области организации образования, обеспечения развития физической культуры и массового спорта, обеспечения культурно-досуговой деятельности,</w:t>
            </w:r>
          </w:p>
        </w:tc>
        <w:tc>
          <w:tcPr>
            <w:tcW w:w="4899" w:type="dxa"/>
          </w:tcPr>
          <w:p w:rsidR="00C2520A" w:rsidRPr="00881C08" w:rsidRDefault="00C2520A" w:rsidP="002B2B89">
            <w:pPr>
              <w:jc w:val="both"/>
              <w:rPr>
                <w:sz w:val="28"/>
                <w:szCs w:val="28"/>
              </w:rPr>
            </w:pPr>
            <w:r w:rsidRPr="00881C08">
              <w:rPr>
                <w:sz w:val="28"/>
                <w:szCs w:val="28"/>
              </w:rPr>
              <w:t>формирование комфортных условий проживания для местного населения,</w:t>
            </w:r>
          </w:p>
          <w:p w:rsidR="00C2520A" w:rsidRPr="00881C08" w:rsidRDefault="00C2520A" w:rsidP="002B2B89">
            <w:pPr>
              <w:jc w:val="both"/>
              <w:rPr>
                <w:sz w:val="28"/>
                <w:szCs w:val="28"/>
              </w:rPr>
            </w:pPr>
            <w:r w:rsidRPr="00881C08">
              <w:rPr>
                <w:sz w:val="28"/>
                <w:szCs w:val="28"/>
              </w:rPr>
              <w:t>повышение качества и уровня жизни населения,</w:t>
            </w:r>
          </w:p>
          <w:p w:rsidR="00C2520A" w:rsidRPr="00881C08" w:rsidRDefault="00C2520A" w:rsidP="002B2B89">
            <w:pPr>
              <w:jc w:val="both"/>
              <w:rPr>
                <w:sz w:val="28"/>
                <w:szCs w:val="28"/>
              </w:rPr>
            </w:pPr>
            <w:r w:rsidRPr="00881C08">
              <w:rPr>
                <w:sz w:val="28"/>
                <w:szCs w:val="28"/>
              </w:rPr>
              <w:t>создание условий для развития человеческого капитала, в том числе раскрытие креативного потенциала, способствующего развитию инновационных технологий и отраслей экономики,</w:t>
            </w:r>
          </w:p>
          <w:p w:rsidR="00C2520A" w:rsidRPr="00881C08" w:rsidRDefault="00C2520A" w:rsidP="002B2B89">
            <w:pPr>
              <w:jc w:val="both"/>
              <w:rPr>
                <w:sz w:val="28"/>
                <w:szCs w:val="28"/>
              </w:rPr>
            </w:pPr>
            <w:r w:rsidRPr="00881C08">
              <w:rPr>
                <w:sz w:val="28"/>
                <w:szCs w:val="28"/>
              </w:rPr>
              <w:t>формирование среды, способствующей повышению демографических показателей населения, социально-экономических показателей и росту инвестиционной привлекательности территории,</w:t>
            </w:r>
          </w:p>
          <w:p w:rsidR="00C2520A" w:rsidRPr="00881C08" w:rsidRDefault="00C2520A" w:rsidP="002B2B89">
            <w:pPr>
              <w:jc w:val="both"/>
              <w:rPr>
                <w:sz w:val="28"/>
                <w:szCs w:val="28"/>
              </w:rPr>
            </w:pPr>
            <w:r w:rsidRPr="00881C08">
              <w:rPr>
                <w:sz w:val="28"/>
                <w:szCs w:val="28"/>
              </w:rPr>
              <w:t>создание условий, предоставляющих возможно регулярно занимающихся спортом большему числу желающих,</w:t>
            </w:r>
          </w:p>
          <w:p w:rsidR="00C2520A" w:rsidRPr="00881C08" w:rsidRDefault="00C2520A" w:rsidP="002B2B89">
            <w:pPr>
              <w:jc w:val="both"/>
              <w:rPr>
                <w:sz w:val="28"/>
                <w:szCs w:val="28"/>
              </w:rPr>
            </w:pPr>
            <w:r w:rsidRPr="00881C08">
              <w:rPr>
                <w:sz w:val="28"/>
                <w:szCs w:val="28"/>
              </w:rPr>
              <w:t>повышение интереса населения к общественной жизни муниципального образования благодаря возможности организации массовых спортивных мероприятиях,</w:t>
            </w:r>
          </w:p>
          <w:p w:rsidR="00C2520A" w:rsidRPr="00881C08" w:rsidRDefault="00C2520A" w:rsidP="002B2B89">
            <w:pPr>
              <w:jc w:val="both"/>
              <w:rPr>
                <w:sz w:val="28"/>
                <w:szCs w:val="28"/>
              </w:rPr>
            </w:pPr>
            <w:r w:rsidRPr="00881C08">
              <w:rPr>
                <w:sz w:val="28"/>
                <w:szCs w:val="28"/>
              </w:rPr>
              <w:t>увеличение продолжительности активной жизни населения,</w:t>
            </w:r>
          </w:p>
          <w:p w:rsidR="00C2520A" w:rsidRPr="00881C08" w:rsidRDefault="00C2520A" w:rsidP="002B2B89">
            <w:pPr>
              <w:jc w:val="both"/>
              <w:rPr>
                <w:sz w:val="28"/>
                <w:szCs w:val="28"/>
              </w:rPr>
            </w:pPr>
            <w:r w:rsidRPr="00881C08">
              <w:rPr>
                <w:sz w:val="28"/>
                <w:szCs w:val="28"/>
              </w:rPr>
              <w:t>улучшение здоровья населения;</w:t>
            </w:r>
          </w:p>
          <w:p w:rsidR="00C2520A" w:rsidRPr="00881C08" w:rsidRDefault="00C2520A" w:rsidP="002B2B89">
            <w:pPr>
              <w:jc w:val="both"/>
              <w:rPr>
                <w:sz w:val="28"/>
                <w:szCs w:val="28"/>
              </w:rPr>
            </w:pPr>
            <w:r w:rsidRPr="00881C08">
              <w:rPr>
                <w:sz w:val="28"/>
                <w:szCs w:val="28"/>
              </w:rPr>
              <w:t>вовлечение населения в культурно-досуговую жизнь муниципального образования,</w:t>
            </w:r>
          </w:p>
          <w:p w:rsidR="00C2520A" w:rsidRPr="00881C08" w:rsidRDefault="00C2520A" w:rsidP="002B2B89">
            <w:pPr>
              <w:jc w:val="both"/>
              <w:rPr>
                <w:sz w:val="28"/>
                <w:szCs w:val="28"/>
              </w:rPr>
            </w:pPr>
            <w:r w:rsidRPr="00881C08">
              <w:rPr>
                <w:sz w:val="28"/>
                <w:szCs w:val="28"/>
              </w:rPr>
              <w:t>предоставление возможности творческой реализации населения;</w:t>
            </w:r>
          </w:p>
        </w:tc>
        <w:tc>
          <w:tcPr>
            <w:tcW w:w="2546" w:type="dxa"/>
          </w:tcPr>
          <w:p w:rsidR="00C2520A" w:rsidRPr="00881C08" w:rsidRDefault="00C2520A" w:rsidP="002B2B89">
            <w:pPr>
              <w:jc w:val="both"/>
              <w:rPr>
                <w:sz w:val="28"/>
                <w:szCs w:val="28"/>
              </w:rPr>
            </w:pPr>
            <w:r w:rsidRPr="00881C08">
              <w:rPr>
                <w:sz w:val="28"/>
                <w:szCs w:val="28"/>
              </w:rPr>
              <w:t>повышение качества жизни населения за счет развития инфраструктуры сельского поселения</w:t>
            </w:r>
          </w:p>
          <w:p w:rsidR="00C2520A" w:rsidRPr="00881C08" w:rsidRDefault="00C2520A" w:rsidP="002B2B89">
            <w:pPr>
              <w:jc w:val="both"/>
              <w:rPr>
                <w:sz w:val="28"/>
                <w:szCs w:val="28"/>
              </w:rPr>
            </w:pPr>
          </w:p>
        </w:tc>
      </w:tr>
      <w:tr w:rsidR="00C2520A" w:rsidRPr="00881C08" w:rsidTr="007B35E6">
        <w:tc>
          <w:tcPr>
            <w:tcW w:w="576" w:type="dxa"/>
          </w:tcPr>
          <w:p w:rsidR="00C2520A" w:rsidRPr="00881C08" w:rsidRDefault="00C2520A" w:rsidP="002B2B89">
            <w:pPr>
              <w:jc w:val="both"/>
              <w:rPr>
                <w:sz w:val="28"/>
                <w:szCs w:val="28"/>
              </w:rPr>
            </w:pPr>
            <w:r w:rsidRPr="00881C08">
              <w:rPr>
                <w:sz w:val="28"/>
                <w:szCs w:val="28"/>
              </w:rPr>
              <w:t>4</w:t>
            </w:r>
          </w:p>
        </w:tc>
        <w:tc>
          <w:tcPr>
            <w:tcW w:w="2010" w:type="dxa"/>
          </w:tcPr>
          <w:p w:rsidR="00C2520A" w:rsidRPr="00881C08" w:rsidRDefault="00C2520A" w:rsidP="002B2B89">
            <w:pPr>
              <w:jc w:val="both"/>
              <w:rPr>
                <w:sz w:val="28"/>
                <w:szCs w:val="28"/>
              </w:rPr>
            </w:pPr>
            <w:r w:rsidRPr="00881C08">
              <w:rPr>
                <w:sz w:val="28"/>
                <w:szCs w:val="28"/>
              </w:rPr>
              <w:t>Объекты благоустройства и озеленения</w:t>
            </w:r>
          </w:p>
        </w:tc>
        <w:tc>
          <w:tcPr>
            <w:tcW w:w="4899" w:type="dxa"/>
          </w:tcPr>
          <w:p w:rsidR="00C2520A" w:rsidRPr="00881C08" w:rsidRDefault="00C2520A" w:rsidP="002B2B89">
            <w:pPr>
              <w:jc w:val="both"/>
              <w:rPr>
                <w:sz w:val="28"/>
                <w:szCs w:val="28"/>
              </w:rPr>
            </w:pPr>
            <w:r w:rsidRPr="00881C08">
              <w:rPr>
                <w:sz w:val="28"/>
                <w:szCs w:val="28"/>
              </w:rPr>
              <w:t>формирование природно-экологического каркаса,</w:t>
            </w:r>
          </w:p>
          <w:p w:rsidR="00C2520A" w:rsidRPr="00881C08" w:rsidRDefault="00C2520A" w:rsidP="002B2B89">
            <w:pPr>
              <w:jc w:val="both"/>
              <w:rPr>
                <w:sz w:val="28"/>
                <w:szCs w:val="28"/>
              </w:rPr>
            </w:pPr>
            <w:r w:rsidRPr="00881C08">
              <w:rPr>
                <w:sz w:val="28"/>
                <w:szCs w:val="28"/>
              </w:rPr>
              <w:t>создания благоприятных условий для отдыха населения,</w:t>
            </w:r>
          </w:p>
          <w:p w:rsidR="00C2520A" w:rsidRPr="00881C08" w:rsidRDefault="00C2520A" w:rsidP="002B2B89">
            <w:pPr>
              <w:jc w:val="both"/>
              <w:rPr>
                <w:sz w:val="28"/>
                <w:szCs w:val="28"/>
              </w:rPr>
            </w:pPr>
            <w:r w:rsidRPr="00881C08">
              <w:rPr>
                <w:sz w:val="28"/>
                <w:szCs w:val="28"/>
              </w:rPr>
              <w:t>улучшение микроклимата,</w:t>
            </w:r>
          </w:p>
          <w:p w:rsidR="00C2520A" w:rsidRPr="00881C08" w:rsidRDefault="00C2520A" w:rsidP="002B2B89">
            <w:pPr>
              <w:jc w:val="both"/>
              <w:rPr>
                <w:sz w:val="28"/>
                <w:szCs w:val="28"/>
              </w:rPr>
            </w:pPr>
            <w:r w:rsidRPr="00881C08">
              <w:rPr>
                <w:sz w:val="28"/>
                <w:szCs w:val="28"/>
              </w:rPr>
              <w:t>повышение качества среды поселения.</w:t>
            </w:r>
          </w:p>
          <w:p w:rsidR="00C2520A" w:rsidRPr="00881C08" w:rsidRDefault="00C2520A" w:rsidP="002B2B89">
            <w:pPr>
              <w:jc w:val="both"/>
              <w:rPr>
                <w:sz w:val="28"/>
                <w:szCs w:val="28"/>
              </w:rPr>
            </w:pPr>
          </w:p>
        </w:tc>
        <w:tc>
          <w:tcPr>
            <w:tcW w:w="2546" w:type="dxa"/>
          </w:tcPr>
          <w:p w:rsidR="00C2520A" w:rsidRPr="00881C08" w:rsidRDefault="00C2520A" w:rsidP="002B2B89">
            <w:pPr>
              <w:jc w:val="both"/>
              <w:rPr>
                <w:sz w:val="28"/>
                <w:szCs w:val="28"/>
              </w:rPr>
            </w:pPr>
            <w:r w:rsidRPr="00881C08">
              <w:rPr>
                <w:sz w:val="28"/>
                <w:szCs w:val="28"/>
              </w:rPr>
              <w:t>создание комфортной и безопасной среды сельского поселения</w:t>
            </w:r>
          </w:p>
          <w:p w:rsidR="00C2520A" w:rsidRPr="00881C08" w:rsidRDefault="00C2520A" w:rsidP="002B2B89">
            <w:pPr>
              <w:jc w:val="both"/>
              <w:rPr>
                <w:sz w:val="28"/>
                <w:szCs w:val="28"/>
              </w:rPr>
            </w:pPr>
            <w:r w:rsidRPr="00881C08">
              <w:rPr>
                <w:sz w:val="28"/>
                <w:szCs w:val="28"/>
              </w:rPr>
              <w:t>повышение качества жизни населения за счет развития инфраструктуры сельского поселения</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Функциональные зоны, их соотношение и параметры, определенные внесением изменений в генеральный план Братского се6льского поселения, также способствуют достижению стратегических целей, создают условия для комплексного развития территорий, формируют характер расселения населения, оказывают влияние на образование точек социального притяжения, мест приложения труда различной специализации, тем самым определяя схему потоков населения.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00" w:name="_Toc210640108"/>
      <w:r w:rsidRPr="00881C08">
        <w:rPr>
          <w:sz w:val="28"/>
          <w:szCs w:val="28"/>
        </w:rPr>
        <w:t>4 Проектные предложения и обоснование выбранного варианта размещения объектов</w:t>
      </w:r>
      <w:bookmarkEnd w:id="100"/>
    </w:p>
    <w:p w:rsidR="00C2520A" w:rsidRPr="00881C08" w:rsidRDefault="00C2520A" w:rsidP="002B2B89">
      <w:pPr>
        <w:jc w:val="both"/>
        <w:rPr>
          <w:sz w:val="28"/>
          <w:szCs w:val="28"/>
        </w:rPr>
      </w:pPr>
      <w:bookmarkStart w:id="101" w:name="_Toc210640109"/>
      <w:r w:rsidRPr="00881C08">
        <w:rPr>
          <w:sz w:val="28"/>
          <w:szCs w:val="28"/>
        </w:rPr>
        <w:t>4.1 Планируемое социально-экономическое развитие</w:t>
      </w:r>
      <w:bookmarkEnd w:id="101"/>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Настоящим проектом предусматривается мероприятия, направленные на уменьшение оттока населения, в первую очередь молодых людей, как наиболее подвижной группы населения, составляющей основной трудовой ресурс. Рациональное и эффективное использование природного, демографического, экономического и историко-культурного потенциала в перспективе позволит получить многоотраслевое развитие, полную занятость, высокий уровень и качество жизни сельского населения.</w:t>
      </w:r>
    </w:p>
    <w:p w:rsidR="00C2520A" w:rsidRPr="00881C08" w:rsidRDefault="00C2520A" w:rsidP="002B2B89">
      <w:pPr>
        <w:jc w:val="both"/>
        <w:rPr>
          <w:sz w:val="28"/>
          <w:szCs w:val="28"/>
        </w:rPr>
      </w:pPr>
      <w:r w:rsidRPr="00881C08">
        <w:rPr>
          <w:sz w:val="28"/>
          <w:szCs w:val="28"/>
        </w:rPr>
        <w:t>Дальнейшие тенденции и приоритеты экономического развития сельского поселения будут развиваться в рамках сформировавшихся направлений и заложенных прогнозных параметров утвержденного генерального плана.</w:t>
      </w:r>
    </w:p>
    <w:p w:rsidR="00C2520A" w:rsidRPr="00881C08" w:rsidRDefault="00C2520A" w:rsidP="002B2B89">
      <w:pPr>
        <w:jc w:val="both"/>
        <w:rPr>
          <w:sz w:val="28"/>
          <w:szCs w:val="28"/>
        </w:rPr>
      </w:pPr>
      <w:r w:rsidRPr="00881C08">
        <w:rPr>
          <w:sz w:val="28"/>
          <w:szCs w:val="28"/>
        </w:rPr>
        <w:t>Согласно намеченным направлениям развитие планируемой территории предлагается на имеющихся природных ресурсах, в первую очередь благоприятных для ведения отраслей сельскохозяйственного производства.</w:t>
      </w:r>
    </w:p>
    <w:p w:rsidR="00C2520A" w:rsidRPr="00881C08" w:rsidRDefault="00C2520A" w:rsidP="002B2B89">
      <w:pPr>
        <w:jc w:val="both"/>
        <w:rPr>
          <w:sz w:val="28"/>
          <w:szCs w:val="28"/>
        </w:rPr>
      </w:pPr>
      <w:r w:rsidRPr="00881C08">
        <w:rPr>
          <w:sz w:val="28"/>
          <w:szCs w:val="28"/>
        </w:rPr>
        <w:t>Исходя из производственного потенциала сельского хозяйства, необходимо развивать смежные с сельским хозяйством отрасли, перерабатывающую и пищевую промышленности. Братское сельское поселение является слаборазвитым с точки зрения развития промышленного производства. Расположенные в поселении мощности не удовлетворяют потребность в мощностях по переработке сельскохозяйственной продукции, из этого следует, что в Братском сельском поселении следует развивать предприятия по переработке той продукции, которая производиться в районе, а перерабатывается за его пределами. В настоящее время в рамках развития данного направления реализуется инвестиционный проект «Строительство завода по переработке сельскохозяйственной продукции». Срок реализации проекта 2020-2025 гг., объем инвестиций 120 млн. рублей.</w:t>
      </w:r>
    </w:p>
    <w:p w:rsidR="00C2520A" w:rsidRPr="00881C08" w:rsidRDefault="00C2520A" w:rsidP="002B2B89">
      <w:pPr>
        <w:jc w:val="both"/>
        <w:rPr>
          <w:sz w:val="28"/>
          <w:szCs w:val="28"/>
        </w:rPr>
      </w:pPr>
      <w:r w:rsidRPr="00881C08">
        <w:rPr>
          <w:sz w:val="28"/>
          <w:szCs w:val="28"/>
        </w:rPr>
        <w:t>Малое и среднее предпринимательство – основа развития экономики, важнейший ресурс, приводящий в движение и мобилизующий все факторы производства, формирующий конкурентную среду, новые рабочие места. Малое и среднее предпринимательство – решающий фактор инновационного развития, главный источник для расширения среднего класса. На современном этапе наиболее привлекательной для представителей малого бизнеса остается непроизводственная сфера деятельности.  Приоритетными направлениями развития предпринимательской деятельности должны стать оказание производственных, коммунальных, бытовых услуг и услуг общественного питания.</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02" w:name="_Toc69118360"/>
      <w:bookmarkStart w:id="103" w:name="_Toc210640110"/>
      <w:r w:rsidRPr="00881C08">
        <w:rPr>
          <w:sz w:val="28"/>
          <w:szCs w:val="28"/>
        </w:rPr>
        <w:t>4.2 Демографический потенциал территории.</w:t>
      </w:r>
      <w:bookmarkEnd w:id="102"/>
      <w:bookmarkEnd w:id="103"/>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 настоящем проекте произведен пересчет численности населения на расчетный срок генерального плана Братского сельского поселения с учетом существующего положения и развития новых жилых зон.</w:t>
      </w:r>
    </w:p>
    <w:p w:rsidR="00C2520A" w:rsidRPr="00881C08" w:rsidRDefault="00C2520A" w:rsidP="002B2B89">
      <w:pPr>
        <w:jc w:val="both"/>
        <w:rPr>
          <w:sz w:val="28"/>
          <w:szCs w:val="28"/>
        </w:rPr>
      </w:pPr>
      <w:r w:rsidRPr="00881C08">
        <w:rPr>
          <w:sz w:val="28"/>
          <w:szCs w:val="28"/>
        </w:rPr>
        <w:t>Целью прогноза является определение численности и структурного состава населения к расчетному сроку 2030 г.</w:t>
      </w:r>
    </w:p>
    <w:p w:rsidR="00C2520A" w:rsidRPr="00881C08" w:rsidRDefault="00C2520A" w:rsidP="002B2B89">
      <w:pPr>
        <w:jc w:val="both"/>
        <w:rPr>
          <w:sz w:val="28"/>
          <w:szCs w:val="28"/>
        </w:rPr>
      </w:pPr>
      <w:r w:rsidRPr="00881C08">
        <w:rPr>
          <w:sz w:val="28"/>
          <w:szCs w:val="28"/>
        </w:rPr>
        <w:t>При расчете перспективной численности постоянного населения использованы следующие демографические характеристики:</w:t>
      </w:r>
    </w:p>
    <w:p w:rsidR="00C2520A" w:rsidRPr="00881C08" w:rsidRDefault="00C2520A" w:rsidP="002B2B89">
      <w:pPr>
        <w:jc w:val="both"/>
        <w:rPr>
          <w:sz w:val="28"/>
          <w:szCs w:val="28"/>
        </w:rPr>
      </w:pPr>
      <w:r w:rsidRPr="00881C08">
        <w:rPr>
          <w:sz w:val="28"/>
          <w:szCs w:val="28"/>
        </w:rPr>
        <w:t>- динамика численности населения (с учетом естественного и механического движения численности населения) муниципального образования за 2009-2020 гг., принятые по данным Управления Федеральной службы государственной статистики по Краснодарскому краю и Республики Адыгея;</w:t>
      </w:r>
    </w:p>
    <w:p w:rsidR="00C2520A" w:rsidRPr="00881C08" w:rsidRDefault="00C2520A" w:rsidP="002B2B89">
      <w:pPr>
        <w:jc w:val="both"/>
        <w:rPr>
          <w:sz w:val="28"/>
          <w:szCs w:val="28"/>
        </w:rPr>
      </w:pPr>
      <w:r w:rsidRPr="00881C08">
        <w:rPr>
          <w:sz w:val="28"/>
          <w:szCs w:val="28"/>
        </w:rPr>
        <w:t>- половозрастной состав населения на 01.01.2021 г.</w:t>
      </w:r>
    </w:p>
    <w:p w:rsidR="00C2520A" w:rsidRPr="00881C08" w:rsidRDefault="00C2520A" w:rsidP="002B2B89">
      <w:pPr>
        <w:jc w:val="both"/>
        <w:rPr>
          <w:sz w:val="28"/>
          <w:szCs w:val="28"/>
        </w:rPr>
      </w:pPr>
      <w:r w:rsidRPr="00881C08">
        <w:rPr>
          <w:sz w:val="28"/>
          <w:szCs w:val="28"/>
        </w:rPr>
        <w:t>В качестве базового года для прогнозных расчетов принят 2020 год.</w:t>
      </w:r>
    </w:p>
    <w:p w:rsidR="00C2520A" w:rsidRPr="00881C08" w:rsidRDefault="00C2520A" w:rsidP="002B2B89">
      <w:pPr>
        <w:jc w:val="both"/>
        <w:rPr>
          <w:sz w:val="28"/>
          <w:szCs w:val="28"/>
        </w:rPr>
      </w:pPr>
      <w:r w:rsidRPr="00881C08">
        <w:rPr>
          <w:sz w:val="28"/>
          <w:szCs w:val="28"/>
        </w:rPr>
        <w:t xml:space="preserve">Численность населения сельского поселения на конец 2020 года составила 5366 человек. С момента разработки действующего генерального плана в 2009 г. численность населения на протяжении 10 лет оставалась относительно стабильной. Несмотря на высокую естественную убыль населения, рост численности населения за рассматриваемый период составил 3,4 %, что было обеспечено за счет положительного сальдо миграции. </w:t>
      </w:r>
    </w:p>
    <w:p w:rsidR="00C2520A" w:rsidRPr="00881C08" w:rsidRDefault="00C2520A" w:rsidP="002B2B89">
      <w:pPr>
        <w:jc w:val="both"/>
        <w:rPr>
          <w:sz w:val="28"/>
          <w:szCs w:val="28"/>
        </w:rPr>
      </w:pPr>
      <w:r w:rsidRPr="00881C08">
        <w:rPr>
          <w:sz w:val="28"/>
          <w:szCs w:val="28"/>
        </w:rPr>
        <w:t xml:space="preserve">В действующем генеральном плане прогноз численности населения был выполнен на срок первой очереди строительства – 2020 год, расчетный срок – 2030 год. Так, согласно генеральному плану поселения численность населения к 2020 году и 2030 году должна была составить 5,6 тыс. человек и 5,9 тыс. человек соответственно. Рост численности населения предполагался только за счет развития населенных пунктов с численностью населения свыше 200 человек. В малых населенных пунктах предполагалось, что численность населения при заложенных параметрах останется на прежнем уровне. </w:t>
      </w:r>
    </w:p>
    <w:p w:rsidR="00C2520A" w:rsidRPr="00881C08" w:rsidRDefault="00C2520A" w:rsidP="002B2B89">
      <w:pPr>
        <w:jc w:val="both"/>
        <w:rPr>
          <w:sz w:val="28"/>
          <w:szCs w:val="28"/>
        </w:rPr>
      </w:pPr>
      <w:r w:rsidRPr="00881C08">
        <w:rPr>
          <w:sz w:val="28"/>
          <w:szCs w:val="28"/>
        </w:rPr>
        <w:t>Анализ динамики численности населения за прошедший период показал, что заложенные в ранее разработанном генеральном плане ожидания роста численности населения к условному 1 этапу освоения (2020 г.) оказались немного ниже заложенных параметров, погрешность составила менее 1%. Так, предполагалось, что рост численности населения к первому этапу освоения составит 4,3 %, по факту данный показатель составил 3,4 %.  Численность населения малых населенных пунктов осталась на прежнем уровне, как и закладывалось, с небольшой погрешностью.</w:t>
      </w:r>
    </w:p>
    <w:p w:rsidR="00C2520A" w:rsidRPr="00881C08" w:rsidRDefault="00C2520A" w:rsidP="002B2B89">
      <w:pPr>
        <w:jc w:val="both"/>
        <w:rPr>
          <w:sz w:val="28"/>
          <w:szCs w:val="28"/>
        </w:rPr>
      </w:pPr>
      <w:r w:rsidRPr="00881C08">
        <w:rPr>
          <w:sz w:val="28"/>
          <w:szCs w:val="28"/>
        </w:rPr>
        <w:t>Несмотря на достаточно незначительный прирост численности населения за рассматриваемый период в лучшую сторону изменилась половозрастная структура численности населения. Вследствие ежегодного миграционного прироста численности населения, доля младших возрастных групп возросла с 18,38 % до 20,24 %, что в свою очередь в перспективе обеспечит дальнейший рост трудоспособного населения и улучшение общей демографической ситуации.</w:t>
      </w:r>
    </w:p>
    <w:p w:rsidR="00C2520A" w:rsidRPr="00881C08" w:rsidRDefault="00C2520A" w:rsidP="002B2B89">
      <w:pPr>
        <w:jc w:val="both"/>
        <w:rPr>
          <w:sz w:val="28"/>
          <w:szCs w:val="28"/>
        </w:rPr>
      </w:pPr>
      <w:r w:rsidRPr="00881C08">
        <w:rPr>
          <w:sz w:val="28"/>
          <w:szCs w:val="28"/>
        </w:rPr>
        <w:t>Также с момента разработки и утверждения действующего генерального плана произошли законодательные изменения в области пенсионной реформы, что в свою очередь в перспективе повлияет на возрастную структуру численности населения.</w:t>
      </w:r>
    </w:p>
    <w:p w:rsidR="00C2520A" w:rsidRPr="00881C08" w:rsidRDefault="00C2520A" w:rsidP="002B2B89">
      <w:pPr>
        <w:jc w:val="both"/>
        <w:rPr>
          <w:sz w:val="28"/>
          <w:szCs w:val="28"/>
        </w:rPr>
      </w:pPr>
      <w:r w:rsidRPr="00881C08">
        <w:rPr>
          <w:sz w:val="28"/>
          <w:szCs w:val="28"/>
        </w:rPr>
        <w:t>Исходя из вышеизложенного, предлагается численность населения на расчетный срок генерального плана принять в соответствии с численностью утвержденного генерального плана, с корректировкой половозрастной структуры численности населения.  Численность населения в малых населенных пунктах до 200 человек на перспективу принимается на уровне существующей численности населения по состоянию на 01.01.2021 г.</w:t>
      </w:r>
    </w:p>
    <w:p w:rsidR="00C2520A" w:rsidRPr="00881C08" w:rsidRDefault="00C2520A" w:rsidP="002B2B89">
      <w:pPr>
        <w:jc w:val="both"/>
        <w:rPr>
          <w:sz w:val="28"/>
          <w:szCs w:val="28"/>
        </w:rPr>
      </w:pPr>
      <w:r w:rsidRPr="00881C08">
        <w:rPr>
          <w:rFonts w:eastAsia="Arial Unicode MS"/>
          <w:sz w:val="28"/>
          <w:szCs w:val="28"/>
        </w:rPr>
        <w:t xml:space="preserve">В настоящее время для поселения характерен низкий уровень рождаемости. Данное обстоятельство не позволит в перспективе обеспечить постепенный переход к естественному воспроизводству населения. Поэтому поступательный рост численности </w:t>
      </w:r>
      <w:r w:rsidRPr="00881C08">
        <w:rPr>
          <w:sz w:val="28"/>
          <w:szCs w:val="28"/>
        </w:rPr>
        <w:t>населения поселения по-прежнему будет происходить за счет сохранения и роста уровня миграционного притока, основанного на улучшении уровня благоустройства населенных пунктов, реализации мероприятий по созданию новых рабочих мест.</w:t>
      </w:r>
    </w:p>
    <w:p w:rsidR="00C2520A" w:rsidRPr="00881C08" w:rsidRDefault="00C2520A" w:rsidP="002B2B89">
      <w:pPr>
        <w:jc w:val="both"/>
        <w:rPr>
          <w:sz w:val="28"/>
          <w:szCs w:val="28"/>
        </w:rPr>
      </w:pPr>
      <w:r w:rsidRPr="00881C08">
        <w:rPr>
          <w:sz w:val="28"/>
          <w:szCs w:val="28"/>
        </w:rPr>
        <w:t>Существующая и проектная численность постоянного населения муниципального образования Братское сельское поселение представлена в таблице44.</w:t>
      </w:r>
      <w:r w:rsidRPr="00881C08">
        <w:rPr>
          <w:sz w:val="28"/>
          <w:szCs w:val="28"/>
        </w:rPr>
        <w:br w:type="page"/>
      </w:r>
    </w:p>
    <w:p w:rsidR="00C2520A" w:rsidRPr="00881C08" w:rsidRDefault="00C2520A" w:rsidP="002B2B89">
      <w:pPr>
        <w:jc w:val="both"/>
        <w:rPr>
          <w:sz w:val="28"/>
          <w:szCs w:val="28"/>
        </w:rPr>
      </w:pPr>
      <w:r w:rsidRPr="00881C08">
        <w:rPr>
          <w:sz w:val="28"/>
          <w:szCs w:val="28"/>
        </w:rPr>
        <w:t>Таблица№44</w:t>
      </w:r>
    </w:p>
    <w:tbl>
      <w:tblPr>
        <w:tblW w:w="5000" w:type="pct"/>
        <w:tblLook w:val="00A0"/>
      </w:tblPr>
      <w:tblGrid>
        <w:gridCol w:w="3710"/>
        <w:gridCol w:w="2486"/>
        <w:gridCol w:w="2486"/>
        <w:gridCol w:w="1348"/>
      </w:tblGrid>
      <w:tr w:rsidR="00C2520A" w:rsidRPr="00881C08" w:rsidTr="007B35E6">
        <w:trPr>
          <w:trHeight w:val="375"/>
          <w:tblHeader/>
        </w:trPr>
        <w:tc>
          <w:tcPr>
            <w:tcW w:w="1883" w:type="pct"/>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 населенного пункта</w:t>
            </w:r>
          </w:p>
        </w:tc>
        <w:tc>
          <w:tcPr>
            <w:tcW w:w="2452" w:type="pct"/>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Численность населения, чел.</w:t>
            </w:r>
          </w:p>
        </w:tc>
        <w:tc>
          <w:tcPr>
            <w:tcW w:w="665" w:type="pct"/>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прироста</w:t>
            </w:r>
          </w:p>
        </w:tc>
      </w:tr>
      <w:tr w:rsidR="00C2520A" w:rsidRPr="00881C08" w:rsidTr="007B35E6">
        <w:trPr>
          <w:trHeight w:val="83"/>
          <w:tblHeader/>
        </w:trPr>
        <w:tc>
          <w:tcPr>
            <w:tcW w:w="1883" w:type="pct"/>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Базовый период (2020 г.)</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Расчетный срок (2030 г.)</w:t>
            </w:r>
          </w:p>
        </w:tc>
        <w:tc>
          <w:tcPr>
            <w:tcW w:w="665" w:type="pct"/>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83"/>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х.Братский</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1498</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1570</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104,81</w:t>
            </w:r>
          </w:p>
        </w:tc>
      </w:tr>
      <w:tr w:rsidR="00C2520A" w:rsidRPr="00881C08" w:rsidTr="007B35E6">
        <w:trPr>
          <w:trHeight w:val="83"/>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х.Болгов</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1898</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2200</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115,91</w:t>
            </w:r>
          </w:p>
        </w:tc>
      </w:tr>
      <w:tr w:rsidR="00C2520A" w:rsidRPr="00881C08" w:rsidTr="007B35E6">
        <w:trPr>
          <w:trHeight w:val="83"/>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х.Калининский</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699</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780</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111,59</w:t>
            </w:r>
          </w:p>
        </w:tc>
      </w:tr>
      <w:tr w:rsidR="00C2520A" w:rsidRPr="00881C08" w:rsidTr="007B35E6">
        <w:trPr>
          <w:trHeight w:val="83"/>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х.Новоекатериновка</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75"/>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х.Новоселовка</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75"/>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х.Саратовский</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651</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750</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115,21</w:t>
            </w:r>
          </w:p>
        </w:tc>
      </w:tr>
      <w:tr w:rsidR="00C2520A" w:rsidRPr="00881C08" w:rsidTr="007B35E6">
        <w:trPr>
          <w:trHeight w:val="375"/>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х.Северский</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75"/>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х.Семенов</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75"/>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х.Херсонский</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83"/>
        </w:trPr>
        <w:tc>
          <w:tcPr>
            <w:tcW w:w="1883"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по поселению</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5366</w:t>
            </w:r>
          </w:p>
        </w:tc>
        <w:tc>
          <w:tcPr>
            <w:tcW w:w="122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5920</w:t>
            </w:r>
          </w:p>
        </w:tc>
        <w:tc>
          <w:tcPr>
            <w:tcW w:w="665"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110,32</w:t>
            </w:r>
          </w:p>
        </w:tc>
      </w:tr>
    </w:tbl>
    <w:p w:rsidR="00C2520A" w:rsidRPr="00881C08" w:rsidRDefault="00C2520A" w:rsidP="002B2B89">
      <w:pPr>
        <w:jc w:val="both"/>
        <w:rPr>
          <w:sz w:val="28"/>
          <w:szCs w:val="28"/>
          <w:highlight w:val="yellow"/>
        </w:rPr>
      </w:pPr>
    </w:p>
    <w:p w:rsidR="00C2520A" w:rsidRPr="00881C08" w:rsidRDefault="00C2520A" w:rsidP="002B2B89">
      <w:pPr>
        <w:jc w:val="both"/>
        <w:rPr>
          <w:sz w:val="28"/>
          <w:szCs w:val="28"/>
        </w:rPr>
      </w:pPr>
      <w:r w:rsidRPr="00881C08">
        <w:rPr>
          <w:sz w:val="28"/>
          <w:szCs w:val="28"/>
        </w:rPr>
        <w:t xml:space="preserve">Проведенный анализ современного состояния демографических процессов позволяют провести оценку трудового потенциала на перспективу. </w:t>
      </w:r>
    </w:p>
    <w:p w:rsidR="00C2520A" w:rsidRPr="00881C08" w:rsidRDefault="00C2520A" w:rsidP="002B2B89">
      <w:pPr>
        <w:jc w:val="both"/>
        <w:rPr>
          <w:sz w:val="28"/>
          <w:szCs w:val="28"/>
        </w:rPr>
      </w:pPr>
      <w:r w:rsidRPr="00881C08">
        <w:rPr>
          <w:rFonts w:eastAsia="Arial Unicode MS"/>
          <w:sz w:val="28"/>
          <w:szCs w:val="28"/>
        </w:rPr>
        <w:t>При расчетах были учтены изменения законодательства в области пенсионной реформы. Согласно нововведениям к 2028 году на территории России изменятся сроки выхода на пенсию, что в свою очередь повлечет за собой рост трудоспособного населения и снижение населения пенсионного возраста. Так к расчетному сроку генерального плана численность трудоспособного населения по прогнозным параметрам составит 59,78 % от общей численности населения.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Существующая и перспективная </w:t>
      </w:r>
    </w:p>
    <w:p w:rsidR="00C2520A" w:rsidRPr="00881C08" w:rsidRDefault="00C2520A" w:rsidP="002B2B89">
      <w:pPr>
        <w:jc w:val="both"/>
        <w:rPr>
          <w:sz w:val="28"/>
          <w:szCs w:val="28"/>
        </w:rPr>
      </w:pPr>
      <w:r w:rsidRPr="00881C08">
        <w:rPr>
          <w:sz w:val="28"/>
          <w:szCs w:val="28"/>
        </w:rPr>
        <w:t>структура возрастного состава населения</w:t>
      </w:r>
    </w:p>
    <w:p w:rsidR="00C2520A" w:rsidRPr="00881C08" w:rsidRDefault="00C2520A" w:rsidP="002B2B89">
      <w:pPr>
        <w:jc w:val="both"/>
        <w:rPr>
          <w:sz w:val="28"/>
          <w:szCs w:val="28"/>
        </w:rPr>
      </w:pPr>
      <w:r w:rsidRPr="00881C08">
        <w:rPr>
          <w:sz w:val="28"/>
          <w:szCs w:val="28"/>
        </w:rPr>
        <w:t>Таблица№45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29"/>
        <w:gridCol w:w="1138"/>
        <w:gridCol w:w="1863"/>
        <w:gridCol w:w="1137"/>
        <w:gridCol w:w="1863"/>
      </w:tblGrid>
      <w:tr w:rsidR="00C2520A" w:rsidRPr="00881C08" w:rsidTr="007B35E6">
        <w:trPr>
          <w:trHeight w:val="324"/>
          <w:tblHeader/>
        </w:trPr>
        <w:tc>
          <w:tcPr>
            <w:tcW w:w="2040" w:type="pct"/>
            <w:vMerge w:val="restart"/>
            <w:vAlign w:val="center"/>
          </w:tcPr>
          <w:p w:rsidR="00C2520A" w:rsidRPr="00881C08" w:rsidRDefault="00C2520A" w:rsidP="002B2B89">
            <w:pPr>
              <w:jc w:val="both"/>
              <w:rPr>
                <w:sz w:val="28"/>
                <w:szCs w:val="28"/>
              </w:rPr>
            </w:pPr>
            <w:r w:rsidRPr="00881C08">
              <w:rPr>
                <w:sz w:val="28"/>
                <w:szCs w:val="28"/>
              </w:rPr>
              <w:t>Возрастные группы</w:t>
            </w:r>
          </w:p>
        </w:tc>
        <w:tc>
          <w:tcPr>
            <w:tcW w:w="2960" w:type="pct"/>
            <w:gridSpan w:val="4"/>
            <w:vAlign w:val="center"/>
          </w:tcPr>
          <w:p w:rsidR="00C2520A" w:rsidRPr="00881C08" w:rsidRDefault="00C2520A" w:rsidP="002B2B89">
            <w:pPr>
              <w:jc w:val="both"/>
              <w:rPr>
                <w:sz w:val="28"/>
                <w:szCs w:val="28"/>
              </w:rPr>
            </w:pPr>
            <w:r w:rsidRPr="00881C08">
              <w:rPr>
                <w:sz w:val="28"/>
                <w:szCs w:val="28"/>
              </w:rPr>
              <w:t>Численность населения</w:t>
            </w:r>
          </w:p>
        </w:tc>
      </w:tr>
      <w:tr w:rsidR="00C2520A" w:rsidRPr="00881C08" w:rsidTr="007B35E6">
        <w:trPr>
          <w:trHeight w:val="324"/>
          <w:tblHeader/>
        </w:trPr>
        <w:tc>
          <w:tcPr>
            <w:tcW w:w="2040" w:type="pct"/>
            <w:vMerge/>
            <w:vAlign w:val="center"/>
          </w:tcPr>
          <w:p w:rsidR="00C2520A" w:rsidRPr="00881C08" w:rsidRDefault="00C2520A" w:rsidP="002B2B89">
            <w:pPr>
              <w:jc w:val="both"/>
              <w:rPr>
                <w:sz w:val="28"/>
                <w:szCs w:val="28"/>
              </w:rPr>
            </w:pPr>
          </w:p>
        </w:tc>
        <w:tc>
          <w:tcPr>
            <w:tcW w:w="1480" w:type="pct"/>
            <w:gridSpan w:val="2"/>
            <w:vAlign w:val="center"/>
          </w:tcPr>
          <w:p w:rsidR="00C2520A" w:rsidRPr="00881C08" w:rsidRDefault="00C2520A" w:rsidP="002B2B89">
            <w:pPr>
              <w:jc w:val="both"/>
              <w:rPr>
                <w:sz w:val="28"/>
                <w:szCs w:val="28"/>
              </w:rPr>
            </w:pPr>
            <w:r w:rsidRPr="00881C08">
              <w:rPr>
                <w:sz w:val="28"/>
                <w:szCs w:val="28"/>
              </w:rPr>
              <w:t>Базовый период</w:t>
            </w:r>
          </w:p>
        </w:tc>
        <w:tc>
          <w:tcPr>
            <w:tcW w:w="1480" w:type="pct"/>
            <w:gridSpan w:val="2"/>
            <w:vAlign w:val="center"/>
          </w:tcPr>
          <w:p w:rsidR="00C2520A" w:rsidRPr="00881C08" w:rsidRDefault="00C2520A" w:rsidP="002B2B89">
            <w:pPr>
              <w:jc w:val="both"/>
              <w:rPr>
                <w:sz w:val="28"/>
                <w:szCs w:val="28"/>
              </w:rPr>
            </w:pPr>
            <w:r w:rsidRPr="00881C08">
              <w:rPr>
                <w:sz w:val="28"/>
                <w:szCs w:val="28"/>
              </w:rPr>
              <w:t>Расчетный срок</w:t>
            </w:r>
          </w:p>
        </w:tc>
      </w:tr>
      <w:tr w:rsidR="00C2520A" w:rsidRPr="00881C08" w:rsidTr="007B35E6">
        <w:trPr>
          <w:trHeight w:val="210"/>
          <w:tblHeader/>
        </w:trPr>
        <w:tc>
          <w:tcPr>
            <w:tcW w:w="2040" w:type="pct"/>
            <w:vMerge/>
            <w:vAlign w:val="center"/>
          </w:tcPr>
          <w:p w:rsidR="00C2520A" w:rsidRPr="00881C08" w:rsidRDefault="00C2520A" w:rsidP="002B2B89">
            <w:pPr>
              <w:jc w:val="both"/>
              <w:rPr>
                <w:sz w:val="28"/>
                <w:szCs w:val="28"/>
              </w:rPr>
            </w:pPr>
          </w:p>
        </w:tc>
        <w:tc>
          <w:tcPr>
            <w:tcW w:w="561" w:type="pct"/>
            <w:vAlign w:val="center"/>
          </w:tcPr>
          <w:p w:rsidR="00C2520A" w:rsidRPr="00881C08" w:rsidRDefault="00C2520A" w:rsidP="002B2B89">
            <w:pPr>
              <w:jc w:val="both"/>
              <w:rPr>
                <w:sz w:val="28"/>
                <w:szCs w:val="28"/>
              </w:rPr>
            </w:pPr>
            <w:r w:rsidRPr="00881C08">
              <w:rPr>
                <w:sz w:val="28"/>
                <w:szCs w:val="28"/>
              </w:rPr>
              <w:t>Чел.</w:t>
            </w:r>
          </w:p>
        </w:tc>
        <w:tc>
          <w:tcPr>
            <w:tcW w:w="919" w:type="pct"/>
            <w:vAlign w:val="center"/>
          </w:tcPr>
          <w:p w:rsidR="00C2520A" w:rsidRPr="00881C08" w:rsidRDefault="00C2520A" w:rsidP="002B2B89">
            <w:pPr>
              <w:jc w:val="both"/>
              <w:rPr>
                <w:sz w:val="28"/>
                <w:szCs w:val="28"/>
              </w:rPr>
            </w:pPr>
            <w:r w:rsidRPr="00881C08">
              <w:rPr>
                <w:sz w:val="28"/>
                <w:szCs w:val="28"/>
              </w:rPr>
              <w:t>% от общей численности</w:t>
            </w:r>
          </w:p>
        </w:tc>
        <w:tc>
          <w:tcPr>
            <w:tcW w:w="561" w:type="pct"/>
            <w:vAlign w:val="center"/>
          </w:tcPr>
          <w:p w:rsidR="00C2520A" w:rsidRPr="00881C08" w:rsidRDefault="00C2520A" w:rsidP="002B2B89">
            <w:pPr>
              <w:jc w:val="both"/>
              <w:rPr>
                <w:sz w:val="28"/>
                <w:szCs w:val="28"/>
              </w:rPr>
            </w:pPr>
            <w:r w:rsidRPr="00881C08">
              <w:rPr>
                <w:sz w:val="28"/>
                <w:szCs w:val="28"/>
              </w:rPr>
              <w:t>Чел.</w:t>
            </w:r>
          </w:p>
        </w:tc>
        <w:tc>
          <w:tcPr>
            <w:tcW w:w="919" w:type="pct"/>
            <w:vAlign w:val="center"/>
          </w:tcPr>
          <w:p w:rsidR="00C2520A" w:rsidRPr="00881C08" w:rsidRDefault="00C2520A" w:rsidP="002B2B89">
            <w:pPr>
              <w:jc w:val="both"/>
              <w:rPr>
                <w:sz w:val="28"/>
                <w:szCs w:val="28"/>
              </w:rPr>
            </w:pPr>
            <w:r w:rsidRPr="00881C08">
              <w:rPr>
                <w:sz w:val="28"/>
                <w:szCs w:val="28"/>
              </w:rPr>
              <w:t>% от общей численности</w:t>
            </w:r>
          </w:p>
        </w:tc>
      </w:tr>
      <w:tr w:rsidR="00C2520A" w:rsidRPr="00881C08" w:rsidTr="007B35E6">
        <w:trPr>
          <w:trHeight w:val="324"/>
        </w:trPr>
        <w:tc>
          <w:tcPr>
            <w:tcW w:w="2040" w:type="pct"/>
            <w:vAlign w:val="center"/>
          </w:tcPr>
          <w:p w:rsidR="00C2520A" w:rsidRPr="00881C08" w:rsidRDefault="00C2520A" w:rsidP="002B2B89">
            <w:pPr>
              <w:jc w:val="both"/>
              <w:rPr>
                <w:sz w:val="28"/>
                <w:szCs w:val="28"/>
              </w:rPr>
            </w:pPr>
            <w:r w:rsidRPr="00881C08">
              <w:rPr>
                <w:sz w:val="28"/>
                <w:szCs w:val="28"/>
              </w:rPr>
              <w:t>Моложе трудоспособного</w:t>
            </w:r>
          </w:p>
        </w:tc>
        <w:tc>
          <w:tcPr>
            <w:tcW w:w="561" w:type="pct"/>
            <w:vAlign w:val="bottom"/>
          </w:tcPr>
          <w:p w:rsidR="00C2520A" w:rsidRPr="00881C08" w:rsidRDefault="00C2520A" w:rsidP="002B2B89">
            <w:pPr>
              <w:jc w:val="both"/>
              <w:rPr>
                <w:sz w:val="28"/>
                <w:szCs w:val="28"/>
              </w:rPr>
            </w:pPr>
            <w:r w:rsidRPr="00881C08">
              <w:rPr>
                <w:sz w:val="28"/>
                <w:szCs w:val="28"/>
              </w:rPr>
              <w:t>1086</w:t>
            </w:r>
          </w:p>
        </w:tc>
        <w:tc>
          <w:tcPr>
            <w:tcW w:w="919" w:type="pct"/>
            <w:vAlign w:val="bottom"/>
          </w:tcPr>
          <w:p w:rsidR="00C2520A" w:rsidRPr="00881C08" w:rsidRDefault="00C2520A" w:rsidP="002B2B89">
            <w:pPr>
              <w:jc w:val="both"/>
              <w:rPr>
                <w:sz w:val="28"/>
                <w:szCs w:val="28"/>
              </w:rPr>
            </w:pPr>
            <w:r w:rsidRPr="00881C08">
              <w:rPr>
                <w:sz w:val="28"/>
                <w:szCs w:val="28"/>
              </w:rPr>
              <w:t>20,24</w:t>
            </w:r>
          </w:p>
        </w:tc>
        <w:tc>
          <w:tcPr>
            <w:tcW w:w="561" w:type="pct"/>
            <w:vAlign w:val="center"/>
          </w:tcPr>
          <w:p w:rsidR="00C2520A" w:rsidRPr="00881C08" w:rsidRDefault="00C2520A" w:rsidP="002B2B89">
            <w:pPr>
              <w:jc w:val="both"/>
              <w:rPr>
                <w:sz w:val="28"/>
                <w:szCs w:val="28"/>
              </w:rPr>
            </w:pPr>
            <w:r w:rsidRPr="00881C08">
              <w:rPr>
                <w:sz w:val="28"/>
                <w:szCs w:val="28"/>
              </w:rPr>
              <w:t>984</w:t>
            </w:r>
          </w:p>
        </w:tc>
        <w:tc>
          <w:tcPr>
            <w:tcW w:w="919" w:type="pct"/>
            <w:vAlign w:val="center"/>
          </w:tcPr>
          <w:p w:rsidR="00C2520A" w:rsidRPr="00881C08" w:rsidRDefault="00C2520A" w:rsidP="002B2B89">
            <w:pPr>
              <w:jc w:val="both"/>
              <w:rPr>
                <w:sz w:val="28"/>
                <w:szCs w:val="28"/>
              </w:rPr>
            </w:pPr>
            <w:r w:rsidRPr="00881C08">
              <w:rPr>
                <w:sz w:val="28"/>
                <w:szCs w:val="28"/>
              </w:rPr>
              <w:t>16,62</w:t>
            </w:r>
          </w:p>
        </w:tc>
      </w:tr>
      <w:tr w:rsidR="00C2520A" w:rsidRPr="00881C08" w:rsidTr="007B35E6">
        <w:trPr>
          <w:trHeight w:val="324"/>
        </w:trPr>
        <w:tc>
          <w:tcPr>
            <w:tcW w:w="2040" w:type="pct"/>
            <w:vAlign w:val="center"/>
          </w:tcPr>
          <w:p w:rsidR="00C2520A" w:rsidRPr="00881C08" w:rsidRDefault="00C2520A" w:rsidP="002B2B89">
            <w:pPr>
              <w:jc w:val="both"/>
              <w:rPr>
                <w:sz w:val="28"/>
                <w:szCs w:val="28"/>
              </w:rPr>
            </w:pPr>
            <w:r w:rsidRPr="00881C08">
              <w:rPr>
                <w:sz w:val="28"/>
                <w:szCs w:val="28"/>
              </w:rPr>
              <w:t xml:space="preserve">Трудоспособного </w:t>
            </w:r>
          </w:p>
        </w:tc>
        <w:tc>
          <w:tcPr>
            <w:tcW w:w="561" w:type="pct"/>
            <w:vAlign w:val="bottom"/>
          </w:tcPr>
          <w:p w:rsidR="00C2520A" w:rsidRPr="00881C08" w:rsidRDefault="00C2520A" w:rsidP="002B2B89">
            <w:pPr>
              <w:jc w:val="both"/>
              <w:rPr>
                <w:sz w:val="28"/>
                <w:szCs w:val="28"/>
              </w:rPr>
            </w:pPr>
            <w:r w:rsidRPr="00881C08">
              <w:rPr>
                <w:sz w:val="28"/>
                <w:szCs w:val="28"/>
              </w:rPr>
              <w:t>3158</w:t>
            </w:r>
          </w:p>
        </w:tc>
        <w:tc>
          <w:tcPr>
            <w:tcW w:w="919" w:type="pct"/>
            <w:vAlign w:val="bottom"/>
          </w:tcPr>
          <w:p w:rsidR="00C2520A" w:rsidRPr="00881C08" w:rsidRDefault="00C2520A" w:rsidP="002B2B89">
            <w:pPr>
              <w:jc w:val="both"/>
              <w:rPr>
                <w:sz w:val="28"/>
                <w:szCs w:val="28"/>
              </w:rPr>
            </w:pPr>
            <w:r w:rsidRPr="00881C08">
              <w:rPr>
                <w:sz w:val="28"/>
                <w:szCs w:val="28"/>
              </w:rPr>
              <w:t>58,85</w:t>
            </w:r>
          </w:p>
        </w:tc>
        <w:tc>
          <w:tcPr>
            <w:tcW w:w="561" w:type="pct"/>
            <w:vAlign w:val="center"/>
          </w:tcPr>
          <w:p w:rsidR="00C2520A" w:rsidRPr="00881C08" w:rsidRDefault="00C2520A" w:rsidP="002B2B89">
            <w:pPr>
              <w:jc w:val="both"/>
              <w:rPr>
                <w:sz w:val="28"/>
                <w:szCs w:val="28"/>
              </w:rPr>
            </w:pPr>
            <w:r w:rsidRPr="00881C08">
              <w:rPr>
                <w:sz w:val="28"/>
                <w:szCs w:val="28"/>
              </w:rPr>
              <w:t>3539</w:t>
            </w:r>
          </w:p>
        </w:tc>
        <w:tc>
          <w:tcPr>
            <w:tcW w:w="919" w:type="pct"/>
            <w:vAlign w:val="center"/>
          </w:tcPr>
          <w:p w:rsidR="00C2520A" w:rsidRPr="00881C08" w:rsidRDefault="00C2520A" w:rsidP="002B2B89">
            <w:pPr>
              <w:jc w:val="both"/>
              <w:rPr>
                <w:sz w:val="28"/>
                <w:szCs w:val="28"/>
              </w:rPr>
            </w:pPr>
            <w:r w:rsidRPr="00881C08">
              <w:rPr>
                <w:sz w:val="28"/>
                <w:szCs w:val="28"/>
              </w:rPr>
              <w:t>59,78</w:t>
            </w:r>
          </w:p>
        </w:tc>
      </w:tr>
      <w:tr w:rsidR="00C2520A" w:rsidRPr="00881C08" w:rsidTr="007B35E6">
        <w:trPr>
          <w:trHeight w:val="324"/>
        </w:trPr>
        <w:tc>
          <w:tcPr>
            <w:tcW w:w="2040" w:type="pct"/>
            <w:vAlign w:val="center"/>
          </w:tcPr>
          <w:p w:rsidR="00C2520A" w:rsidRPr="00881C08" w:rsidRDefault="00C2520A" w:rsidP="002B2B89">
            <w:pPr>
              <w:jc w:val="both"/>
              <w:rPr>
                <w:sz w:val="28"/>
                <w:szCs w:val="28"/>
              </w:rPr>
            </w:pPr>
            <w:r w:rsidRPr="00881C08">
              <w:rPr>
                <w:sz w:val="28"/>
                <w:szCs w:val="28"/>
              </w:rPr>
              <w:t>Старше трудоспособного</w:t>
            </w:r>
          </w:p>
        </w:tc>
        <w:tc>
          <w:tcPr>
            <w:tcW w:w="561" w:type="pct"/>
            <w:vAlign w:val="bottom"/>
          </w:tcPr>
          <w:p w:rsidR="00C2520A" w:rsidRPr="00881C08" w:rsidRDefault="00C2520A" w:rsidP="002B2B89">
            <w:pPr>
              <w:jc w:val="both"/>
              <w:rPr>
                <w:sz w:val="28"/>
                <w:szCs w:val="28"/>
              </w:rPr>
            </w:pPr>
            <w:r w:rsidRPr="00881C08">
              <w:rPr>
                <w:sz w:val="28"/>
                <w:szCs w:val="28"/>
              </w:rPr>
              <w:t>1122</w:t>
            </w:r>
          </w:p>
        </w:tc>
        <w:tc>
          <w:tcPr>
            <w:tcW w:w="919" w:type="pct"/>
            <w:vAlign w:val="bottom"/>
          </w:tcPr>
          <w:p w:rsidR="00C2520A" w:rsidRPr="00881C08" w:rsidRDefault="00C2520A" w:rsidP="002B2B89">
            <w:pPr>
              <w:jc w:val="both"/>
              <w:rPr>
                <w:sz w:val="28"/>
                <w:szCs w:val="28"/>
              </w:rPr>
            </w:pPr>
            <w:r w:rsidRPr="00881C08">
              <w:rPr>
                <w:sz w:val="28"/>
                <w:szCs w:val="28"/>
              </w:rPr>
              <w:t>20,91</w:t>
            </w:r>
          </w:p>
        </w:tc>
        <w:tc>
          <w:tcPr>
            <w:tcW w:w="561" w:type="pct"/>
            <w:vAlign w:val="center"/>
          </w:tcPr>
          <w:p w:rsidR="00C2520A" w:rsidRPr="00881C08" w:rsidRDefault="00C2520A" w:rsidP="002B2B89">
            <w:pPr>
              <w:jc w:val="both"/>
              <w:rPr>
                <w:sz w:val="28"/>
                <w:szCs w:val="28"/>
              </w:rPr>
            </w:pPr>
            <w:r w:rsidRPr="00881C08">
              <w:rPr>
                <w:sz w:val="28"/>
                <w:szCs w:val="28"/>
              </w:rPr>
              <w:t>1397</w:t>
            </w:r>
          </w:p>
        </w:tc>
        <w:tc>
          <w:tcPr>
            <w:tcW w:w="919" w:type="pct"/>
            <w:vAlign w:val="center"/>
          </w:tcPr>
          <w:p w:rsidR="00C2520A" w:rsidRPr="00881C08" w:rsidRDefault="00C2520A" w:rsidP="002B2B89">
            <w:pPr>
              <w:jc w:val="both"/>
              <w:rPr>
                <w:sz w:val="28"/>
                <w:szCs w:val="28"/>
              </w:rPr>
            </w:pPr>
            <w:r w:rsidRPr="00881C08">
              <w:rPr>
                <w:sz w:val="28"/>
                <w:szCs w:val="28"/>
              </w:rPr>
              <w:t>23,60</w:t>
            </w:r>
          </w:p>
        </w:tc>
      </w:tr>
      <w:tr w:rsidR="00C2520A" w:rsidRPr="00881C08" w:rsidTr="007B35E6">
        <w:trPr>
          <w:trHeight w:val="324"/>
        </w:trPr>
        <w:tc>
          <w:tcPr>
            <w:tcW w:w="2040" w:type="pct"/>
            <w:vAlign w:val="center"/>
          </w:tcPr>
          <w:p w:rsidR="00C2520A" w:rsidRPr="00881C08" w:rsidRDefault="00C2520A" w:rsidP="002B2B89">
            <w:pPr>
              <w:jc w:val="both"/>
              <w:rPr>
                <w:sz w:val="28"/>
                <w:szCs w:val="28"/>
              </w:rPr>
            </w:pPr>
            <w:r w:rsidRPr="00881C08">
              <w:rPr>
                <w:sz w:val="28"/>
                <w:szCs w:val="28"/>
              </w:rPr>
              <w:t> Итого район</w:t>
            </w:r>
          </w:p>
        </w:tc>
        <w:tc>
          <w:tcPr>
            <w:tcW w:w="561" w:type="pct"/>
            <w:vAlign w:val="bottom"/>
          </w:tcPr>
          <w:p w:rsidR="00C2520A" w:rsidRPr="00881C08" w:rsidRDefault="00C2520A" w:rsidP="002B2B89">
            <w:pPr>
              <w:jc w:val="both"/>
              <w:rPr>
                <w:sz w:val="28"/>
                <w:szCs w:val="28"/>
              </w:rPr>
            </w:pPr>
            <w:r w:rsidRPr="00881C08">
              <w:rPr>
                <w:sz w:val="28"/>
                <w:szCs w:val="28"/>
              </w:rPr>
              <w:t>5366</w:t>
            </w:r>
          </w:p>
        </w:tc>
        <w:tc>
          <w:tcPr>
            <w:tcW w:w="919" w:type="pct"/>
            <w:vAlign w:val="bottom"/>
          </w:tcPr>
          <w:p w:rsidR="00C2520A" w:rsidRPr="00881C08" w:rsidRDefault="00C2520A" w:rsidP="002B2B89">
            <w:pPr>
              <w:jc w:val="both"/>
              <w:rPr>
                <w:sz w:val="28"/>
                <w:szCs w:val="28"/>
              </w:rPr>
            </w:pPr>
            <w:r w:rsidRPr="00881C08">
              <w:rPr>
                <w:sz w:val="28"/>
                <w:szCs w:val="28"/>
              </w:rPr>
              <w:t>100,0</w:t>
            </w:r>
          </w:p>
        </w:tc>
        <w:tc>
          <w:tcPr>
            <w:tcW w:w="561" w:type="pct"/>
            <w:vAlign w:val="center"/>
          </w:tcPr>
          <w:p w:rsidR="00C2520A" w:rsidRPr="00881C08" w:rsidRDefault="00C2520A" w:rsidP="002B2B89">
            <w:pPr>
              <w:jc w:val="both"/>
              <w:rPr>
                <w:sz w:val="28"/>
                <w:szCs w:val="28"/>
              </w:rPr>
            </w:pPr>
            <w:r w:rsidRPr="00881C08">
              <w:rPr>
                <w:sz w:val="28"/>
                <w:szCs w:val="28"/>
              </w:rPr>
              <w:t>5920</w:t>
            </w:r>
          </w:p>
        </w:tc>
        <w:tc>
          <w:tcPr>
            <w:tcW w:w="919" w:type="pct"/>
            <w:vAlign w:val="center"/>
          </w:tcPr>
          <w:p w:rsidR="00C2520A" w:rsidRPr="00881C08" w:rsidRDefault="00C2520A" w:rsidP="002B2B89">
            <w:pPr>
              <w:jc w:val="both"/>
              <w:rPr>
                <w:sz w:val="28"/>
                <w:szCs w:val="28"/>
              </w:rPr>
            </w:pPr>
            <w:r w:rsidRPr="00881C08">
              <w:rPr>
                <w:sz w:val="28"/>
                <w:szCs w:val="28"/>
              </w:rPr>
              <w:t>100,0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Следует отметить, что если доля населения пенсионного возраста (даже при самых различных вариантах демографического развития), с высокой долей вероятности, является предопределенным процессом, то доля населения младшей возрастной группы является вероятностной оценкой, которая может меняться и реагировать изменения основных демографических показателей естественного воспроизводства населения. </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04" w:name="_Toc69118364"/>
      <w:bookmarkStart w:id="105" w:name="_Toc210640111"/>
      <w:r w:rsidRPr="00881C08">
        <w:rPr>
          <w:sz w:val="28"/>
          <w:szCs w:val="28"/>
        </w:rPr>
        <w:t>4.3 Прогноз развития жилищного фонда</w:t>
      </w:r>
      <w:bookmarkEnd w:id="104"/>
      <w:bookmarkEnd w:id="10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Для создания достойных условий проживания человека и комфортной среды обитания необходимо развивать инфраструктурный потенциал. Одной из основных задач решения данного вопроса является строительство жилья.</w:t>
      </w:r>
    </w:p>
    <w:p w:rsidR="00C2520A" w:rsidRPr="00881C08" w:rsidRDefault="00C2520A" w:rsidP="002B2B89">
      <w:pPr>
        <w:jc w:val="both"/>
        <w:rPr>
          <w:sz w:val="28"/>
          <w:szCs w:val="28"/>
        </w:rPr>
      </w:pPr>
      <w:r w:rsidRPr="00881C08">
        <w:rPr>
          <w:sz w:val="28"/>
          <w:szCs w:val="28"/>
        </w:rPr>
        <w:t>Генеральным планом поселения определены предварительные площади жилых зон предназначенных для размещения жилищного фонда, общественных зданий и сооружений, отдельных коммунальных и производственных объектов, не требующих устройства санитарно-защитных зон; размещения улиц, площадей, парков, скверов, бульваров и других мест общего пользования.</w:t>
      </w:r>
    </w:p>
    <w:p w:rsidR="00C2520A" w:rsidRPr="00881C08" w:rsidRDefault="00C2520A" w:rsidP="002B2B89">
      <w:pPr>
        <w:jc w:val="both"/>
        <w:rPr>
          <w:sz w:val="28"/>
          <w:szCs w:val="28"/>
        </w:rPr>
      </w:pPr>
      <w:r w:rsidRPr="00881C08">
        <w:rPr>
          <w:sz w:val="28"/>
          <w:szCs w:val="28"/>
        </w:rPr>
        <w:t>Расчет нового жилищного строительства на расчетный срок произведен исходя из прогнозируемой численности населения поселения, развития жилых зон и расчетной нормой средней жилищной обеспеченности.</w:t>
      </w:r>
    </w:p>
    <w:p w:rsidR="00C2520A" w:rsidRPr="00881C08" w:rsidRDefault="00C2520A" w:rsidP="002B2B89">
      <w:pPr>
        <w:jc w:val="both"/>
        <w:rPr>
          <w:sz w:val="28"/>
          <w:szCs w:val="28"/>
        </w:rPr>
      </w:pPr>
      <w:r w:rsidRPr="00881C08">
        <w:rPr>
          <w:sz w:val="28"/>
          <w:szCs w:val="28"/>
        </w:rPr>
        <w:t>Развитие нового жилищного строительства настоящим проектом предусматривается за счет освоения как существующих, так и проектируемых территорий сельского поселения под индивидуальное жилищное строительство.</w:t>
      </w:r>
    </w:p>
    <w:p w:rsidR="00C2520A" w:rsidRPr="00881C08" w:rsidRDefault="00C2520A" w:rsidP="002B2B89">
      <w:pPr>
        <w:jc w:val="both"/>
        <w:rPr>
          <w:sz w:val="28"/>
          <w:szCs w:val="28"/>
        </w:rPr>
      </w:pPr>
      <w:r w:rsidRPr="00881C08">
        <w:rPr>
          <w:sz w:val="28"/>
          <w:szCs w:val="28"/>
        </w:rPr>
        <w:t>Перспективная численность населения к расчетному сроку составит 5920 человек, общий прирост 554 человека. Также в х.Братский предусматриваются территории для многодетных семей. В общем, к расчетному сроку генерального плана предусматривается расселить порядка 757 человек.  К расчетному сроку, при условно принятом среднем коэффициенте семейности 3,3 для новых территорий (средний коэффициент семейности для территорий, которые определены для обеспечения многодетных семей, принят на уровне – 5. Для остальных – на уровне генерального плана – 3), необходимо будет расселить порядка 233 семьи.</w:t>
      </w:r>
    </w:p>
    <w:p w:rsidR="00C2520A" w:rsidRPr="00881C08" w:rsidRDefault="00C2520A" w:rsidP="002B2B89">
      <w:pPr>
        <w:jc w:val="both"/>
        <w:rPr>
          <w:sz w:val="28"/>
          <w:szCs w:val="28"/>
        </w:rPr>
      </w:pPr>
      <w:r w:rsidRPr="00881C08">
        <w:rPr>
          <w:sz w:val="28"/>
          <w:szCs w:val="28"/>
        </w:rPr>
        <w:t xml:space="preserve">Для развития нового жилищного строительства предлагается использование незастроенных территорий в границах населенных пунктов. Выделение территорий и выбор площадок нового жилищного строительства осуществлены с учетом предложений органов местного самоуправления поселения. </w:t>
      </w:r>
    </w:p>
    <w:p w:rsidR="00C2520A" w:rsidRPr="00881C08" w:rsidRDefault="00C2520A" w:rsidP="002B2B89">
      <w:pPr>
        <w:jc w:val="both"/>
        <w:rPr>
          <w:sz w:val="28"/>
          <w:szCs w:val="28"/>
        </w:rPr>
      </w:pPr>
      <w:r w:rsidRPr="00881C08">
        <w:rPr>
          <w:sz w:val="28"/>
          <w:szCs w:val="28"/>
        </w:rPr>
        <w:t>Настоящим проектом предусматриваются территории под развитие жилых зон, предназначенных для размещения жилой застройки с индивидуальными жилыми домами с участками 0,2 га. В жилых зонах предусматривается размещение отдельно стоящих, встроенных или пристроенных объектов социальной инфраструктуры. Развитие жилых территорий планировочно увязывается с развитием общественно-деловых зон, инженерно-транспортной инфраструктуры, при проектировании жилых зон учитываются планировочные ограничения и особенности природного ландшафта.</w:t>
      </w:r>
    </w:p>
    <w:p w:rsidR="00C2520A" w:rsidRPr="00881C08" w:rsidRDefault="00C2520A" w:rsidP="002B2B89">
      <w:pPr>
        <w:jc w:val="both"/>
        <w:rPr>
          <w:sz w:val="28"/>
          <w:szCs w:val="28"/>
        </w:rPr>
      </w:pPr>
      <w:r w:rsidRPr="00881C08">
        <w:rPr>
          <w:sz w:val="28"/>
          <w:szCs w:val="28"/>
        </w:rPr>
        <w:t>Расчет минимально потребной селитебной территории выполнен в соответствии с рекомендациями НГП Братского сельского поселения Усть-Лабинского района, утвержденные Решением Совета Братского сельского поселения Усть-Лабинского района № 2 протокол № 55 от 17.08.2015 г.:</w:t>
      </w:r>
    </w:p>
    <w:p w:rsidR="00C2520A" w:rsidRPr="00881C08" w:rsidRDefault="00C2520A" w:rsidP="002B2B89">
      <w:pPr>
        <w:jc w:val="both"/>
        <w:rPr>
          <w:sz w:val="28"/>
          <w:szCs w:val="28"/>
        </w:rPr>
      </w:pPr>
      <w:r w:rsidRPr="00881C08">
        <w:rPr>
          <w:sz w:val="28"/>
          <w:szCs w:val="28"/>
        </w:rPr>
        <w:t xml:space="preserve">-  в зонах индивидуальной жилой застройки основным типом для нового строительства принимается дом усадебного типа со средним размером земельного участка при доме 0,2 га. В соответствии с нормативами градостроительного проектирования при размере приусадебного участка 0,2 га для предварительного определения потребной селитебной территории норма составляет 0,25-0,27 га на 1 дом, плотность населения при среднем коэффициенте 3 – 12 чел/га.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Прогноз потребности в новой селитебной территории </w:t>
      </w:r>
    </w:p>
    <w:p w:rsidR="00C2520A" w:rsidRPr="00881C08" w:rsidRDefault="00C2520A" w:rsidP="002B2B89">
      <w:pPr>
        <w:jc w:val="both"/>
        <w:rPr>
          <w:sz w:val="28"/>
          <w:szCs w:val="28"/>
          <w:highlight w:val="green"/>
        </w:rPr>
      </w:pPr>
      <w:r w:rsidRPr="00881C08">
        <w:rPr>
          <w:sz w:val="28"/>
          <w:szCs w:val="28"/>
        </w:rPr>
        <w:t>для населенных пунктов Братского сельского поселения</w:t>
      </w:r>
    </w:p>
    <w:p w:rsidR="00C2520A" w:rsidRPr="00881C08" w:rsidRDefault="00C2520A" w:rsidP="002B2B89">
      <w:pPr>
        <w:jc w:val="both"/>
        <w:rPr>
          <w:sz w:val="28"/>
          <w:szCs w:val="28"/>
          <w:highlight w:val="green"/>
        </w:rPr>
      </w:pPr>
    </w:p>
    <w:p w:rsidR="00C2520A" w:rsidRPr="00881C08" w:rsidRDefault="00C2520A" w:rsidP="002B2B89">
      <w:pPr>
        <w:jc w:val="both"/>
        <w:rPr>
          <w:sz w:val="28"/>
          <w:szCs w:val="28"/>
        </w:rPr>
      </w:pPr>
      <w:r w:rsidRPr="00881C08">
        <w:rPr>
          <w:sz w:val="28"/>
          <w:szCs w:val="28"/>
        </w:rPr>
        <w:t>Таблица№46</w:t>
      </w:r>
    </w:p>
    <w:tbl>
      <w:tblPr>
        <w:tblW w:w="9654" w:type="dxa"/>
        <w:tblInd w:w="93" w:type="dxa"/>
        <w:tblLook w:val="00A0"/>
      </w:tblPr>
      <w:tblGrid>
        <w:gridCol w:w="3168"/>
        <w:gridCol w:w="1560"/>
        <w:gridCol w:w="966"/>
        <w:gridCol w:w="1727"/>
        <w:gridCol w:w="2125"/>
      </w:tblGrid>
      <w:tr w:rsidR="00C2520A" w:rsidRPr="00881C08" w:rsidTr="007B35E6">
        <w:trPr>
          <w:trHeight w:val="414"/>
        </w:trPr>
        <w:tc>
          <w:tcPr>
            <w:tcW w:w="3276"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 населенного пункта</w:t>
            </w:r>
          </w:p>
        </w:tc>
        <w:tc>
          <w:tcPr>
            <w:tcW w:w="2526"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Расселяемое население</w:t>
            </w:r>
          </w:p>
        </w:tc>
        <w:tc>
          <w:tcPr>
            <w:tcW w:w="3852"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Потребность в территории для размещения проектного населения, га</w:t>
            </w:r>
          </w:p>
        </w:tc>
      </w:tr>
      <w:tr w:rsidR="00C2520A" w:rsidRPr="00881C08" w:rsidTr="007B35E6">
        <w:trPr>
          <w:trHeight w:val="69"/>
        </w:trPr>
        <w:tc>
          <w:tcPr>
            <w:tcW w:w="3276"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6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кол-во семей</w:t>
            </w:r>
          </w:p>
        </w:tc>
        <w:tc>
          <w:tcPr>
            <w:tcW w:w="9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под селитебную территорию</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 т.ч. под развитие жилой зоны (0,2 га)</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х.Братский</w:t>
            </w:r>
          </w:p>
        </w:tc>
        <w:tc>
          <w:tcPr>
            <w:tcW w:w="156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52</w:t>
            </w:r>
          </w:p>
        </w:tc>
        <w:tc>
          <w:tcPr>
            <w:tcW w:w="9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214</w:t>
            </w: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13.00</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10.40</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х.Болгов</w:t>
            </w:r>
          </w:p>
        </w:tc>
        <w:tc>
          <w:tcPr>
            <w:tcW w:w="156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121</w:t>
            </w:r>
          </w:p>
        </w:tc>
        <w:tc>
          <w:tcPr>
            <w:tcW w:w="9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363</w:t>
            </w: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30.25</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24.20</w:t>
            </w:r>
          </w:p>
        </w:tc>
      </w:tr>
      <w:tr w:rsidR="00C2520A" w:rsidRPr="00881C08" w:rsidTr="007B35E6">
        <w:trPr>
          <w:trHeight w:val="360"/>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х.Калининский</w:t>
            </w:r>
          </w:p>
        </w:tc>
        <w:tc>
          <w:tcPr>
            <w:tcW w:w="156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27</w:t>
            </w:r>
          </w:p>
        </w:tc>
        <w:tc>
          <w:tcPr>
            <w:tcW w:w="9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81</w:t>
            </w: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6.75</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5.40</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х.Новоекатериновка</w:t>
            </w:r>
          </w:p>
        </w:tc>
        <w:tc>
          <w:tcPr>
            <w:tcW w:w="156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966"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х.Новоселовка</w:t>
            </w:r>
          </w:p>
        </w:tc>
        <w:tc>
          <w:tcPr>
            <w:tcW w:w="1560"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96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х.Саратовский*</w:t>
            </w:r>
          </w:p>
        </w:tc>
        <w:tc>
          <w:tcPr>
            <w:tcW w:w="1560"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33</w:t>
            </w:r>
          </w:p>
        </w:tc>
        <w:tc>
          <w:tcPr>
            <w:tcW w:w="96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99</w:t>
            </w: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8.25</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6.60</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х.Северский</w:t>
            </w:r>
          </w:p>
        </w:tc>
        <w:tc>
          <w:tcPr>
            <w:tcW w:w="1560"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96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х.Семенов</w:t>
            </w:r>
          </w:p>
        </w:tc>
        <w:tc>
          <w:tcPr>
            <w:tcW w:w="1560"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96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69"/>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х.Херсонский</w:t>
            </w:r>
          </w:p>
        </w:tc>
        <w:tc>
          <w:tcPr>
            <w:tcW w:w="1560"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96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72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c>
          <w:tcPr>
            <w:tcW w:w="21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48"/>
        </w:trPr>
        <w:tc>
          <w:tcPr>
            <w:tcW w:w="3276"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по поселению</w:t>
            </w:r>
          </w:p>
        </w:tc>
        <w:tc>
          <w:tcPr>
            <w:tcW w:w="1560"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233</w:t>
            </w:r>
          </w:p>
        </w:tc>
        <w:tc>
          <w:tcPr>
            <w:tcW w:w="966"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757</w:t>
            </w:r>
          </w:p>
        </w:tc>
        <w:tc>
          <w:tcPr>
            <w:tcW w:w="172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58.3</w:t>
            </w:r>
          </w:p>
        </w:tc>
        <w:tc>
          <w:tcPr>
            <w:tcW w:w="2125"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46.6</w:t>
            </w:r>
          </w:p>
        </w:tc>
      </w:tr>
    </w:tbl>
    <w:p w:rsidR="00C2520A" w:rsidRPr="00881C08" w:rsidRDefault="00C2520A" w:rsidP="002B2B89">
      <w:pPr>
        <w:jc w:val="both"/>
        <w:rPr>
          <w:sz w:val="28"/>
          <w:szCs w:val="28"/>
        </w:rPr>
      </w:pPr>
      <w:r w:rsidRPr="00881C08">
        <w:rPr>
          <w:sz w:val="28"/>
          <w:szCs w:val="28"/>
        </w:rPr>
        <w:t>* за счет освоения существующей жилой застройки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Согласно п. 4.2.95 части II РНГП Краснодарского края в сельских поселениях расчетные показатели жилищной обеспеченности в малоэтажной, в том числе индивидуальной, застройке не нормируются. </w:t>
      </w:r>
    </w:p>
    <w:p w:rsidR="00C2520A" w:rsidRPr="00881C08" w:rsidRDefault="00C2520A" w:rsidP="002B2B89">
      <w:pPr>
        <w:jc w:val="both"/>
        <w:rPr>
          <w:sz w:val="28"/>
          <w:szCs w:val="28"/>
        </w:rPr>
      </w:pPr>
      <w:r w:rsidRPr="00881C08">
        <w:rPr>
          <w:sz w:val="28"/>
          <w:szCs w:val="28"/>
        </w:rPr>
        <w:t>В качестве перспективного жилища в поселении сохранен принятый в утвержденном генеральном плане тип жилья - индивидуальный жилой дом усадебного типа. Расчетная жилищная обеспеченность для нового строительства принимается в размере 28 м2/чел. Это может рассматриваться как стандарт комфортного жилья, относящегося к группе доступного.</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Распределение жилого фонда </w:t>
      </w:r>
    </w:p>
    <w:p w:rsidR="00C2520A" w:rsidRPr="00881C08" w:rsidRDefault="00C2520A" w:rsidP="002B2B89">
      <w:pPr>
        <w:jc w:val="both"/>
        <w:rPr>
          <w:sz w:val="28"/>
          <w:szCs w:val="28"/>
        </w:rPr>
      </w:pPr>
      <w:r w:rsidRPr="00881C08">
        <w:rPr>
          <w:sz w:val="28"/>
          <w:szCs w:val="28"/>
        </w:rPr>
        <w:t>Братского сельского поселения на расчетный срок</w:t>
      </w:r>
    </w:p>
    <w:p w:rsidR="00C2520A" w:rsidRPr="00881C08" w:rsidRDefault="00C2520A" w:rsidP="002B2B89">
      <w:pPr>
        <w:jc w:val="both"/>
        <w:rPr>
          <w:sz w:val="28"/>
          <w:szCs w:val="28"/>
        </w:rPr>
      </w:pPr>
      <w:r w:rsidRPr="00881C08">
        <w:rPr>
          <w:sz w:val="28"/>
          <w:szCs w:val="28"/>
        </w:rPr>
        <w:t>Таблица №47</w:t>
      </w:r>
    </w:p>
    <w:tbl>
      <w:tblPr>
        <w:tblW w:w="9796" w:type="dxa"/>
        <w:tblInd w:w="93" w:type="dxa"/>
        <w:tblLook w:val="00A0"/>
      </w:tblPr>
      <w:tblGrid>
        <w:gridCol w:w="2123"/>
        <w:gridCol w:w="1079"/>
        <w:gridCol w:w="1839"/>
        <w:gridCol w:w="1079"/>
        <w:gridCol w:w="1839"/>
        <w:gridCol w:w="1978"/>
      </w:tblGrid>
      <w:tr w:rsidR="00C2520A" w:rsidRPr="00881C08" w:rsidTr="007B35E6">
        <w:trPr>
          <w:trHeight w:val="624"/>
          <w:tblHeader/>
        </w:trPr>
        <w:tc>
          <w:tcPr>
            <w:tcW w:w="2425"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 населенного пункта</w:t>
            </w:r>
          </w:p>
        </w:tc>
        <w:tc>
          <w:tcPr>
            <w:tcW w:w="2977"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Существующее положение</w:t>
            </w:r>
          </w:p>
        </w:tc>
        <w:tc>
          <w:tcPr>
            <w:tcW w:w="2965" w:type="dxa"/>
            <w:gridSpan w:val="2"/>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Расчетный срок</w:t>
            </w:r>
          </w:p>
        </w:tc>
        <w:tc>
          <w:tcPr>
            <w:tcW w:w="1429" w:type="dxa"/>
            <w:vMerge w:val="restar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Объем нового жилищного строительства за рассматриваемый период, тыс. м2</w:t>
            </w:r>
          </w:p>
        </w:tc>
      </w:tr>
      <w:tr w:rsidR="00C2520A" w:rsidRPr="00881C08" w:rsidTr="007B35E6">
        <w:trPr>
          <w:trHeight w:val="450"/>
          <w:tblHeader/>
        </w:trPr>
        <w:tc>
          <w:tcPr>
            <w:tcW w:w="2425"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19" w:type="dxa"/>
            <w:vMerge w:val="restar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Общая площадь жилого фонда, тыс. м2 общей пощади</w:t>
            </w:r>
          </w:p>
        </w:tc>
        <w:tc>
          <w:tcPr>
            <w:tcW w:w="1458" w:type="dxa"/>
            <w:vMerge w:val="restar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Средняя жилищная обеспеченность, м2/чел.</w:t>
            </w:r>
          </w:p>
        </w:tc>
        <w:tc>
          <w:tcPr>
            <w:tcW w:w="1547" w:type="dxa"/>
            <w:vMerge w:val="restar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Общая площадь жилого фонда, тыс. м2 общей пощади</w:t>
            </w:r>
          </w:p>
        </w:tc>
        <w:tc>
          <w:tcPr>
            <w:tcW w:w="1418" w:type="dxa"/>
            <w:vMerge w:val="restar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Средняя жилищная обеспеченность, м2/чел.</w:t>
            </w:r>
          </w:p>
        </w:tc>
        <w:tc>
          <w:tcPr>
            <w:tcW w:w="1429"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450"/>
          <w:tblHeader/>
        </w:trPr>
        <w:tc>
          <w:tcPr>
            <w:tcW w:w="2425"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19"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458"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7"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418"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429"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288"/>
          <w:tblHeader/>
        </w:trPr>
        <w:tc>
          <w:tcPr>
            <w:tcW w:w="2425"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19"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458"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7"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418"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142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х.Братский</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26.4</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17.6</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32.39</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21.6</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5.99</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х.Болгов</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39.1</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20.6</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49.26</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10.2</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х.Калининский</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11.6</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16.6</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13.87</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19.8</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2.27</w:t>
            </w:r>
          </w:p>
        </w:tc>
      </w:tr>
      <w:tr w:rsidR="00C2520A" w:rsidRPr="00881C08" w:rsidTr="007B35E6">
        <w:trPr>
          <w:trHeight w:val="360"/>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х.Новоекатериновка</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18.8</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18.8</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х.Новоселовка</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22.5</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22.5</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х.Саратовский</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16.9</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13.77</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21.2</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2.77</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х.Северский</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0.7</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29.2</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0.7</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29.2</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х.Семенов</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18.0</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х.Херсонский</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20.2</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20.2</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2425" w:type="dxa"/>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по поселению</w:t>
            </w:r>
          </w:p>
        </w:tc>
        <w:tc>
          <w:tcPr>
            <w:tcW w:w="151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100.5</w:t>
            </w:r>
          </w:p>
        </w:tc>
        <w:tc>
          <w:tcPr>
            <w:tcW w:w="145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18.7</w:t>
            </w:r>
          </w:p>
        </w:tc>
        <w:tc>
          <w:tcPr>
            <w:tcW w:w="1547"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121.69</w:t>
            </w:r>
          </w:p>
        </w:tc>
        <w:tc>
          <w:tcPr>
            <w:tcW w:w="1418"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22.7</w:t>
            </w:r>
          </w:p>
        </w:tc>
        <w:tc>
          <w:tcPr>
            <w:tcW w:w="142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21.2</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rFonts w:eastAsia="Arial Unicode MS"/>
          <w:sz w:val="28"/>
          <w:szCs w:val="28"/>
        </w:rPr>
        <w:t xml:space="preserve">На протяжении прогнозного периода (до 2030 года) жилой фонд на расчетный срок, согласно расчетным данным, должен увеличиться на 21,2 тыс. м2, соответственно средний ежегодный прирост должен составлять не менее 2,1 тыс. м2. </w:t>
      </w:r>
      <w:r w:rsidRPr="00881C08">
        <w:rPr>
          <w:sz w:val="28"/>
          <w:szCs w:val="28"/>
        </w:rPr>
        <w:t>Таким образом, при заложенных параметрах нового жилищного строительства общая площадь жилого фонда составит 121,7 тыс. м2.  Средняя жилищная обеспеченность населения достигнет уровня 22,7 м2/чел, что не противоречит МНГП Братского сельского поселения, где расчетный показатель жилищной обеспеченности для населенных пунктов, расположенных в границах муниципального образования на первый расчетный период (2025 год) должен составлять 19,1 м2/чел., на второй расчетный период (2035 год) – 22,0 м2/чел.</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highlight w:val="yellow"/>
        </w:rPr>
      </w:pPr>
    </w:p>
    <w:p w:rsidR="00C2520A" w:rsidRPr="00881C08" w:rsidRDefault="00C2520A" w:rsidP="002B2B89">
      <w:pPr>
        <w:jc w:val="both"/>
        <w:rPr>
          <w:sz w:val="28"/>
          <w:szCs w:val="28"/>
        </w:rPr>
      </w:pPr>
      <w:bookmarkStart w:id="106" w:name="_Toc69118365"/>
      <w:bookmarkStart w:id="107" w:name="_Toc210640112"/>
      <w:r w:rsidRPr="00881C08">
        <w:rPr>
          <w:sz w:val="28"/>
          <w:szCs w:val="28"/>
        </w:rPr>
        <w:t>4.4 Развитие социальной инфраструктуры</w:t>
      </w:r>
      <w:bookmarkEnd w:id="106"/>
      <w:bookmarkEnd w:id="10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 рамках настоящего проекта была скорректирована прогнозируемая численность населения сельского поселения на расчетный срок до 2030 г. – 5,92 человек. В связи с пересмотром перспективной численности населения на расчетный срок и анализом существующего размещения объектов культурно-бытового и социального обслуживания населения, скорректированы и произведены расчет показателей минимально допустимого уровня обеспеченности объектами культурно-бытового и социального обслуживания населения с поправкой на действующие нормативные документы.</w:t>
      </w:r>
    </w:p>
    <w:p w:rsidR="00C2520A" w:rsidRPr="00881C08" w:rsidRDefault="00C2520A" w:rsidP="002B2B89">
      <w:pPr>
        <w:jc w:val="both"/>
        <w:rPr>
          <w:sz w:val="28"/>
          <w:szCs w:val="28"/>
        </w:rPr>
      </w:pPr>
      <w:r w:rsidRPr="00881C08">
        <w:rPr>
          <w:sz w:val="28"/>
          <w:szCs w:val="28"/>
        </w:rPr>
        <w:t xml:space="preserve">Первостепенное значение имеет развитие сети учреждений повседневного пользования (посещаемых населением не реже одного раза в неделю), которые должны быть расположены в непосредственной близости к местам проживания и работы населения. В условиях рыночной экономики развитие данных учреждений (например, торговых точек) зависит от наличия спроса и предложения, что определяет экономическую целесообразность их функционирования. </w:t>
      </w:r>
    </w:p>
    <w:p w:rsidR="00C2520A" w:rsidRPr="00881C08" w:rsidRDefault="00C2520A" w:rsidP="002B2B89">
      <w:pPr>
        <w:jc w:val="both"/>
        <w:rPr>
          <w:sz w:val="28"/>
          <w:szCs w:val="28"/>
        </w:rPr>
      </w:pPr>
      <w:r w:rsidRPr="00881C08">
        <w:rPr>
          <w:sz w:val="28"/>
          <w:szCs w:val="28"/>
        </w:rPr>
        <w:t xml:space="preserve">Отдельные учреждения обслуживания периодического и эпизодического пользования (посещаемые населением раз в месяц и реже), могут располагаться в межпоселенческих центрах обслуживания, которые распространяют свое влияние на население, проживающее в пределах благоприятной транспортной доступности. По отношению к населенным пунктам поселения таким центром является г.Усть-Лабинск и г.Краснодар. </w:t>
      </w:r>
    </w:p>
    <w:p w:rsidR="00C2520A" w:rsidRPr="00881C08" w:rsidRDefault="00C2520A" w:rsidP="002B2B89">
      <w:pPr>
        <w:jc w:val="both"/>
        <w:rPr>
          <w:sz w:val="28"/>
          <w:szCs w:val="28"/>
        </w:rPr>
      </w:pPr>
      <w:r w:rsidRPr="00881C08">
        <w:rPr>
          <w:sz w:val="28"/>
          <w:szCs w:val="28"/>
        </w:rPr>
        <w:t>В связи с активным развитием малого предпринимательства и других частных форм предоставления социальных услуг, оценка перспектив развития некоторых из них (в частности, развитие учреждений торговли, бытовых услуг) даны в виде общих рекомендаций по размещению данных учреждений.</w:t>
      </w:r>
    </w:p>
    <w:p w:rsidR="00C2520A" w:rsidRPr="00881C08" w:rsidRDefault="00C2520A" w:rsidP="002B2B89">
      <w:pPr>
        <w:jc w:val="both"/>
        <w:rPr>
          <w:sz w:val="28"/>
          <w:szCs w:val="28"/>
        </w:rPr>
      </w:pPr>
      <w:r w:rsidRPr="00881C08">
        <w:rPr>
          <w:sz w:val="28"/>
          <w:szCs w:val="28"/>
        </w:rPr>
        <w:t>При расчете потребности учреждений и предприятий обслуживания проектного постоянного населения использовались следующие нормативные документы:</w:t>
      </w:r>
    </w:p>
    <w:p w:rsidR="00C2520A" w:rsidRPr="00881C08" w:rsidRDefault="00C2520A" w:rsidP="002B2B89">
      <w:pPr>
        <w:jc w:val="both"/>
        <w:rPr>
          <w:sz w:val="28"/>
          <w:szCs w:val="28"/>
        </w:rPr>
      </w:pPr>
      <w:r w:rsidRPr="00881C08">
        <w:rPr>
          <w:sz w:val="28"/>
          <w:szCs w:val="28"/>
        </w:rPr>
        <w:t>- СП 42.13330.2016 «Градостроительство. Планировка и застройка городских и сельских поселений. Актуализированная редакция СНиП 2.07.01-89*»;</w:t>
      </w:r>
    </w:p>
    <w:p w:rsidR="00C2520A" w:rsidRPr="00881C08" w:rsidRDefault="00C2520A" w:rsidP="002B2B89">
      <w:pPr>
        <w:jc w:val="both"/>
        <w:rPr>
          <w:sz w:val="28"/>
          <w:szCs w:val="28"/>
        </w:rPr>
      </w:pPr>
      <w:r w:rsidRPr="00881C08">
        <w:rPr>
          <w:sz w:val="28"/>
          <w:szCs w:val="28"/>
        </w:rPr>
        <w:t>- Нормативы градостроительного проектирования Краснодарского края, утвержденные Приказом Департамента по архитектуре и градостроительству Краснодарского края № 78 от 16.04.2015 г. (с изменениями на 11.11.20 г.);</w:t>
      </w:r>
    </w:p>
    <w:p w:rsidR="00C2520A" w:rsidRPr="00881C08" w:rsidRDefault="00C2520A" w:rsidP="002B2B89">
      <w:pPr>
        <w:jc w:val="both"/>
        <w:rPr>
          <w:sz w:val="28"/>
          <w:szCs w:val="28"/>
        </w:rPr>
      </w:pPr>
      <w:r w:rsidRPr="00881C08">
        <w:rPr>
          <w:sz w:val="28"/>
          <w:szCs w:val="28"/>
        </w:rPr>
        <w:t>- Местные нормативы градостроительного проектирования муниципального образования Усть-Лабинский район, утвержденные Решением Совета муниципального образования Усть-Лабинский район № 12-35 от 25.07.2017 г.;</w:t>
      </w:r>
    </w:p>
    <w:p w:rsidR="00C2520A" w:rsidRPr="00881C08" w:rsidRDefault="00C2520A" w:rsidP="002B2B89">
      <w:pPr>
        <w:jc w:val="both"/>
        <w:rPr>
          <w:sz w:val="28"/>
          <w:szCs w:val="28"/>
        </w:rPr>
      </w:pPr>
      <w:r w:rsidRPr="00881C08">
        <w:rPr>
          <w:sz w:val="28"/>
          <w:szCs w:val="28"/>
        </w:rPr>
        <w:t>- Нормативы градостроительного проектирования Братского сельского поселения Усть-Лабинского района, утвержденные Решением Совета Братского сельского поселения Усть-Лабинского района № 2 протокол № 55 от 17.08.2015 г.</w:t>
      </w:r>
    </w:p>
    <w:p w:rsidR="00C2520A" w:rsidRPr="00881C08" w:rsidRDefault="00C2520A" w:rsidP="002B2B89">
      <w:pPr>
        <w:jc w:val="both"/>
        <w:rPr>
          <w:sz w:val="28"/>
          <w:szCs w:val="28"/>
        </w:rPr>
      </w:pPr>
      <w:r w:rsidRPr="00881C08">
        <w:rPr>
          <w:sz w:val="28"/>
          <w:szCs w:val="28"/>
        </w:rPr>
        <w:t>Существующее положение принято на уровне предоставленных данных администрацией поселения. Проектная минимальная потребность населения в учреждениях культурно-бытового обслуживания и социального обеспечения скорректирована с учетом действующего законодательства в области градостроительного проектирования</w:t>
      </w:r>
    </w:p>
    <w:p w:rsidR="00C2520A" w:rsidRPr="00881C08" w:rsidRDefault="00C2520A" w:rsidP="002B2B89">
      <w:pPr>
        <w:jc w:val="both"/>
        <w:rPr>
          <w:sz w:val="28"/>
          <w:szCs w:val="28"/>
        </w:rPr>
      </w:pPr>
      <w:r w:rsidRPr="00881C08">
        <w:rPr>
          <w:sz w:val="28"/>
          <w:szCs w:val="28"/>
        </w:rPr>
        <w:t>При размещении новых и реконструкции существующих объектов социальной инфраструктуры учтены мероприятия, предусмотренные утвержденными Программами комплексного развития социальной инфраструктуры Братского сельского поселения Усть-Лабинского района Краснодарского края.</w:t>
      </w:r>
    </w:p>
    <w:p w:rsidR="00C2520A" w:rsidRPr="00881C08" w:rsidRDefault="00C2520A" w:rsidP="002B2B89">
      <w:pPr>
        <w:jc w:val="both"/>
        <w:rPr>
          <w:sz w:val="28"/>
          <w:szCs w:val="28"/>
          <w:highlight w:val="yellow"/>
        </w:rPr>
      </w:pPr>
      <w:r w:rsidRPr="00881C08">
        <w:rPr>
          <w:sz w:val="28"/>
          <w:szCs w:val="28"/>
        </w:rPr>
        <w:t>Минимально допустимый уровень обеспеченности объектами культурно-бытового и социального обслуживания населения представлены в таблице 48</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ab/>
      </w: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1906" w:h="16838"/>
          <w:pgMar w:top="1134" w:right="850" w:bottom="1134" w:left="1134" w:header="708" w:footer="708" w:gutter="0"/>
          <w:cols w:space="708"/>
          <w:docGrid w:linePitch="360"/>
        </w:sectPr>
      </w:pPr>
    </w:p>
    <w:tbl>
      <w:tblPr>
        <w:tblW w:w="13810" w:type="dxa"/>
        <w:tblInd w:w="103" w:type="dxa"/>
        <w:tblLook w:val="00A0"/>
      </w:tblPr>
      <w:tblGrid>
        <w:gridCol w:w="643"/>
        <w:gridCol w:w="2931"/>
        <w:gridCol w:w="1887"/>
        <w:gridCol w:w="2364"/>
        <w:gridCol w:w="2139"/>
        <w:gridCol w:w="2054"/>
        <w:gridCol w:w="2200"/>
      </w:tblGrid>
      <w:tr w:rsidR="00C2520A" w:rsidRPr="00881C08" w:rsidTr="007B35E6">
        <w:trPr>
          <w:trHeight w:val="1040"/>
          <w:tblHeader/>
        </w:trPr>
        <w:tc>
          <w:tcPr>
            <w:tcW w:w="674"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п.п.</w:t>
            </w:r>
          </w:p>
        </w:tc>
        <w:tc>
          <w:tcPr>
            <w:tcW w:w="3963"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w:t>
            </w:r>
          </w:p>
        </w:tc>
        <w:tc>
          <w:tcPr>
            <w:tcW w:w="164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Единица измерения</w:t>
            </w:r>
          </w:p>
        </w:tc>
        <w:tc>
          <w:tcPr>
            <w:tcW w:w="1880"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Норма на 1 тыс. чел. </w:t>
            </w:r>
          </w:p>
        </w:tc>
        <w:tc>
          <w:tcPr>
            <w:tcW w:w="1980"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Итого нормативная потребность  </w:t>
            </w:r>
          </w:p>
        </w:tc>
        <w:tc>
          <w:tcPr>
            <w:tcW w:w="173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Сохраняется в существующих учреждениях </w:t>
            </w:r>
          </w:p>
        </w:tc>
        <w:tc>
          <w:tcPr>
            <w:tcW w:w="1925"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Требуется запроектировать по сельскому поселению на расчетный срок</w:t>
            </w:r>
          </w:p>
        </w:tc>
      </w:tr>
      <w:tr w:rsidR="00C2520A" w:rsidRPr="00881C08" w:rsidTr="007B35E6">
        <w:trPr>
          <w:trHeight w:val="315"/>
        </w:trPr>
        <w:tc>
          <w:tcPr>
            <w:tcW w:w="13810" w:type="dxa"/>
            <w:gridSpan w:val="7"/>
            <w:tcBorders>
              <w:top w:val="single" w:sz="4" w:space="0" w:color="auto"/>
              <w:left w:val="single" w:sz="4" w:space="0" w:color="auto"/>
              <w:bottom w:val="single" w:sz="4" w:space="0" w:color="auto"/>
              <w:right w:val="single" w:sz="4" w:space="0" w:color="auto"/>
            </w:tcBorders>
            <w:shd w:val="clear" w:color="000000" w:fill="DCE6F1"/>
            <w:vAlign w:val="center"/>
          </w:tcPr>
          <w:p w:rsidR="00C2520A" w:rsidRPr="00881C08" w:rsidRDefault="00C2520A" w:rsidP="002B2B89">
            <w:pPr>
              <w:jc w:val="both"/>
              <w:rPr>
                <w:sz w:val="28"/>
                <w:szCs w:val="28"/>
              </w:rPr>
            </w:pPr>
            <w:r w:rsidRPr="00881C08">
              <w:rPr>
                <w:sz w:val="28"/>
                <w:szCs w:val="28"/>
              </w:rPr>
              <w:t>Учреждения образования</w:t>
            </w:r>
          </w:p>
        </w:tc>
      </w:tr>
      <w:tr w:rsidR="00C2520A" w:rsidRPr="00881C08" w:rsidTr="007B35E6">
        <w:trPr>
          <w:trHeight w:val="312"/>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1</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xml:space="preserve">Детские дошкольные учреждения, всего, в том числе: </w:t>
            </w:r>
          </w:p>
        </w:tc>
        <w:tc>
          <w:tcPr>
            <w:tcW w:w="1649" w:type="dxa"/>
            <w:vMerge w:val="restart"/>
            <w:tcBorders>
              <w:top w:val="nil"/>
              <w:left w:val="single" w:sz="4" w:space="0" w:color="auto"/>
              <w:bottom w:val="single" w:sz="4" w:space="0" w:color="000000"/>
              <w:right w:val="nil"/>
            </w:tcBorders>
            <w:shd w:val="clear" w:color="000000" w:fill="EBF1DE"/>
            <w:vAlign w:val="center"/>
          </w:tcPr>
          <w:p w:rsidR="00C2520A" w:rsidRPr="00881C08" w:rsidRDefault="00C2520A" w:rsidP="002B2B89">
            <w:pPr>
              <w:jc w:val="both"/>
              <w:rPr>
                <w:sz w:val="28"/>
                <w:szCs w:val="28"/>
              </w:rPr>
            </w:pPr>
            <w:r w:rsidRPr="00881C08">
              <w:rPr>
                <w:sz w:val="28"/>
                <w:szCs w:val="28"/>
              </w:rPr>
              <w:t xml:space="preserve"> место </w:t>
            </w:r>
          </w:p>
        </w:tc>
        <w:tc>
          <w:tcPr>
            <w:tcW w:w="1880" w:type="dxa"/>
            <w:vMerge w:val="restart"/>
            <w:tcBorders>
              <w:top w:val="nil"/>
              <w:left w:val="single" w:sz="4" w:space="0" w:color="auto"/>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 xml:space="preserve"> расчет по демографии с учетом уровня обеспеченности детей (1-6 лет) 50 % для сельского населения </w:t>
            </w:r>
          </w:p>
        </w:tc>
        <w:tc>
          <w:tcPr>
            <w:tcW w:w="1980" w:type="dxa"/>
            <w:vMerge w:val="restart"/>
            <w:tcBorders>
              <w:top w:val="nil"/>
              <w:left w:val="single" w:sz="4" w:space="0" w:color="auto"/>
              <w:bottom w:val="single" w:sz="4" w:space="0" w:color="000000"/>
              <w:right w:val="single" w:sz="4" w:space="0" w:color="auto"/>
            </w:tcBorders>
            <w:shd w:val="clear" w:color="000000" w:fill="EBF1DE"/>
            <w:noWrap/>
            <w:vAlign w:val="center"/>
          </w:tcPr>
          <w:p w:rsidR="00C2520A" w:rsidRPr="00881C08" w:rsidRDefault="00C2520A" w:rsidP="002B2B89">
            <w:pPr>
              <w:jc w:val="both"/>
              <w:rPr>
                <w:sz w:val="28"/>
                <w:szCs w:val="28"/>
              </w:rPr>
            </w:pPr>
            <w:r w:rsidRPr="00881C08">
              <w:rPr>
                <w:sz w:val="28"/>
                <w:szCs w:val="28"/>
              </w:rPr>
              <w:t>155</w:t>
            </w:r>
          </w:p>
        </w:tc>
        <w:tc>
          <w:tcPr>
            <w:tcW w:w="1739" w:type="dxa"/>
            <w:vMerge w:val="restart"/>
            <w:tcBorders>
              <w:top w:val="nil"/>
              <w:left w:val="single" w:sz="4" w:space="0" w:color="auto"/>
              <w:bottom w:val="single" w:sz="4" w:space="0" w:color="000000"/>
              <w:right w:val="single" w:sz="4" w:space="0" w:color="auto"/>
            </w:tcBorders>
            <w:shd w:val="clear" w:color="000000" w:fill="EBF1DE"/>
            <w:noWrap/>
            <w:vAlign w:val="center"/>
          </w:tcPr>
          <w:p w:rsidR="00C2520A" w:rsidRPr="00881C08" w:rsidRDefault="00C2520A" w:rsidP="002B2B89">
            <w:pPr>
              <w:jc w:val="both"/>
              <w:rPr>
                <w:sz w:val="28"/>
                <w:szCs w:val="28"/>
              </w:rPr>
            </w:pPr>
            <w:r w:rsidRPr="00881C08">
              <w:rPr>
                <w:sz w:val="28"/>
                <w:szCs w:val="28"/>
              </w:rPr>
              <w:t>227</w:t>
            </w:r>
          </w:p>
        </w:tc>
        <w:tc>
          <w:tcPr>
            <w:tcW w:w="1925" w:type="dxa"/>
            <w:vMerge w:val="restart"/>
            <w:tcBorders>
              <w:top w:val="nil"/>
              <w:left w:val="nil"/>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123</w:t>
            </w:r>
          </w:p>
        </w:tc>
      </w:tr>
      <w:tr w:rsidR="00C2520A" w:rsidRPr="00881C08" w:rsidTr="007B35E6">
        <w:trPr>
          <w:trHeight w:val="450"/>
        </w:trPr>
        <w:tc>
          <w:tcPr>
            <w:tcW w:w="674" w:type="dxa"/>
            <w:vMerge w:val="restart"/>
            <w:tcBorders>
              <w:top w:val="nil"/>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w:t>
            </w:r>
          </w:p>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nil"/>
            </w:tcBorders>
            <w:vAlign w:val="center"/>
          </w:tcPr>
          <w:p w:rsidR="00C2520A" w:rsidRPr="00881C08" w:rsidRDefault="00C2520A" w:rsidP="002B2B89">
            <w:pPr>
              <w:jc w:val="both"/>
              <w:rPr>
                <w:sz w:val="28"/>
                <w:szCs w:val="28"/>
              </w:rPr>
            </w:pPr>
          </w:p>
        </w:tc>
        <w:tc>
          <w:tcPr>
            <w:tcW w:w="1880" w:type="dxa"/>
            <w:vMerge/>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nil"/>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83"/>
        </w:trPr>
        <w:tc>
          <w:tcPr>
            <w:tcW w:w="674" w:type="dxa"/>
            <w:vMerge/>
            <w:tcBorders>
              <w:left w:val="single" w:sz="4" w:space="0" w:color="auto"/>
              <w:bottom w:val="nil"/>
              <w:right w:val="single" w:sz="4" w:space="0" w:color="auto"/>
            </w:tcBorders>
          </w:tcPr>
          <w:p w:rsidR="00C2520A" w:rsidRPr="00881C08" w:rsidRDefault="00C2520A" w:rsidP="002B2B89">
            <w:pPr>
              <w:jc w:val="both"/>
              <w:rPr>
                <w:sz w:val="28"/>
                <w:szCs w:val="28"/>
              </w:rPr>
            </w:pP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227</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r>
      <w:tr w:rsidR="00C2520A" w:rsidRPr="00881C08" w:rsidTr="007B35E6">
        <w:trPr>
          <w:trHeight w:val="83"/>
        </w:trPr>
        <w:tc>
          <w:tcPr>
            <w:tcW w:w="674" w:type="dxa"/>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Общеобразовательные школы, всего, в том числе</w:t>
            </w:r>
          </w:p>
        </w:tc>
        <w:tc>
          <w:tcPr>
            <w:tcW w:w="1649" w:type="dxa"/>
            <w:tcBorders>
              <w:top w:val="single" w:sz="4" w:space="0" w:color="auto"/>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учащиеся</w:t>
            </w:r>
          </w:p>
        </w:tc>
        <w:tc>
          <w:tcPr>
            <w:tcW w:w="1880" w:type="dxa"/>
            <w:vMerge w:val="restart"/>
            <w:tcBorders>
              <w:top w:val="single" w:sz="4" w:space="0" w:color="auto"/>
              <w:left w:val="single" w:sz="4" w:space="0" w:color="auto"/>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 xml:space="preserve"> расчет по демографии с учетом уровня охвата школьников для ориентировочных расчетов – 111.</w:t>
            </w:r>
            <w:r w:rsidRPr="00881C08">
              <w:rPr>
                <w:sz w:val="28"/>
                <w:szCs w:val="28"/>
              </w:rPr>
              <w:br/>
              <w:t>в том числе для X - XI классов – 17.</w:t>
            </w:r>
            <w:r w:rsidRPr="00881C08">
              <w:rPr>
                <w:sz w:val="28"/>
                <w:szCs w:val="28"/>
              </w:rPr>
              <w:br/>
              <w:t>Не менее 160 на 1 тыс. жителей</w:t>
            </w:r>
            <w:r w:rsidRPr="00881C08">
              <w:rPr>
                <w:sz w:val="28"/>
                <w:szCs w:val="28"/>
              </w:rPr>
              <w:br/>
              <w:t xml:space="preserve"> </w:t>
            </w:r>
          </w:p>
        </w:tc>
        <w:tc>
          <w:tcPr>
            <w:tcW w:w="1980" w:type="dxa"/>
            <w:tcBorders>
              <w:top w:val="single" w:sz="4" w:space="0" w:color="auto"/>
              <w:left w:val="nil"/>
              <w:bottom w:val="nil"/>
              <w:right w:val="single" w:sz="4" w:space="0" w:color="auto"/>
            </w:tcBorders>
            <w:shd w:val="clear" w:color="000000" w:fill="EBF1DE"/>
            <w:noWrap/>
            <w:vAlign w:val="center"/>
          </w:tcPr>
          <w:p w:rsidR="00C2520A" w:rsidRPr="00881C08" w:rsidRDefault="00C2520A" w:rsidP="002B2B89">
            <w:pPr>
              <w:jc w:val="both"/>
              <w:rPr>
                <w:sz w:val="28"/>
                <w:szCs w:val="28"/>
              </w:rPr>
            </w:pPr>
            <w:r w:rsidRPr="00881C08">
              <w:rPr>
                <w:sz w:val="28"/>
                <w:szCs w:val="28"/>
              </w:rPr>
              <w:t>657</w:t>
            </w:r>
          </w:p>
        </w:tc>
        <w:tc>
          <w:tcPr>
            <w:tcW w:w="1739" w:type="dxa"/>
            <w:tcBorders>
              <w:top w:val="nil"/>
              <w:left w:val="nil"/>
              <w:bottom w:val="single" w:sz="4" w:space="0" w:color="auto"/>
              <w:right w:val="single" w:sz="4" w:space="0" w:color="auto"/>
            </w:tcBorders>
            <w:shd w:val="clear" w:color="000000" w:fill="EBF1DE"/>
            <w:noWrap/>
            <w:vAlign w:val="center"/>
          </w:tcPr>
          <w:p w:rsidR="00C2520A" w:rsidRPr="00881C08" w:rsidRDefault="00C2520A" w:rsidP="002B2B89">
            <w:pPr>
              <w:jc w:val="both"/>
              <w:rPr>
                <w:sz w:val="28"/>
                <w:szCs w:val="28"/>
              </w:rPr>
            </w:pPr>
            <w:r w:rsidRPr="00881C08">
              <w:rPr>
                <w:sz w:val="28"/>
                <w:szCs w:val="28"/>
              </w:rPr>
              <w:t>1220</w:t>
            </w:r>
          </w:p>
        </w:tc>
        <w:tc>
          <w:tcPr>
            <w:tcW w:w="1925" w:type="dxa"/>
            <w:tcBorders>
              <w:top w:val="nil"/>
              <w:left w:val="nil"/>
              <w:bottom w:val="nil"/>
              <w:right w:val="single" w:sz="4" w:space="0" w:color="auto"/>
            </w:tcBorders>
            <w:shd w:val="clear" w:color="000000" w:fill="EBF1DE"/>
            <w:noWrap/>
            <w:vAlign w:val="center"/>
          </w:tcPr>
          <w:p w:rsidR="00C2520A" w:rsidRPr="00881C08" w:rsidRDefault="00C2520A" w:rsidP="002B2B89">
            <w:pPr>
              <w:jc w:val="both"/>
              <w:rPr>
                <w:sz w:val="28"/>
                <w:szCs w:val="28"/>
              </w:rPr>
            </w:pPr>
            <w:r w:rsidRPr="00881C08">
              <w:rPr>
                <w:sz w:val="28"/>
                <w:szCs w:val="28"/>
              </w:rPr>
              <w:t>152</w:t>
            </w:r>
          </w:p>
        </w:tc>
      </w:tr>
      <w:tr w:rsidR="00C2520A" w:rsidRPr="00881C08" w:rsidTr="007B35E6">
        <w:trPr>
          <w:trHeight w:val="315"/>
        </w:trPr>
        <w:tc>
          <w:tcPr>
            <w:tcW w:w="674" w:type="dxa"/>
            <w:vMerge/>
            <w:tcBorders>
              <w:left w:val="single" w:sz="4" w:space="0" w:color="auto"/>
              <w:bottom w:val="nil"/>
              <w:right w:val="single" w:sz="4" w:space="0" w:color="auto"/>
            </w:tcBorders>
          </w:tcPr>
          <w:p w:rsidR="00C2520A" w:rsidRPr="00881C08" w:rsidRDefault="00C2520A" w:rsidP="002B2B89">
            <w:pPr>
              <w:jc w:val="both"/>
              <w:rPr>
                <w:sz w:val="28"/>
                <w:szCs w:val="28"/>
              </w:rPr>
            </w:pP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single" w:sz="4" w:space="0" w:color="auto"/>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174</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500</w:t>
            </w:r>
          </w:p>
        </w:tc>
        <w:tc>
          <w:tcPr>
            <w:tcW w:w="1925"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single" w:sz="4" w:space="0" w:color="auto"/>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244</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620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single" w:sz="4" w:space="0" w:color="auto"/>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87</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100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single" w:sz="4" w:space="0" w:color="auto"/>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single" w:sz="4" w:space="0" w:color="auto"/>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16</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vMerge/>
            <w:tcBorders>
              <w:top w:val="single" w:sz="4" w:space="0" w:color="auto"/>
              <w:left w:val="single" w:sz="4" w:space="0" w:color="auto"/>
              <w:bottom w:val="nil"/>
              <w:right w:val="single" w:sz="4" w:space="0" w:color="auto"/>
            </w:tcBorders>
            <w:vAlign w:val="center"/>
          </w:tcPr>
          <w:p w:rsidR="00C2520A" w:rsidRPr="00881C08" w:rsidRDefault="00C2520A" w:rsidP="002B2B89">
            <w:pPr>
              <w:jc w:val="both"/>
              <w:rPr>
                <w:sz w:val="28"/>
                <w:szCs w:val="28"/>
              </w:rPr>
            </w:pP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83</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83</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w:t>
            </w:r>
          </w:p>
        </w:tc>
      </w:tr>
      <w:tr w:rsidR="00C2520A" w:rsidRPr="00881C08" w:rsidTr="007B35E6">
        <w:trPr>
          <w:trHeight w:val="315"/>
        </w:trPr>
        <w:tc>
          <w:tcPr>
            <w:tcW w:w="674" w:type="dxa"/>
            <w:tcBorders>
              <w:top w:val="nil"/>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w:t>
            </w:r>
          </w:p>
        </w:tc>
      </w:tr>
      <w:tr w:rsidR="00C2520A" w:rsidRPr="00881C08" w:rsidTr="007B35E6">
        <w:trPr>
          <w:trHeight w:val="83"/>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3</w:t>
            </w:r>
          </w:p>
        </w:tc>
        <w:tc>
          <w:tcPr>
            <w:tcW w:w="3963" w:type="dxa"/>
            <w:vMerge w:val="restart"/>
            <w:tcBorders>
              <w:top w:val="single" w:sz="4" w:space="0" w:color="auto"/>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Внешкольные учреждения, всего, в.ч.</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место</w:t>
            </w:r>
          </w:p>
        </w:tc>
        <w:tc>
          <w:tcPr>
            <w:tcW w:w="1880" w:type="dxa"/>
            <w:tcBorders>
              <w:top w:val="single" w:sz="4" w:space="0" w:color="auto"/>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10%</w:t>
            </w:r>
          </w:p>
        </w:tc>
        <w:tc>
          <w:tcPr>
            <w:tcW w:w="1980" w:type="dxa"/>
            <w:vMerge w:val="restart"/>
            <w:tcBorders>
              <w:top w:val="single" w:sz="4" w:space="0" w:color="auto"/>
              <w:left w:val="nil"/>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65</w:t>
            </w:r>
          </w:p>
        </w:tc>
        <w:tc>
          <w:tcPr>
            <w:tcW w:w="1739" w:type="dxa"/>
            <w:vMerge w:val="restart"/>
            <w:tcBorders>
              <w:top w:val="single" w:sz="4" w:space="0" w:color="auto"/>
              <w:left w:val="nil"/>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c>
          <w:tcPr>
            <w:tcW w:w="1925" w:type="dxa"/>
            <w:vMerge w:val="restart"/>
            <w:tcBorders>
              <w:top w:val="single" w:sz="4" w:space="0" w:color="auto"/>
              <w:left w:val="nil"/>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65</w:t>
            </w:r>
          </w:p>
        </w:tc>
      </w:tr>
      <w:tr w:rsidR="00C2520A" w:rsidRPr="00881C08" w:rsidTr="007B35E6">
        <w:trPr>
          <w:trHeight w:val="675"/>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single" w:sz="4" w:space="0" w:color="auto"/>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от общего числа школьников</w:t>
            </w:r>
          </w:p>
        </w:tc>
        <w:tc>
          <w:tcPr>
            <w:tcW w:w="1980" w:type="dxa"/>
            <w:vMerge/>
            <w:tcBorders>
              <w:top w:val="nil"/>
              <w:left w:val="nil"/>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nil"/>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nil"/>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83"/>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315"/>
        </w:trPr>
        <w:tc>
          <w:tcPr>
            <w:tcW w:w="13810" w:type="dxa"/>
            <w:gridSpan w:val="7"/>
            <w:tcBorders>
              <w:top w:val="single" w:sz="4" w:space="0" w:color="auto"/>
              <w:left w:val="single" w:sz="4" w:space="0" w:color="auto"/>
              <w:bottom w:val="single" w:sz="4" w:space="0" w:color="auto"/>
              <w:right w:val="nil"/>
            </w:tcBorders>
            <w:shd w:val="clear" w:color="000000" w:fill="DCE6F1"/>
            <w:vAlign w:val="center"/>
          </w:tcPr>
          <w:p w:rsidR="00C2520A" w:rsidRPr="00881C08" w:rsidRDefault="00C2520A" w:rsidP="002B2B89">
            <w:pPr>
              <w:jc w:val="both"/>
              <w:rPr>
                <w:sz w:val="28"/>
                <w:szCs w:val="28"/>
              </w:rPr>
            </w:pPr>
            <w:r w:rsidRPr="00881C08">
              <w:rPr>
                <w:sz w:val="28"/>
                <w:szCs w:val="28"/>
              </w:rPr>
              <w:t>Учреждения здравоохранения и социального обслуживания</w:t>
            </w:r>
          </w:p>
        </w:tc>
      </w:tr>
      <w:tr w:rsidR="00C2520A" w:rsidRPr="00881C08" w:rsidTr="007B35E6">
        <w:trPr>
          <w:trHeight w:val="315"/>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4</w:t>
            </w:r>
          </w:p>
        </w:tc>
        <w:tc>
          <w:tcPr>
            <w:tcW w:w="3963" w:type="dxa"/>
            <w:vMerge w:val="restart"/>
            <w:tcBorders>
              <w:top w:val="nil"/>
              <w:left w:val="single" w:sz="4" w:space="0" w:color="auto"/>
              <w:bottom w:val="single" w:sz="4" w:space="0" w:color="000000"/>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Амбулаторно-поликлиническая сеть:</w:t>
            </w:r>
          </w:p>
        </w:tc>
        <w:tc>
          <w:tcPr>
            <w:tcW w:w="1649" w:type="dxa"/>
            <w:vMerge w:val="restart"/>
            <w:tcBorders>
              <w:top w:val="single" w:sz="4" w:space="0" w:color="auto"/>
              <w:left w:val="single" w:sz="4" w:space="0" w:color="auto"/>
              <w:bottom w:val="single" w:sz="4" w:space="0" w:color="000000"/>
              <w:right w:val="nil"/>
            </w:tcBorders>
            <w:shd w:val="clear" w:color="000000" w:fill="EBF1DE"/>
            <w:vAlign w:val="center"/>
          </w:tcPr>
          <w:p w:rsidR="00C2520A" w:rsidRPr="00881C08" w:rsidRDefault="00C2520A" w:rsidP="002B2B89">
            <w:pPr>
              <w:jc w:val="both"/>
              <w:rPr>
                <w:sz w:val="28"/>
                <w:szCs w:val="28"/>
              </w:rPr>
            </w:pPr>
            <w:r w:rsidRPr="00881C08">
              <w:rPr>
                <w:sz w:val="28"/>
                <w:szCs w:val="28"/>
              </w:rPr>
              <w:t>посещение в смену</w:t>
            </w:r>
          </w:p>
        </w:tc>
        <w:tc>
          <w:tcPr>
            <w:tcW w:w="3860" w:type="dxa"/>
            <w:gridSpan w:val="2"/>
            <w:vMerge w:val="restart"/>
            <w:tcBorders>
              <w:top w:val="single" w:sz="4" w:space="0" w:color="auto"/>
              <w:left w:val="single" w:sz="4" w:space="0" w:color="auto"/>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85</w:t>
            </w:r>
          </w:p>
        </w:tc>
        <w:tc>
          <w:tcPr>
            <w:tcW w:w="1925" w:type="dxa"/>
            <w:vMerge w:val="restart"/>
            <w:tcBorders>
              <w:top w:val="nil"/>
              <w:left w:val="nil"/>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83"/>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nil"/>
            </w:tcBorders>
            <w:vAlign w:val="center"/>
          </w:tcPr>
          <w:p w:rsidR="00C2520A" w:rsidRPr="00881C08" w:rsidRDefault="00C2520A" w:rsidP="002B2B89">
            <w:pPr>
              <w:jc w:val="both"/>
              <w:rPr>
                <w:sz w:val="28"/>
                <w:szCs w:val="28"/>
              </w:rPr>
            </w:pPr>
          </w:p>
        </w:tc>
        <w:tc>
          <w:tcPr>
            <w:tcW w:w="3860" w:type="dxa"/>
            <w:gridSpan w:val="2"/>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nil"/>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single" w:sz="4" w:space="0" w:color="auto"/>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85</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7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450"/>
        </w:trPr>
        <w:tc>
          <w:tcPr>
            <w:tcW w:w="674" w:type="dxa"/>
            <w:vMerge w:val="restart"/>
            <w:tcBorders>
              <w:top w:val="single" w:sz="4" w:space="0" w:color="auto"/>
              <w:left w:val="single" w:sz="4" w:space="0" w:color="auto"/>
              <w:bottom w:val="single" w:sz="4" w:space="0" w:color="000000"/>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5</w:t>
            </w:r>
          </w:p>
        </w:tc>
        <w:tc>
          <w:tcPr>
            <w:tcW w:w="3963" w:type="dxa"/>
            <w:vMerge w:val="restart"/>
            <w:tcBorders>
              <w:top w:val="nil"/>
              <w:left w:val="single" w:sz="4" w:space="0" w:color="auto"/>
              <w:bottom w:val="single" w:sz="4" w:space="0" w:color="000000"/>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ФАП</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объект</w:t>
            </w:r>
          </w:p>
        </w:tc>
        <w:tc>
          <w:tcPr>
            <w:tcW w:w="3860" w:type="dxa"/>
            <w:gridSpan w:val="2"/>
            <w:vMerge w:val="restart"/>
            <w:tcBorders>
              <w:top w:val="single" w:sz="4" w:space="0" w:color="auto"/>
              <w:left w:val="single" w:sz="4" w:space="0" w:color="auto"/>
              <w:bottom w:val="single" w:sz="4" w:space="0" w:color="000000"/>
              <w:right w:val="nil"/>
            </w:tcBorders>
            <w:shd w:val="clear" w:color="000000" w:fill="EBF1DE"/>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w:t>
            </w:r>
          </w:p>
        </w:tc>
        <w:tc>
          <w:tcPr>
            <w:tcW w:w="1925" w:type="dxa"/>
            <w:vMerge w:val="restart"/>
            <w:tcBorders>
              <w:top w:val="nil"/>
              <w:left w:val="nil"/>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450"/>
        </w:trPr>
        <w:tc>
          <w:tcPr>
            <w:tcW w:w="674"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3963"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3860" w:type="dxa"/>
            <w:gridSpan w:val="2"/>
            <w:vMerge/>
            <w:tcBorders>
              <w:top w:val="single" w:sz="4" w:space="0" w:color="auto"/>
              <w:left w:val="single" w:sz="4" w:space="0" w:color="auto"/>
              <w:bottom w:val="single" w:sz="4" w:space="0" w:color="000000"/>
              <w:right w:val="nil"/>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nil"/>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83"/>
        </w:trPr>
        <w:tc>
          <w:tcPr>
            <w:tcW w:w="674" w:type="dxa"/>
            <w:tcBorders>
              <w:top w:val="single" w:sz="4" w:space="0" w:color="auto"/>
              <w:left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6</w:t>
            </w:r>
          </w:p>
          <w:p w:rsidR="00C2520A" w:rsidRPr="00881C08" w:rsidRDefault="00C2520A" w:rsidP="002B2B89">
            <w:pPr>
              <w:jc w:val="both"/>
              <w:rPr>
                <w:sz w:val="28"/>
                <w:szCs w:val="28"/>
              </w:rPr>
            </w:pPr>
            <w:r w:rsidRPr="00881C08">
              <w:rPr>
                <w:sz w:val="28"/>
                <w:szCs w:val="28"/>
              </w:rPr>
              <w:t> </w:t>
            </w:r>
          </w:p>
        </w:tc>
        <w:tc>
          <w:tcPr>
            <w:tcW w:w="3963"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Аптеки</w:t>
            </w:r>
          </w:p>
        </w:tc>
        <w:tc>
          <w:tcPr>
            <w:tcW w:w="1649" w:type="dxa"/>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учрежден.</w:t>
            </w:r>
          </w:p>
        </w:tc>
        <w:tc>
          <w:tcPr>
            <w:tcW w:w="3860" w:type="dxa"/>
            <w:gridSpan w:val="2"/>
            <w:tcBorders>
              <w:top w:val="single" w:sz="4" w:space="0" w:color="auto"/>
              <w:left w:val="single" w:sz="4" w:space="0" w:color="auto"/>
              <w:bottom w:val="single" w:sz="4" w:space="0" w:color="000000"/>
              <w:right w:val="nil"/>
            </w:tcBorders>
            <w:shd w:val="clear" w:color="000000" w:fill="EBF1DE"/>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 заданию на проектирование</w:t>
            </w:r>
          </w:p>
        </w:tc>
      </w:tr>
      <w:tr w:rsidR="00C2520A" w:rsidRPr="00881C08" w:rsidTr="007B35E6">
        <w:trPr>
          <w:trHeight w:val="315"/>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7</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Выдвижные пункты медицинской помощи</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автомобиль</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0,20</w:t>
            </w:r>
          </w:p>
        </w:tc>
        <w:tc>
          <w:tcPr>
            <w:tcW w:w="198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c>
          <w:tcPr>
            <w:tcW w:w="1925"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83"/>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13810" w:type="dxa"/>
            <w:gridSpan w:val="7"/>
            <w:tcBorders>
              <w:top w:val="single" w:sz="4" w:space="0" w:color="auto"/>
              <w:left w:val="single" w:sz="4" w:space="0" w:color="auto"/>
              <w:bottom w:val="single" w:sz="4" w:space="0" w:color="auto"/>
              <w:right w:val="nil"/>
            </w:tcBorders>
            <w:shd w:val="clear" w:color="000000" w:fill="DCE6F1"/>
            <w:vAlign w:val="center"/>
          </w:tcPr>
          <w:p w:rsidR="00C2520A" w:rsidRPr="00881C08" w:rsidRDefault="00C2520A" w:rsidP="002B2B89">
            <w:pPr>
              <w:jc w:val="both"/>
              <w:rPr>
                <w:sz w:val="28"/>
                <w:szCs w:val="28"/>
              </w:rPr>
            </w:pPr>
            <w:r w:rsidRPr="00881C08">
              <w:rPr>
                <w:sz w:val="28"/>
                <w:szCs w:val="28"/>
              </w:rPr>
              <w:t>Физкультурно-спортивные сооружения</w:t>
            </w:r>
          </w:p>
        </w:tc>
      </w:tr>
      <w:tr w:rsidR="00C2520A" w:rsidRPr="00881C08" w:rsidTr="007B35E6">
        <w:trPr>
          <w:trHeight w:val="83"/>
        </w:trPr>
        <w:tc>
          <w:tcPr>
            <w:tcW w:w="674" w:type="dxa"/>
            <w:tcBorders>
              <w:top w:val="nil"/>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8</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Спортивные залы общего пользования</w:t>
            </w:r>
          </w:p>
        </w:tc>
        <w:tc>
          <w:tcPr>
            <w:tcW w:w="164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 xml:space="preserve">кв.м пола </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80</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473,60</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396</w:t>
            </w:r>
          </w:p>
        </w:tc>
        <w:tc>
          <w:tcPr>
            <w:tcW w:w="1925"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77,60</w:t>
            </w:r>
          </w:p>
        </w:tc>
      </w:tr>
      <w:tr w:rsidR="00C2520A" w:rsidRPr="00881C08" w:rsidTr="007B35E6">
        <w:trPr>
          <w:trHeight w:val="83"/>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125,60</w:t>
            </w:r>
          </w:p>
        </w:tc>
        <w:tc>
          <w:tcPr>
            <w:tcW w:w="173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162,00</w:t>
            </w:r>
          </w:p>
        </w:tc>
        <w:tc>
          <w:tcPr>
            <w:tcW w:w="1925"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176,00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162,00</w:t>
            </w: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14,00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62,40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72,00</w:t>
            </w: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13,60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13,60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11,20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11,20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60,00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1,60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1,60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16,00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16,00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7,20</w:t>
            </w:r>
          </w:p>
        </w:tc>
        <w:tc>
          <w:tcPr>
            <w:tcW w:w="1739"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7,20</w:t>
            </w:r>
          </w:p>
        </w:tc>
      </w:tr>
      <w:tr w:rsidR="00C2520A" w:rsidRPr="00881C08" w:rsidTr="007B35E6">
        <w:trPr>
          <w:trHeight w:val="83"/>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9</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Плоскостные спортивные сооружения</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кв.м.</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1950</w:t>
            </w:r>
          </w:p>
        </w:tc>
        <w:tc>
          <w:tcPr>
            <w:tcW w:w="198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11 544,00</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3 210,00</w:t>
            </w:r>
          </w:p>
        </w:tc>
        <w:tc>
          <w:tcPr>
            <w:tcW w:w="192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8 334,00</w:t>
            </w:r>
          </w:p>
        </w:tc>
      </w:tr>
      <w:tr w:rsidR="00C2520A" w:rsidRPr="00881C08" w:rsidTr="007B35E6">
        <w:trPr>
          <w:trHeight w:val="83"/>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3 061,50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1 535,00</w:t>
            </w:r>
          </w:p>
        </w:tc>
        <w:tc>
          <w:tcPr>
            <w:tcW w:w="1925"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1 526,50</w:t>
            </w:r>
          </w:p>
        </w:tc>
      </w:tr>
      <w:tr w:rsidR="00C2520A" w:rsidRPr="00881C08" w:rsidTr="007B35E6">
        <w:trPr>
          <w:trHeight w:val="37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4 290,00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1 412,00</w:t>
            </w: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2 878,00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1 521,00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263,00</w:t>
            </w: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1 258,00</w:t>
            </w:r>
          </w:p>
        </w:tc>
      </w:tr>
      <w:tr w:rsidR="00C2520A" w:rsidRPr="00881C08" w:rsidTr="007B35E6">
        <w:trPr>
          <w:trHeight w:val="37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331,50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331,50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273,00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273,00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1 462,50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1 462,50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39,00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39,00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390,00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390,00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175,50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175,50</w:t>
            </w:r>
          </w:p>
        </w:tc>
      </w:tr>
      <w:tr w:rsidR="00C2520A" w:rsidRPr="00881C08" w:rsidTr="007B35E6">
        <w:trPr>
          <w:trHeight w:val="315"/>
        </w:trPr>
        <w:tc>
          <w:tcPr>
            <w:tcW w:w="13810" w:type="dxa"/>
            <w:gridSpan w:val="7"/>
            <w:tcBorders>
              <w:top w:val="single" w:sz="4" w:space="0" w:color="auto"/>
              <w:left w:val="single" w:sz="4" w:space="0" w:color="auto"/>
              <w:bottom w:val="single" w:sz="4" w:space="0" w:color="auto"/>
              <w:right w:val="single" w:sz="4" w:space="0" w:color="auto"/>
            </w:tcBorders>
            <w:shd w:val="clear" w:color="000000" w:fill="DCE6F1"/>
            <w:vAlign w:val="center"/>
          </w:tcPr>
          <w:p w:rsidR="00C2520A" w:rsidRPr="00881C08" w:rsidRDefault="00C2520A" w:rsidP="002B2B89">
            <w:pPr>
              <w:jc w:val="both"/>
              <w:rPr>
                <w:sz w:val="28"/>
                <w:szCs w:val="28"/>
              </w:rPr>
            </w:pPr>
            <w:r w:rsidRPr="00881C08">
              <w:rPr>
                <w:sz w:val="28"/>
                <w:szCs w:val="28"/>
              </w:rPr>
              <w:t>Учреждения культуры и искусства</w:t>
            </w:r>
          </w:p>
        </w:tc>
      </w:tr>
      <w:tr w:rsidR="00C2520A" w:rsidRPr="00881C08" w:rsidTr="007B35E6">
        <w:trPr>
          <w:trHeight w:val="315"/>
        </w:trPr>
        <w:tc>
          <w:tcPr>
            <w:tcW w:w="674" w:type="dxa"/>
            <w:tcBorders>
              <w:top w:val="nil"/>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10</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Клубы сельских поселений</w:t>
            </w:r>
          </w:p>
        </w:tc>
        <w:tc>
          <w:tcPr>
            <w:tcW w:w="164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зрительские места (свыше 5 до 10)</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 </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1125</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500</w:t>
            </w:r>
          </w:p>
        </w:tc>
        <w:tc>
          <w:tcPr>
            <w:tcW w:w="1925"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625</w:t>
            </w:r>
          </w:p>
        </w:tc>
      </w:tr>
      <w:tr w:rsidR="00C2520A" w:rsidRPr="00881C08" w:rsidTr="007B35E6">
        <w:trPr>
          <w:trHeight w:val="83"/>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жителей</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298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300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7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418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418</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148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200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7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27</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27</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143</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143</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38</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190-140</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17</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w:t>
            </w:r>
          </w:p>
        </w:tc>
      </w:tr>
      <w:tr w:rsidR="00C2520A" w:rsidRPr="00881C08" w:rsidTr="007B35E6">
        <w:trPr>
          <w:trHeight w:val="69"/>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11</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Сельские массовые библиотеки</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тыс. единиц хранения</w:t>
            </w:r>
          </w:p>
        </w:tc>
        <w:tc>
          <w:tcPr>
            <w:tcW w:w="1880" w:type="dxa"/>
            <w:tcBorders>
              <w:top w:val="single" w:sz="4" w:space="0" w:color="auto"/>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 </w:t>
            </w:r>
          </w:p>
        </w:tc>
        <w:tc>
          <w:tcPr>
            <w:tcW w:w="198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26,66</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36,24</w:t>
            </w:r>
          </w:p>
        </w:tc>
        <w:tc>
          <w:tcPr>
            <w:tcW w:w="1925"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00"/>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7,07</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15,97</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9,90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18,27</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3,51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3,51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0,77</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0,77</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0,63</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0,63</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3,38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2,00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1,38</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0,09</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0,09</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0,90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0,90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4,5-5</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4,5</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0,41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0,41</w:t>
            </w:r>
          </w:p>
        </w:tc>
      </w:tr>
      <w:tr w:rsidR="00C2520A" w:rsidRPr="00881C08" w:rsidTr="007B35E6">
        <w:trPr>
          <w:trHeight w:val="315"/>
        </w:trPr>
        <w:tc>
          <w:tcPr>
            <w:tcW w:w="13810" w:type="dxa"/>
            <w:gridSpan w:val="7"/>
            <w:tcBorders>
              <w:top w:val="single" w:sz="4" w:space="0" w:color="auto"/>
              <w:left w:val="single" w:sz="4" w:space="0" w:color="auto"/>
              <w:bottom w:val="single" w:sz="4" w:space="0" w:color="auto"/>
              <w:right w:val="nil"/>
            </w:tcBorders>
            <w:shd w:val="clear" w:color="000000" w:fill="DCE6F1"/>
            <w:vAlign w:val="center"/>
          </w:tcPr>
          <w:p w:rsidR="00C2520A" w:rsidRPr="00881C08" w:rsidRDefault="00C2520A" w:rsidP="002B2B89">
            <w:pPr>
              <w:jc w:val="both"/>
              <w:rPr>
                <w:sz w:val="28"/>
                <w:szCs w:val="28"/>
              </w:rPr>
            </w:pPr>
            <w:r w:rsidRPr="00881C08">
              <w:rPr>
                <w:sz w:val="28"/>
                <w:szCs w:val="28"/>
              </w:rPr>
              <w:t>Предприятия торговли и общественного питания</w:t>
            </w:r>
          </w:p>
        </w:tc>
      </w:tr>
      <w:tr w:rsidR="00C2520A" w:rsidRPr="00881C08" w:rsidTr="007B35E6">
        <w:trPr>
          <w:trHeight w:val="315"/>
        </w:trPr>
        <w:tc>
          <w:tcPr>
            <w:tcW w:w="674" w:type="dxa"/>
            <w:tcBorders>
              <w:top w:val="nil"/>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12</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Магазины продовольственных и непродовольственных товаров</w:t>
            </w:r>
          </w:p>
        </w:tc>
        <w:tc>
          <w:tcPr>
            <w:tcW w:w="164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кв.м  торговой площади</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300</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1 776,00</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637,60</w:t>
            </w:r>
          </w:p>
        </w:tc>
        <w:tc>
          <w:tcPr>
            <w:tcW w:w="1925"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402,00</w:t>
            </w:r>
          </w:p>
        </w:tc>
      </w:tr>
      <w:tr w:rsidR="00C2520A" w:rsidRPr="00881C08" w:rsidTr="007B35E6">
        <w:trPr>
          <w:trHeight w:val="69"/>
        </w:trPr>
        <w:tc>
          <w:tcPr>
            <w:tcW w:w="674" w:type="dxa"/>
            <w:tcBorders>
              <w:top w:val="nil"/>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471,00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297,00</w:t>
            </w:r>
          </w:p>
        </w:tc>
        <w:tc>
          <w:tcPr>
            <w:tcW w:w="1925"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174,00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660,00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241,60</w:t>
            </w: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418,4</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234,00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99,0</w:t>
            </w: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135,00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51,00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51,00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42,00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42,00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225,00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225,00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60,00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nil"/>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single" w:sz="4" w:space="0" w:color="auto"/>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27,00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27,00</w:t>
            </w:r>
          </w:p>
        </w:tc>
      </w:tr>
      <w:tr w:rsidR="00C2520A" w:rsidRPr="00881C08" w:rsidTr="007B35E6">
        <w:trPr>
          <w:trHeight w:val="69"/>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13</w:t>
            </w:r>
          </w:p>
        </w:tc>
        <w:tc>
          <w:tcPr>
            <w:tcW w:w="3963" w:type="dxa"/>
            <w:vMerge w:val="restart"/>
            <w:tcBorders>
              <w:top w:val="nil"/>
              <w:left w:val="single" w:sz="4" w:space="0" w:color="auto"/>
              <w:bottom w:val="single" w:sz="4" w:space="0" w:color="000000"/>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Предприятия общественного питания*</w:t>
            </w:r>
          </w:p>
        </w:tc>
        <w:tc>
          <w:tcPr>
            <w:tcW w:w="164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место</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40</w:t>
            </w:r>
          </w:p>
        </w:tc>
        <w:tc>
          <w:tcPr>
            <w:tcW w:w="198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238</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250</w:t>
            </w:r>
          </w:p>
        </w:tc>
        <w:tc>
          <w:tcPr>
            <w:tcW w:w="192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63</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63</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88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88</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7</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30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r>
      <w:tr w:rsidR="00C2520A" w:rsidRPr="00881C08" w:rsidTr="007B35E6">
        <w:trPr>
          <w:trHeight w:val="315"/>
        </w:trPr>
        <w:tc>
          <w:tcPr>
            <w:tcW w:w="13810" w:type="dxa"/>
            <w:gridSpan w:val="7"/>
            <w:tcBorders>
              <w:top w:val="single" w:sz="4" w:space="0" w:color="auto"/>
              <w:left w:val="single" w:sz="4" w:space="0" w:color="auto"/>
              <w:bottom w:val="single" w:sz="4" w:space="0" w:color="auto"/>
              <w:right w:val="nil"/>
            </w:tcBorders>
            <w:shd w:val="clear" w:color="000000" w:fill="DCE6F1"/>
            <w:vAlign w:val="center"/>
          </w:tcPr>
          <w:p w:rsidR="00C2520A" w:rsidRPr="00881C08" w:rsidRDefault="00C2520A" w:rsidP="002B2B89">
            <w:pPr>
              <w:jc w:val="both"/>
              <w:rPr>
                <w:sz w:val="28"/>
                <w:szCs w:val="28"/>
              </w:rPr>
            </w:pPr>
            <w:r w:rsidRPr="00881C08">
              <w:rPr>
                <w:sz w:val="28"/>
                <w:szCs w:val="28"/>
              </w:rPr>
              <w:t>Учреждения и предприятия бытового и коммунального обслуживания</w:t>
            </w:r>
          </w:p>
        </w:tc>
      </w:tr>
      <w:tr w:rsidR="00C2520A" w:rsidRPr="00881C08" w:rsidTr="007B35E6">
        <w:trPr>
          <w:trHeight w:val="69"/>
        </w:trPr>
        <w:tc>
          <w:tcPr>
            <w:tcW w:w="674" w:type="dxa"/>
            <w:tcBorders>
              <w:top w:val="nil"/>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14</w:t>
            </w:r>
          </w:p>
        </w:tc>
        <w:tc>
          <w:tcPr>
            <w:tcW w:w="3963" w:type="dxa"/>
            <w:vMerge w:val="restart"/>
            <w:tcBorders>
              <w:top w:val="nil"/>
              <w:left w:val="single" w:sz="4" w:space="0" w:color="auto"/>
              <w:bottom w:val="single" w:sz="4" w:space="0" w:color="000000"/>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Предприятия бытового обслуживания</w:t>
            </w:r>
          </w:p>
        </w:tc>
        <w:tc>
          <w:tcPr>
            <w:tcW w:w="164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рабочее место</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7</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40</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c>
          <w:tcPr>
            <w:tcW w:w="1925"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40</w:t>
            </w:r>
          </w:p>
        </w:tc>
      </w:tr>
      <w:tr w:rsidR="00C2520A" w:rsidRPr="00881C08" w:rsidTr="007B35E6">
        <w:trPr>
          <w:trHeight w:val="69"/>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 xml:space="preserve">на 1 тыс. чел. </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15</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1980"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315"/>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15</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Пождепо</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 пожарный автомобиль</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0,4</w:t>
            </w:r>
          </w:p>
        </w:tc>
        <w:tc>
          <w:tcPr>
            <w:tcW w:w="1980"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2</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w:t>
            </w:r>
          </w:p>
        </w:tc>
        <w:tc>
          <w:tcPr>
            <w:tcW w:w="192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w:t>
            </w:r>
          </w:p>
        </w:tc>
        <w:tc>
          <w:tcPr>
            <w:tcW w:w="1925"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16</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Кладбище традиционного захоронения</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га</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0,24</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1,42</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3,79</w:t>
            </w:r>
          </w:p>
        </w:tc>
        <w:tc>
          <w:tcPr>
            <w:tcW w:w="192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0,12</w:t>
            </w:r>
          </w:p>
        </w:tc>
      </w:tr>
      <w:tr w:rsidR="00C2520A" w:rsidRPr="00881C08" w:rsidTr="007B35E6">
        <w:trPr>
          <w:trHeight w:val="69"/>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0,31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0,07</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0,53</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0,59</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0,19</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0,29</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0,04</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0,05</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0,03</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1,10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0,18</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1,00</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0,12</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0,05</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0,05</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0,02</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0,33</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0,00</w:t>
            </w:r>
          </w:p>
        </w:tc>
      </w:tr>
      <w:tr w:rsidR="00C2520A" w:rsidRPr="00881C08" w:rsidTr="007B35E6">
        <w:trPr>
          <w:trHeight w:val="315"/>
        </w:trPr>
        <w:tc>
          <w:tcPr>
            <w:tcW w:w="11885" w:type="dxa"/>
            <w:gridSpan w:val="6"/>
            <w:tcBorders>
              <w:top w:val="single" w:sz="4" w:space="0" w:color="auto"/>
              <w:left w:val="single" w:sz="4" w:space="0" w:color="auto"/>
              <w:bottom w:val="single" w:sz="4" w:space="0" w:color="auto"/>
              <w:right w:val="nil"/>
            </w:tcBorders>
            <w:vAlign w:val="center"/>
          </w:tcPr>
          <w:p w:rsidR="00C2520A" w:rsidRPr="00881C08" w:rsidRDefault="00C2520A" w:rsidP="002B2B89">
            <w:pPr>
              <w:jc w:val="both"/>
              <w:rPr>
                <w:sz w:val="28"/>
                <w:szCs w:val="28"/>
              </w:rPr>
            </w:pPr>
            <w:r w:rsidRPr="00881C08">
              <w:rPr>
                <w:sz w:val="28"/>
                <w:szCs w:val="28"/>
              </w:rPr>
              <w:t>Административно-деловые и хозяйственные учреждения</w:t>
            </w:r>
          </w:p>
        </w:tc>
        <w:tc>
          <w:tcPr>
            <w:tcW w:w="1925" w:type="dxa"/>
            <w:tcBorders>
              <w:top w:val="nil"/>
              <w:left w:val="nil"/>
              <w:bottom w:val="nil"/>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17</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Отделение связи</w:t>
            </w:r>
          </w:p>
        </w:tc>
        <w:tc>
          <w:tcPr>
            <w:tcW w:w="164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объект</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0,2</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1</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3</w:t>
            </w:r>
          </w:p>
        </w:tc>
        <w:tc>
          <w:tcPr>
            <w:tcW w:w="192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315"/>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18</w:t>
            </w:r>
          </w:p>
        </w:tc>
        <w:tc>
          <w:tcPr>
            <w:tcW w:w="3963" w:type="dxa"/>
            <w:vMerge w:val="restart"/>
            <w:tcBorders>
              <w:top w:val="single" w:sz="4" w:space="0" w:color="auto"/>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Отделения, филиалы банка (операционное место обслуживания вкладчиков)</w:t>
            </w:r>
          </w:p>
        </w:tc>
        <w:tc>
          <w:tcPr>
            <w:tcW w:w="1649"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операцион. место</w:t>
            </w:r>
          </w:p>
        </w:tc>
        <w:tc>
          <w:tcPr>
            <w:tcW w:w="1880" w:type="dxa"/>
            <w:tcBorders>
              <w:top w:val="single" w:sz="4" w:space="0" w:color="auto"/>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0,4</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2</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2</w:t>
            </w:r>
          </w:p>
        </w:tc>
        <w:tc>
          <w:tcPr>
            <w:tcW w:w="192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00"/>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w:t>
            </w: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single" w:sz="4" w:space="0" w:color="auto"/>
              <w:left w:val="single" w:sz="4" w:space="0" w:color="auto"/>
              <w:bottom w:val="nil"/>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19</w:t>
            </w:r>
          </w:p>
        </w:tc>
        <w:tc>
          <w:tcPr>
            <w:tcW w:w="3963" w:type="dxa"/>
            <w:vMerge w:val="restart"/>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Отделения, филиалы банка, операционные кассы</w:t>
            </w:r>
          </w:p>
        </w:tc>
        <w:tc>
          <w:tcPr>
            <w:tcW w:w="164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операционная касса</w:t>
            </w:r>
          </w:p>
        </w:tc>
        <w:tc>
          <w:tcPr>
            <w:tcW w:w="1880" w:type="dxa"/>
            <w:tcBorders>
              <w:top w:val="nil"/>
              <w:left w:val="nil"/>
              <w:bottom w:val="nil"/>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0,1</w:t>
            </w:r>
          </w:p>
        </w:tc>
        <w:tc>
          <w:tcPr>
            <w:tcW w:w="1980"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c>
          <w:tcPr>
            <w:tcW w:w="1739" w:type="dxa"/>
            <w:vMerge w:val="restart"/>
            <w:tcBorders>
              <w:top w:val="nil"/>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c>
          <w:tcPr>
            <w:tcW w:w="1925" w:type="dxa"/>
            <w:vMerge w:val="restart"/>
            <w:tcBorders>
              <w:top w:val="single" w:sz="4" w:space="0" w:color="auto"/>
              <w:left w:val="single" w:sz="4" w:space="0" w:color="auto"/>
              <w:bottom w:val="single" w:sz="4" w:space="0" w:color="000000"/>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trHeight w:val="69"/>
        </w:trPr>
        <w:tc>
          <w:tcPr>
            <w:tcW w:w="674" w:type="dxa"/>
            <w:tcBorders>
              <w:top w:val="nil"/>
              <w:left w:val="single" w:sz="4" w:space="0" w:color="auto"/>
              <w:bottom w:val="single" w:sz="4" w:space="0" w:color="auto"/>
              <w:right w:val="single" w:sz="4" w:space="0" w:color="auto"/>
            </w:tcBorders>
            <w:shd w:val="clear" w:color="000000" w:fill="EBF1DE"/>
          </w:tcPr>
          <w:p w:rsidR="00C2520A" w:rsidRPr="00881C08" w:rsidRDefault="00C2520A" w:rsidP="002B2B89">
            <w:pPr>
              <w:jc w:val="both"/>
              <w:rPr>
                <w:sz w:val="28"/>
                <w:szCs w:val="28"/>
              </w:rPr>
            </w:pPr>
            <w:r w:rsidRPr="00881C08">
              <w:rPr>
                <w:sz w:val="28"/>
                <w:szCs w:val="28"/>
              </w:rPr>
              <w:t> </w:t>
            </w:r>
          </w:p>
        </w:tc>
        <w:tc>
          <w:tcPr>
            <w:tcW w:w="3963" w:type="dxa"/>
            <w:vMerge/>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4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880" w:type="dxa"/>
            <w:tcBorders>
              <w:top w:val="nil"/>
              <w:left w:val="nil"/>
              <w:bottom w:val="single" w:sz="4" w:space="0" w:color="auto"/>
              <w:right w:val="single" w:sz="4" w:space="0" w:color="auto"/>
            </w:tcBorders>
            <w:shd w:val="clear" w:color="000000" w:fill="EBF1DE"/>
            <w:vAlign w:val="center"/>
          </w:tcPr>
          <w:p w:rsidR="00C2520A" w:rsidRPr="00881C08" w:rsidRDefault="00C2520A" w:rsidP="002B2B89">
            <w:pPr>
              <w:jc w:val="both"/>
              <w:rPr>
                <w:sz w:val="28"/>
                <w:szCs w:val="28"/>
              </w:rPr>
            </w:pPr>
            <w:r w:rsidRPr="00881C08">
              <w:rPr>
                <w:sz w:val="28"/>
                <w:szCs w:val="28"/>
              </w:rPr>
              <w:t>на 1 тыс. чел.</w:t>
            </w:r>
          </w:p>
        </w:tc>
        <w:tc>
          <w:tcPr>
            <w:tcW w:w="1980"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739" w:type="dxa"/>
            <w:vMerge/>
            <w:tcBorders>
              <w:top w:val="nil"/>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25"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х.Братский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х.Болгов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х.Калининский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х.Новоекатериновка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х.Новоселовка</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х.Саратовский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х.Северский</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х.Семенов</w:t>
            </w:r>
          </w:p>
        </w:tc>
        <w:tc>
          <w:tcPr>
            <w:tcW w:w="1649"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nil"/>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15"/>
        </w:trPr>
        <w:tc>
          <w:tcPr>
            <w:tcW w:w="674" w:type="dxa"/>
            <w:tcBorders>
              <w:top w:val="nil"/>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w:t>
            </w:r>
          </w:p>
        </w:tc>
        <w:tc>
          <w:tcPr>
            <w:tcW w:w="3963" w:type="dxa"/>
            <w:tcBorders>
              <w:top w:val="nil"/>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х.Херсонский</w:t>
            </w:r>
          </w:p>
        </w:tc>
        <w:tc>
          <w:tcPr>
            <w:tcW w:w="1649"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8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w:t>
            </w:r>
          </w:p>
        </w:tc>
        <w:tc>
          <w:tcPr>
            <w:tcW w:w="1980" w:type="dxa"/>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73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925" w:type="dxa"/>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6838" w:h="11906" w:orient="landscape"/>
          <w:pgMar w:top="1134" w:right="1134" w:bottom="850" w:left="1134" w:header="708" w:footer="708" w:gutter="0"/>
          <w:cols w:space="708"/>
          <w:docGrid w:linePitch="360"/>
        </w:sectPr>
      </w:pPr>
    </w:p>
    <w:p w:rsidR="00C2520A" w:rsidRPr="00881C08" w:rsidRDefault="00C2520A" w:rsidP="002B2B89">
      <w:pPr>
        <w:jc w:val="both"/>
        <w:rPr>
          <w:sz w:val="28"/>
          <w:szCs w:val="28"/>
        </w:rPr>
      </w:pPr>
      <w:bookmarkStart w:id="108" w:name="_Toc475111718"/>
      <w:r w:rsidRPr="00881C08">
        <w:rPr>
          <w:sz w:val="28"/>
          <w:szCs w:val="28"/>
        </w:rPr>
        <w:t>Первостепенную важность имеет развитие учреждений образования, культуры и спорта, здравоохранения.</w:t>
      </w:r>
    </w:p>
    <w:p w:rsidR="00C2520A" w:rsidRPr="00881C08" w:rsidRDefault="00C2520A" w:rsidP="002B2B89">
      <w:pPr>
        <w:jc w:val="both"/>
        <w:rPr>
          <w:sz w:val="28"/>
          <w:szCs w:val="28"/>
        </w:rPr>
      </w:pPr>
      <w:r w:rsidRPr="00881C08">
        <w:rPr>
          <w:sz w:val="28"/>
          <w:szCs w:val="28"/>
        </w:rPr>
        <w:t xml:space="preserve"> Динамика численности детей дошкольного и школьного возрастов на расчетный срок определены в основном фактором роста рождаемости. Расчет существующей и проектной емкости учреждений образования осуществлен в соответствии с прогнозной численностью и возрастной структурой населения.</w:t>
      </w:r>
    </w:p>
    <w:bookmarkEnd w:id="108"/>
    <w:p w:rsidR="00C2520A" w:rsidRPr="00881C08" w:rsidRDefault="00C2520A" w:rsidP="002B2B89">
      <w:pPr>
        <w:jc w:val="both"/>
        <w:rPr>
          <w:sz w:val="28"/>
          <w:szCs w:val="28"/>
        </w:rPr>
      </w:pPr>
      <w:r w:rsidRPr="00881C08">
        <w:rPr>
          <w:sz w:val="28"/>
          <w:szCs w:val="28"/>
        </w:rPr>
        <w:t>Существующая проектная мощность детских дошкольных учреждений составляет 225 мест. Из расчета обеспеченности детского населения в возрасте 1-6 лет 50 % потребность мест в ДОУ к расчетному сроку с учетом демографического прогноза составит 150 мест. Таким образом, в общем по поселению к расчетному сроку генерального плана дефицит в местах в дошкольных учреждениях не прогнозируется. Однако, дошкольное учреждение расположено в административном центре поселения, соответственно радиус доступности остальных населенных пунктов превышает нормативный. В рамках настоящего проекта предусматривается размещение дошкольных учреждений с учетом обслуживания малых населенных пунктов в хуторах Болгов и Саратовский.</w:t>
      </w:r>
    </w:p>
    <w:p w:rsidR="00C2520A" w:rsidRPr="00881C08" w:rsidRDefault="00C2520A" w:rsidP="002B2B89">
      <w:pPr>
        <w:jc w:val="both"/>
        <w:rPr>
          <w:sz w:val="28"/>
          <w:szCs w:val="28"/>
        </w:rPr>
      </w:pPr>
      <w:r w:rsidRPr="00881C08">
        <w:rPr>
          <w:sz w:val="28"/>
          <w:szCs w:val="28"/>
        </w:rPr>
        <w:t>Согласно МНГП Братского сельского поселения уровень обеспеченности населения общеобразовательными учреждениями из расчета на 1 тыс. жителей составляет 111 мест. С учетом прогнозной возрастной структуры необходимая проектная мощность общеобразовательных учреждений должна составить 657 мест. Проектная мощность действующих общеобразовательных учреждений составляет 1220 мест, что превышает проектную потребность на расчетный срок. С учетом нормативного радиуса доступности внесением изменений в генеральный план в х.Саратовский предусматривается размещение начальной школы с детским садом.</w:t>
      </w:r>
    </w:p>
    <w:p w:rsidR="00C2520A" w:rsidRPr="00881C08" w:rsidRDefault="00C2520A" w:rsidP="002B2B89">
      <w:pPr>
        <w:jc w:val="both"/>
        <w:rPr>
          <w:sz w:val="28"/>
          <w:szCs w:val="28"/>
        </w:rPr>
      </w:pPr>
      <w:r w:rsidRPr="00881C08">
        <w:rPr>
          <w:sz w:val="28"/>
          <w:szCs w:val="28"/>
        </w:rPr>
        <w:t>Развитие учреждений дополнительного образования настоящим проектом на перспективу предлагается сохранением функций существующих учреждений дополнительного образования, а также для достижения нормативного радиуса обслуживания организация на базе общеобразовательных учреждений многопрофильных учреждений дополнительного образования, строительство нового в х.Братский.</w:t>
      </w:r>
    </w:p>
    <w:p w:rsidR="00C2520A" w:rsidRPr="00881C08" w:rsidRDefault="00C2520A" w:rsidP="002B2B89">
      <w:pPr>
        <w:jc w:val="both"/>
        <w:rPr>
          <w:sz w:val="28"/>
          <w:szCs w:val="28"/>
        </w:rPr>
      </w:pPr>
      <w:r w:rsidRPr="00881C08">
        <w:rPr>
          <w:sz w:val="28"/>
          <w:szCs w:val="28"/>
        </w:rPr>
        <w:t xml:space="preserve">Планируемые учреждения здравоохранения и социального обслуживания относятся к объектам регионального значения и размещаются по заданию на проектирование. </w:t>
      </w:r>
    </w:p>
    <w:p w:rsidR="00C2520A" w:rsidRPr="00881C08" w:rsidRDefault="00C2520A" w:rsidP="002B2B89">
      <w:pPr>
        <w:jc w:val="both"/>
        <w:rPr>
          <w:sz w:val="28"/>
          <w:szCs w:val="28"/>
        </w:rPr>
      </w:pPr>
      <w:r w:rsidRPr="00881C08">
        <w:rPr>
          <w:sz w:val="28"/>
          <w:szCs w:val="28"/>
        </w:rPr>
        <w:t xml:space="preserve">Для развития отрасли физической культуры и спорта предлагается размещение новых и реконструкция существующих учреждений физической культуры и спорта. </w:t>
      </w:r>
    </w:p>
    <w:p w:rsidR="00C2520A" w:rsidRPr="00881C08" w:rsidRDefault="00C2520A" w:rsidP="002B2B89">
      <w:pPr>
        <w:jc w:val="both"/>
        <w:rPr>
          <w:sz w:val="28"/>
          <w:szCs w:val="28"/>
        </w:rPr>
      </w:pPr>
      <w:r w:rsidRPr="00881C08">
        <w:rPr>
          <w:sz w:val="28"/>
          <w:szCs w:val="28"/>
        </w:rPr>
        <w:t>Учреждения сферы административно-общественного обслуживания населения следует размещать в общественно-деловых зонах. Общественно-деловые зоны, в состав которых входят объекты административно-общественного назначения, необходимо формировать как центры деловой и общественной активности, прилегающие к магистральным улицам, общественно-транспортным узлам.</w:t>
      </w:r>
    </w:p>
    <w:p w:rsidR="00C2520A" w:rsidRPr="00881C08" w:rsidRDefault="00C2520A" w:rsidP="002B2B89">
      <w:pPr>
        <w:jc w:val="both"/>
        <w:rPr>
          <w:sz w:val="28"/>
          <w:szCs w:val="28"/>
        </w:rPr>
      </w:pPr>
      <w:r w:rsidRPr="00881C08">
        <w:rPr>
          <w:sz w:val="28"/>
          <w:szCs w:val="28"/>
        </w:rPr>
        <w:t xml:space="preserve">Развитие других видов обслуживания – торговли, общественного питания, бытового обслуживания, коммунального хозяйства будут происходить по принципу сбалансированности спроса. При этом спрос на те, или иные виды услуг будет зависеть от уровня жизни населения, который в свою очередь определяется уровнем развития экономики территории. </w:t>
      </w:r>
    </w:p>
    <w:p w:rsidR="00C2520A" w:rsidRPr="00881C08" w:rsidRDefault="00C2520A" w:rsidP="002B2B89">
      <w:pPr>
        <w:jc w:val="both"/>
        <w:rPr>
          <w:sz w:val="28"/>
          <w:szCs w:val="28"/>
        </w:rPr>
      </w:pPr>
      <w:r w:rsidRPr="00881C08">
        <w:rPr>
          <w:sz w:val="28"/>
          <w:szCs w:val="28"/>
        </w:rPr>
        <w:t>Проектом Генерального плана предусматривается развитие муниципальных учреждений обслуживания населения не ниже нормативно необходимого уровня. При наличии спроса и для повышения уровня жизни населения на территории поселения возможно размещение дополнительных учреждений обслуживания за счет частных инвестиций. Развитие малого предпринимательства позволяет не только повысить уровень предоставляемых услуг, но и экономическую эффективность данного сектора экономики.</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09" w:name="_Toc69118361"/>
      <w:bookmarkStart w:id="110" w:name="_Toc210640113"/>
      <w:r w:rsidRPr="00881C08">
        <w:rPr>
          <w:sz w:val="28"/>
          <w:szCs w:val="28"/>
        </w:rPr>
        <w:t>4.5 Планировочная организация территории</w:t>
      </w:r>
      <w:bookmarkEnd w:id="109"/>
      <w:bookmarkEnd w:id="11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 основу планировочного решения генерального плана Братского сельского поселения положена идея создания современных благоустроенных населенных пунктов на основе анализа существующего положения с сохранением и усовершенствованием планировочной структуры населенных пунктов, с учетом сложившихся транспортных связей, природно-ландшафтного окружения, наличия водных бассейнов рек Зеленчук-2 и Средний Зеленчук.</w:t>
      </w:r>
    </w:p>
    <w:p w:rsidR="00C2520A" w:rsidRPr="00881C08" w:rsidRDefault="00C2520A" w:rsidP="002B2B89">
      <w:pPr>
        <w:jc w:val="both"/>
        <w:rPr>
          <w:sz w:val="28"/>
          <w:szCs w:val="28"/>
        </w:rPr>
      </w:pPr>
      <w:r w:rsidRPr="00881C08">
        <w:rPr>
          <w:sz w:val="28"/>
          <w:szCs w:val="28"/>
        </w:rPr>
        <w:tab/>
        <w:t>Основными градостроительными мероприятиями при проектировании являются:</w:t>
      </w:r>
    </w:p>
    <w:p w:rsidR="00C2520A" w:rsidRPr="00881C08" w:rsidRDefault="00C2520A" w:rsidP="002B2B89">
      <w:pPr>
        <w:jc w:val="both"/>
        <w:rPr>
          <w:sz w:val="28"/>
          <w:szCs w:val="28"/>
        </w:rPr>
      </w:pPr>
      <w:r w:rsidRPr="00881C08">
        <w:rPr>
          <w:sz w:val="28"/>
          <w:szCs w:val="28"/>
        </w:rPr>
        <w:t>- совершенствование функционального зонирования;</w:t>
      </w:r>
    </w:p>
    <w:p w:rsidR="00C2520A" w:rsidRPr="00881C08" w:rsidRDefault="00C2520A" w:rsidP="002B2B89">
      <w:pPr>
        <w:jc w:val="both"/>
        <w:rPr>
          <w:sz w:val="28"/>
          <w:szCs w:val="28"/>
        </w:rPr>
      </w:pPr>
      <w:r w:rsidRPr="00881C08">
        <w:rPr>
          <w:sz w:val="28"/>
          <w:szCs w:val="28"/>
        </w:rPr>
        <w:t>- завершение формирования существующего общественного центра, создание объектов общественного характера для обслуживания на проектируемых территориях;</w:t>
      </w:r>
    </w:p>
    <w:p w:rsidR="00C2520A" w:rsidRPr="00881C08" w:rsidRDefault="00C2520A" w:rsidP="002B2B89">
      <w:pPr>
        <w:jc w:val="both"/>
        <w:rPr>
          <w:sz w:val="28"/>
          <w:szCs w:val="28"/>
        </w:rPr>
      </w:pPr>
      <w:r w:rsidRPr="00881C08">
        <w:rPr>
          <w:sz w:val="28"/>
          <w:szCs w:val="28"/>
        </w:rPr>
        <w:t>- новое жилищное строительство;</w:t>
      </w:r>
    </w:p>
    <w:p w:rsidR="00C2520A" w:rsidRPr="00881C08" w:rsidRDefault="00C2520A" w:rsidP="002B2B89">
      <w:pPr>
        <w:jc w:val="both"/>
        <w:rPr>
          <w:sz w:val="28"/>
          <w:szCs w:val="28"/>
        </w:rPr>
      </w:pPr>
      <w:r w:rsidRPr="00881C08">
        <w:rPr>
          <w:sz w:val="28"/>
          <w:szCs w:val="28"/>
        </w:rPr>
        <w:t>- проектирование многофункциональной системы зеленых насаждений;</w:t>
      </w:r>
    </w:p>
    <w:p w:rsidR="00C2520A" w:rsidRPr="00881C08" w:rsidRDefault="00C2520A" w:rsidP="002B2B89">
      <w:pPr>
        <w:jc w:val="both"/>
        <w:rPr>
          <w:sz w:val="28"/>
          <w:szCs w:val="28"/>
        </w:rPr>
      </w:pPr>
      <w:r w:rsidRPr="00881C08">
        <w:rPr>
          <w:sz w:val="28"/>
          <w:szCs w:val="28"/>
        </w:rPr>
        <w:t>- совершенствование транспортной инфраструктуры;</w:t>
      </w:r>
    </w:p>
    <w:p w:rsidR="00C2520A" w:rsidRPr="00881C08" w:rsidRDefault="00C2520A" w:rsidP="002B2B89">
      <w:pPr>
        <w:jc w:val="both"/>
        <w:rPr>
          <w:sz w:val="28"/>
          <w:szCs w:val="28"/>
        </w:rPr>
      </w:pPr>
      <w:r w:rsidRPr="00881C08">
        <w:rPr>
          <w:sz w:val="28"/>
          <w:szCs w:val="28"/>
        </w:rPr>
        <w:t>Проектом определено перспективное развитие хуторов на расчетный срок до 2030г.</w:t>
      </w:r>
    </w:p>
    <w:p w:rsidR="00C2520A" w:rsidRPr="00881C08" w:rsidRDefault="00C2520A" w:rsidP="002B2B89">
      <w:pPr>
        <w:jc w:val="both"/>
        <w:rPr>
          <w:sz w:val="28"/>
          <w:szCs w:val="28"/>
        </w:rPr>
      </w:pPr>
      <w:r w:rsidRPr="00881C08">
        <w:rPr>
          <w:sz w:val="28"/>
          <w:szCs w:val="28"/>
        </w:rPr>
        <w:t>Планировочное решение новых жилых кварталов подчинено сложившейся структуре кварталов и направлениям существующих дорог. Для преобразования жилой застройки в рациональную планировочную систему и для создания завершенной композиции в существующих жилых кварталах генпланом намечено строительство индивидуальных жилых домов за счет объединения разрозненных построек и использования незастроенных участков.</w:t>
      </w:r>
    </w:p>
    <w:p w:rsidR="00C2520A" w:rsidRPr="00881C08" w:rsidRDefault="00C2520A" w:rsidP="002B2B89">
      <w:pPr>
        <w:jc w:val="both"/>
        <w:rPr>
          <w:sz w:val="28"/>
          <w:szCs w:val="28"/>
        </w:rPr>
      </w:pPr>
      <w:r w:rsidRPr="00881C08">
        <w:rPr>
          <w:sz w:val="28"/>
          <w:szCs w:val="28"/>
        </w:rPr>
        <w:t>Для размещения расчетного количества жителей населенных пунктов проектируемая жилая застройка представлена исключительно индивидуальными жилыми домами усадебного типа. Предельные размеры земельных участков для жилищного строительства и личного подсобного хозяйства устанавливаются администрацией поселения.</w:t>
      </w:r>
    </w:p>
    <w:p w:rsidR="00C2520A" w:rsidRPr="00881C08" w:rsidRDefault="00C2520A" w:rsidP="002B2B89">
      <w:pPr>
        <w:jc w:val="both"/>
        <w:rPr>
          <w:sz w:val="28"/>
          <w:szCs w:val="28"/>
        </w:rPr>
      </w:pPr>
      <w:r w:rsidRPr="00881C08">
        <w:rPr>
          <w:sz w:val="28"/>
          <w:szCs w:val="28"/>
        </w:rPr>
        <w:t xml:space="preserve">Проектом предусмотрено максимальное сохранение существующего капитального жилищного фонда, его реконструкция и благоустройство согласно действующим нормам и современным требованиям при полном оснащении инженерным оборудованием. </w:t>
      </w:r>
    </w:p>
    <w:p w:rsidR="00C2520A" w:rsidRPr="00881C08" w:rsidRDefault="00C2520A" w:rsidP="002B2B89">
      <w:pPr>
        <w:jc w:val="both"/>
        <w:rPr>
          <w:sz w:val="28"/>
          <w:szCs w:val="28"/>
        </w:rPr>
      </w:pPr>
      <w:r w:rsidRPr="00881C08">
        <w:rPr>
          <w:sz w:val="28"/>
          <w:szCs w:val="28"/>
        </w:rPr>
        <w:t>Завершение формирования общественных центров хуторов заключается в создании новых современных объектов общественного характера, развитии существующих объектов обслуживания, их реконструкции и модернизации, и благоустройстве прилегающих территорий.</w:t>
      </w:r>
    </w:p>
    <w:p w:rsidR="00C2520A" w:rsidRPr="00881C08" w:rsidRDefault="00C2520A" w:rsidP="002B2B89">
      <w:pPr>
        <w:jc w:val="both"/>
        <w:rPr>
          <w:sz w:val="28"/>
          <w:szCs w:val="28"/>
        </w:rPr>
      </w:pPr>
      <w:r w:rsidRPr="00881C08">
        <w:rPr>
          <w:sz w:val="28"/>
          <w:szCs w:val="28"/>
        </w:rPr>
        <w:t>Генеральный план предусматривает дальнейшее развитие существующей территориально-планировочной структуры Братского поселения в увязке со вновь осваиваемыми территориями, комплексное решение экологических и градостроительных задач, развитие системы внешнего транспорта.</w:t>
      </w:r>
    </w:p>
    <w:p w:rsidR="00C2520A" w:rsidRPr="00881C08" w:rsidRDefault="00C2520A" w:rsidP="002B2B89">
      <w:pPr>
        <w:jc w:val="both"/>
        <w:rPr>
          <w:sz w:val="28"/>
          <w:szCs w:val="28"/>
        </w:rPr>
      </w:pPr>
      <w:r w:rsidRPr="00881C08">
        <w:rPr>
          <w:sz w:val="28"/>
          <w:szCs w:val="28"/>
        </w:rPr>
        <w:t>Жилая застройка в СЗЗ (шумовой зоне) от категорированной автодороги межмуниципального значения сохраняется при выполнении ряда мероприятий, направленных на оздоровление среды обитания человека. Для обеспечения снижения уровня шума и запыленности до требуемых гигиенических нормативов по всем факторам необходима организация санитарно-защитных барьеров между территорией источника воздействия и застройкой жилой зоны. В данном случае это – периметральное озеленение, обеспечивающее ассимиляцию и фильтрацию загрязнителей и защиту от шумового, пылевого и электромагнитного воздействия, применение новых технологических достижений при ремонте и реконструкции жилых и общественных зданий – установка звуко- и пыленепроницаемых оконных и дверных блоков и другие мероприятия. Точные технические характеристики санитарно-защитных зон выполняются на последующих стадиях проектирования специальным расчетом, а также должны быть предусмотрены в документации действующих предприятий.</w:t>
      </w:r>
    </w:p>
    <w:p w:rsidR="00C2520A" w:rsidRPr="00881C08" w:rsidRDefault="00C2520A" w:rsidP="002B2B89">
      <w:pPr>
        <w:jc w:val="both"/>
        <w:rPr>
          <w:sz w:val="28"/>
          <w:szCs w:val="28"/>
        </w:rPr>
      </w:pPr>
      <w:r w:rsidRPr="00881C08">
        <w:rPr>
          <w:sz w:val="28"/>
          <w:szCs w:val="28"/>
        </w:rPr>
        <w:t xml:space="preserve">Хутор Братский. Проектируемая планировочная структура состоит из нескольких кварталов индивидуальной жилой застройки в северной части хутора и подчинена сложившейся структуре жилых кварталов. </w:t>
      </w:r>
    </w:p>
    <w:p w:rsidR="00C2520A" w:rsidRPr="00881C08" w:rsidRDefault="00C2520A" w:rsidP="002B2B89">
      <w:pPr>
        <w:jc w:val="both"/>
        <w:rPr>
          <w:sz w:val="28"/>
          <w:szCs w:val="28"/>
        </w:rPr>
      </w:pPr>
      <w:r w:rsidRPr="00881C08">
        <w:rPr>
          <w:sz w:val="28"/>
          <w:szCs w:val="28"/>
        </w:rPr>
        <w:t xml:space="preserve">В хуторе запроектировано многопрофильное учреждение дополнительного образования, реконструкция культурно-досугового центра с увеличением проектной мощности до 415 мест, спортивные плоскостные сооружения, а так же благоустройство территории. </w:t>
      </w:r>
    </w:p>
    <w:p w:rsidR="00C2520A" w:rsidRPr="00881C08" w:rsidRDefault="00C2520A" w:rsidP="002B2B89">
      <w:pPr>
        <w:jc w:val="both"/>
        <w:rPr>
          <w:sz w:val="28"/>
          <w:szCs w:val="28"/>
        </w:rPr>
      </w:pPr>
      <w:r w:rsidRPr="00881C08">
        <w:rPr>
          <w:sz w:val="28"/>
          <w:szCs w:val="28"/>
        </w:rPr>
        <w:t xml:space="preserve">В северо-восточной части хутора Братский на берегу реки Зеленчук 2-й проектируется зона рекреации под строительство базы отдыха с благоустройством прилегающей территории. </w:t>
      </w:r>
    </w:p>
    <w:p w:rsidR="00C2520A" w:rsidRPr="00881C08" w:rsidRDefault="00C2520A" w:rsidP="002B2B89">
      <w:pPr>
        <w:jc w:val="both"/>
        <w:rPr>
          <w:sz w:val="28"/>
          <w:szCs w:val="28"/>
        </w:rPr>
      </w:pPr>
      <w:r w:rsidRPr="00881C08">
        <w:rPr>
          <w:sz w:val="28"/>
          <w:szCs w:val="28"/>
        </w:rPr>
        <w:t>Проектом сохраняются все существующие предприятия, расположенные в границах населенного пункта.</w:t>
      </w:r>
    </w:p>
    <w:p w:rsidR="00C2520A" w:rsidRPr="00881C08" w:rsidRDefault="00C2520A" w:rsidP="002B2B89">
      <w:pPr>
        <w:jc w:val="both"/>
        <w:rPr>
          <w:sz w:val="28"/>
          <w:szCs w:val="28"/>
        </w:rPr>
      </w:pPr>
      <w:r w:rsidRPr="00881C08">
        <w:rPr>
          <w:sz w:val="28"/>
          <w:szCs w:val="28"/>
        </w:rPr>
        <w:t xml:space="preserve">Захоронения планируются на проектируемом кладбище, расположенном южнее от существующего. </w:t>
      </w:r>
    </w:p>
    <w:p w:rsidR="00C2520A" w:rsidRPr="00881C08" w:rsidRDefault="00C2520A" w:rsidP="002B2B89">
      <w:pPr>
        <w:jc w:val="both"/>
        <w:rPr>
          <w:sz w:val="28"/>
          <w:szCs w:val="28"/>
        </w:rPr>
      </w:pPr>
      <w:r w:rsidRPr="00881C08">
        <w:rPr>
          <w:sz w:val="28"/>
          <w:szCs w:val="28"/>
        </w:rPr>
        <w:t xml:space="preserve">Хутор Болгов. Развитие жилой зоны населенного пункта планируется на свободных территориях на юге и в юго-западной части хутора. Жилая застройка предполагается домами усадебного типа. </w:t>
      </w:r>
    </w:p>
    <w:p w:rsidR="00C2520A" w:rsidRPr="00881C08" w:rsidRDefault="00C2520A" w:rsidP="002B2B89">
      <w:pPr>
        <w:jc w:val="both"/>
        <w:rPr>
          <w:sz w:val="28"/>
          <w:szCs w:val="28"/>
        </w:rPr>
      </w:pPr>
      <w:r w:rsidRPr="00881C08">
        <w:rPr>
          <w:sz w:val="28"/>
          <w:szCs w:val="28"/>
        </w:rPr>
        <w:t xml:space="preserve">Для обеспечения населения нормативной потребностью на расчетный срок в местах дошкольного обучения планируется размещение дошкольного образовательного учреждения вместимостью 60 мест, расположенный по ул. Красная. </w:t>
      </w:r>
    </w:p>
    <w:p w:rsidR="00C2520A" w:rsidRPr="00881C08" w:rsidRDefault="00C2520A" w:rsidP="002B2B89">
      <w:pPr>
        <w:jc w:val="both"/>
        <w:rPr>
          <w:sz w:val="28"/>
          <w:szCs w:val="28"/>
        </w:rPr>
      </w:pPr>
      <w:r w:rsidRPr="00881C08">
        <w:rPr>
          <w:sz w:val="28"/>
          <w:szCs w:val="28"/>
        </w:rPr>
        <w:t xml:space="preserve">Так же проектом предусматриваются объекты физической культуры и массового спорта, многопрофильное учреждение дополнительного образования. Общественный центр населенного пункта, сформированный на пересечении улиц Красной, Мира и Ленина, подлежит благоустройству и реконструкции. Дом культуры, расположенный по улице Красной, генеральным планом предложено реконструировать увеличив его проектную вместимость до 450 мест. </w:t>
      </w:r>
    </w:p>
    <w:p w:rsidR="00C2520A" w:rsidRPr="00881C08" w:rsidRDefault="00C2520A" w:rsidP="002B2B89">
      <w:pPr>
        <w:jc w:val="both"/>
        <w:rPr>
          <w:sz w:val="28"/>
          <w:szCs w:val="28"/>
        </w:rPr>
      </w:pPr>
      <w:r w:rsidRPr="00881C08">
        <w:rPr>
          <w:sz w:val="28"/>
          <w:szCs w:val="28"/>
        </w:rPr>
        <w:t>Проектируемые общественные пространства представлены двумя скверами площадью 2,85 га.</w:t>
      </w:r>
    </w:p>
    <w:p w:rsidR="00C2520A" w:rsidRPr="00881C08" w:rsidRDefault="00C2520A" w:rsidP="002B2B89">
      <w:pPr>
        <w:jc w:val="both"/>
        <w:rPr>
          <w:sz w:val="28"/>
          <w:szCs w:val="28"/>
        </w:rPr>
      </w:pPr>
      <w:r w:rsidRPr="00881C08">
        <w:rPr>
          <w:sz w:val="28"/>
          <w:szCs w:val="28"/>
        </w:rPr>
        <w:t>Проектируемые дороги рационально увязаны с существующей сеткой улиц.</w:t>
      </w:r>
    </w:p>
    <w:p w:rsidR="00C2520A" w:rsidRPr="00881C08" w:rsidRDefault="00C2520A" w:rsidP="002B2B89">
      <w:pPr>
        <w:jc w:val="both"/>
        <w:rPr>
          <w:sz w:val="28"/>
          <w:szCs w:val="28"/>
        </w:rPr>
      </w:pPr>
      <w:r w:rsidRPr="00881C08">
        <w:rPr>
          <w:sz w:val="28"/>
          <w:szCs w:val="28"/>
        </w:rPr>
        <w:t>Генеральным планом в центре населенного пункта предлагается к закрытию кладбище по улице Ленина, захоронения будут осуществляться на проектируемом кладбище, расположенном в северо-западной части хутора, рядом с существующим кладбищем.</w:t>
      </w:r>
    </w:p>
    <w:p w:rsidR="00C2520A" w:rsidRPr="00881C08" w:rsidRDefault="00C2520A" w:rsidP="002B2B89">
      <w:pPr>
        <w:jc w:val="both"/>
        <w:rPr>
          <w:sz w:val="28"/>
          <w:szCs w:val="28"/>
        </w:rPr>
      </w:pPr>
      <w:r w:rsidRPr="00881C08">
        <w:rPr>
          <w:sz w:val="28"/>
          <w:szCs w:val="28"/>
        </w:rPr>
        <w:t>Хутор Северский. Существующая жилая застройка хутора представлена одним большемерным кварталом. Объекты обслуживания населенного пункта не запланированы, так как генеральным планом на расчетный срок предусматривается сохранение системы обслуживания на базе объектов общественно-делового назначения хутора Болгов.</w:t>
      </w:r>
    </w:p>
    <w:p w:rsidR="00C2520A" w:rsidRPr="00881C08" w:rsidRDefault="00C2520A" w:rsidP="002B2B89">
      <w:pPr>
        <w:jc w:val="both"/>
        <w:rPr>
          <w:sz w:val="28"/>
          <w:szCs w:val="28"/>
        </w:rPr>
      </w:pPr>
      <w:r w:rsidRPr="00881C08">
        <w:rPr>
          <w:sz w:val="28"/>
          <w:szCs w:val="28"/>
        </w:rPr>
        <w:t>Хутор Новоселовка. Для удобства обслуживания населения на территории хутора рассредоточены территории общественно-деловые назначения повседневного пользования.</w:t>
      </w:r>
    </w:p>
    <w:p w:rsidR="00C2520A" w:rsidRPr="00881C08" w:rsidRDefault="00C2520A" w:rsidP="002B2B89">
      <w:pPr>
        <w:jc w:val="both"/>
        <w:rPr>
          <w:sz w:val="28"/>
          <w:szCs w:val="28"/>
        </w:rPr>
      </w:pPr>
      <w:r w:rsidRPr="00881C08">
        <w:rPr>
          <w:sz w:val="28"/>
          <w:szCs w:val="28"/>
        </w:rPr>
        <w:t>По главной улице предусматривается пешеходная зона общего пользования связывающая общественно-деловую зону.</w:t>
      </w:r>
    </w:p>
    <w:p w:rsidR="00C2520A" w:rsidRPr="00881C08" w:rsidRDefault="00C2520A" w:rsidP="002B2B89">
      <w:pPr>
        <w:jc w:val="both"/>
        <w:rPr>
          <w:sz w:val="28"/>
          <w:szCs w:val="28"/>
        </w:rPr>
      </w:pPr>
      <w:r w:rsidRPr="00881C08">
        <w:rPr>
          <w:sz w:val="28"/>
          <w:szCs w:val="28"/>
        </w:rPr>
        <w:t>Хутор Херсонский. Общественный центр в хуторе планируется в центре населенного пункта. На данный момент население пользуется сетью объектов обслуживания хутора Братского, на расчетный срок планируется сохранение этой системы обслуживания. Планируется размещение зеленой зоны в виде небольшого сквера рядом с рекой Средний Зеленчук.</w:t>
      </w:r>
    </w:p>
    <w:p w:rsidR="00C2520A" w:rsidRPr="00881C08" w:rsidRDefault="00C2520A" w:rsidP="002B2B89">
      <w:pPr>
        <w:jc w:val="both"/>
        <w:rPr>
          <w:sz w:val="28"/>
          <w:szCs w:val="28"/>
        </w:rPr>
      </w:pPr>
      <w:r w:rsidRPr="00881C08">
        <w:rPr>
          <w:sz w:val="28"/>
          <w:szCs w:val="28"/>
        </w:rPr>
        <w:t>Хутор Новоекатериновка, В настоящее время объекты обслуживания в хуторе представлены магазином товаров повседневного пользования. Население пользуется сетью объектов обслуживания хутора Братского, на расчетный срок планируется сохранение этой системы обслуживания.</w:t>
      </w:r>
    </w:p>
    <w:p w:rsidR="00C2520A" w:rsidRPr="00881C08" w:rsidRDefault="00C2520A" w:rsidP="002B2B89">
      <w:pPr>
        <w:jc w:val="both"/>
        <w:rPr>
          <w:sz w:val="28"/>
          <w:szCs w:val="28"/>
        </w:rPr>
      </w:pPr>
      <w:r w:rsidRPr="00881C08">
        <w:rPr>
          <w:sz w:val="28"/>
          <w:szCs w:val="28"/>
        </w:rPr>
        <w:t>Для населенного пункта запроектирован сквер площадью 0,6га и плоскостные спортивные сооружения.</w:t>
      </w:r>
    </w:p>
    <w:p w:rsidR="00C2520A" w:rsidRPr="00881C08" w:rsidRDefault="00C2520A" w:rsidP="002B2B89">
      <w:pPr>
        <w:jc w:val="both"/>
        <w:rPr>
          <w:sz w:val="28"/>
          <w:szCs w:val="28"/>
        </w:rPr>
      </w:pPr>
      <w:r w:rsidRPr="00881C08">
        <w:rPr>
          <w:sz w:val="28"/>
          <w:szCs w:val="28"/>
        </w:rPr>
        <w:t>Захоронения в перспективе будут осуществляться на проектируемом кладбище, находящемся в северной части населенного пункта.</w:t>
      </w:r>
    </w:p>
    <w:p w:rsidR="00C2520A" w:rsidRPr="00881C08" w:rsidRDefault="00C2520A" w:rsidP="002B2B89">
      <w:pPr>
        <w:jc w:val="both"/>
        <w:rPr>
          <w:sz w:val="28"/>
          <w:szCs w:val="28"/>
        </w:rPr>
      </w:pPr>
      <w:r w:rsidRPr="00881C08">
        <w:rPr>
          <w:sz w:val="28"/>
          <w:szCs w:val="28"/>
        </w:rPr>
        <w:t>Хутор Семенов. Для удобства обслуживания населения по территории хутора рассредоточены проектируемые общественно-деловые центры повседневного пользования. Обеспечение детей школьными и дошкольными учреждениями предусмотрено за счет объектов хутора Братского.</w:t>
      </w:r>
    </w:p>
    <w:p w:rsidR="00C2520A" w:rsidRPr="00881C08" w:rsidRDefault="00C2520A" w:rsidP="002B2B89">
      <w:pPr>
        <w:jc w:val="both"/>
        <w:rPr>
          <w:sz w:val="28"/>
          <w:szCs w:val="28"/>
        </w:rPr>
      </w:pPr>
      <w:r w:rsidRPr="00881C08">
        <w:rPr>
          <w:sz w:val="28"/>
          <w:szCs w:val="28"/>
        </w:rPr>
        <w:t>На юге населенного пункта проектируется зеленая зона в виде благоустроенного сквера с детскими игровыми и спортивными площадками.</w:t>
      </w:r>
    </w:p>
    <w:p w:rsidR="00C2520A" w:rsidRPr="00881C08" w:rsidRDefault="00C2520A" w:rsidP="002B2B89">
      <w:pPr>
        <w:jc w:val="both"/>
        <w:rPr>
          <w:sz w:val="28"/>
          <w:szCs w:val="28"/>
        </w:rPr>
      </w:pPr>
      <w:r w:rsidRPr="00881C08">
        <w:rPr>
          <w:sz w:val="28"/>
          <w:szCs w:val="28"/>
        </w:rPr>
        <w:t>Для захоронения проектом предлагается проектируемое кладбище рядом с существующим кладбищем в хуторе Болгов.</w:t>
      </w:r>
    </w:p>
    <w:p w:rsidR="00C2520A" w:rsidRPr="00881C08" w:rsidRDefault="00C2520A" w:rsidP="002B2B89">
      <w:pPr>
        <w:jc w:val="both"/>
        <w:rPr>
          <w:sz w:val="28"/>
          <w:szCs w:val="28"/>
        </w:rPr>
      </w:pPr>
      <w:r w:rsidRPr="00881C08">
        <w:rPr>
          <w:sz w:val="28"/>
          <w:szCs w:val="28"/>
        </w:rPr>
        <w:t>Хутор Саратовский, Здесь планируется создание нового центра обслуживания с рекреационной зоной в виде небольшого сквера с комплексом детских игровых и спортивных площадок. Кроме того в центра планируется многопрофильное учреждение дополнительного образования на территории МБОУ ООШ №28 и культурно досуговый комплекс вместимостью 150 мест.</w:t>
      </w:r>
    </w:p>
    <w:p w:rsidR="00C2520A" w:rsidRPr="00881C08" w:rsidRDefault="00C2520A" w:rsidP="002B2B89">
      <w:pPr>
        <w:jc w:val="both"/>
        <w:rPr>
          <w:sz w:val="28"/>
          <w:szCs w:val="28"/>
        </w:rPr>
      </w:pPr>
      <w:r w:rsidRPr="00881C08">
        <w:rPr>
          <w:sz w:val="28"/>
          <w:szCs w:val="28"/>
        </w:rPr>
        <w:t>В существующей жилой застройке в центральной части хутора по улице Комсомольской планируется строительства детского дошкольного образовательного учреждения с начальной школой на 45 мест, рассчитанный на обслуживание хутора Саратовский и Калининский.</w:t>
      </w:r>
    </w:p>
    <w:p w:rsidR="00C2520A" w:rsidRPr="00881C08" w:rsidRDefault="00C2520A" w:rsidP="002B2B89">
      <w:pPr>
        <w:jc w:val="both"/>
        <w:rPr>
          <w:sz w:val="28"/>
          <w:szCs w:val="28"/>
        </w:rPr>
      </w:pPr>
      <w:r w:rsidRPr="00881C08">
        <w:rPr>
          <w:sz w:val="28"/>
          <w:szCs w:val="28"/>
        </w:rPr>
        <w:t>Хутор Калининский. Сложившийся планировочный каркас хутора Калининского проектом сохраняется. Жилая зона дополняется небольшим участком в западной части хутора для освоения под усадебную жилую застройку.</w:t>
      </w:r>
    </w:p>
    <w:p w:rsidR="00C2520A" w:rsidRPr="00881C08" w:rsidRDefault="00C2520A" w:rsidP="002B2B89">
      <w:pPr>
        <w:jc w:val="both"/>
        <w:rPr>
          <w:sz w:val="28"/>
          <w:szCs w:val="28"/>
        </w:rPr>
      </w:pPr>
      <w:r w:rsidRPr="00881C08">
        <w:rPr>
          <w:sz w:val="28"/>
          <w:szCs w:val="28"/>
        </w:rPr>
        <w:t>Для обеспечения населения необходимыми объектами социальной инфраструктуры проектом предусматривается размещение общественного центра обслуживания с минимально необходимым составом, а также проектируемым сквером в центре населенного пункта и в западной части по улице Веселая. Обеспечение детей школьными и дошкольными учреждениями предусмотрено за счет объектов хутора Братского и Саратовского, куда рекомендуется возить детей на специализированном автотранспорте.</w:t>
      </w:r>
    </w:p>
    <w:p w:rsidR="00C2520A" w:rsidRPr="00881C08" w:rsidRDefault="00C2520A" w:rsidP="002B2B89">
      <w:pPr>
        <w:jc w:val="both"/>
        <w:rPr>
          <w:sz w:val="28"/>
          <w:szCs w:val="28"/>
        </w:rPr>
      </w:pPr>
      <w:r w:rsidRPr="00881C08">
        <w:rPr>
          <w:sz w:val="28"/>
          <w:szCs w:val="28"/>
        </w:rPr>
        <w:t>В западной части хутора проектируется зона рекреации под строительство базы отдыха с благоустройством и озеленением территории.</w:t>
      </w:r>
    </w:p>
    <w:p w:rsidR="00C2520A" w:rsidRPr="00881C08" w:rsidRDefault="00C2520A" w:rsidP="002B2B89">
      <w:pPr>
        <w:jc w:val="both"/>
        <w:rPr>
          <w:sz w:val="28"/>
          <w:szCs w:val="28"/>
        </w:rPr>
      </w:pPr>
      <w:r w:rsidRPr="00881C08">
        <w:rPr>
          <w:sz w:val="28"/>
          <w:szCs w:val="28"/>
        </w:rPr>
        <w:t>Генеральным планом запроектировано кладбище рядом с существующим.</w:t>
      </w: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11" w:name="_Toc69118362"/>
      <w:bookmarkStart w:id="112" w:name="_Toc210640114"/>
      <w:r w:rsidRPr="00881C08">
        <w:rPr>
          <w:sz w:val="28"/>
          <w:szCs w:val="28"/>
        </w:rPr>
        <w:t>4.6 Функциональное зонирование</w:t>
      </w:r>
      <w:bookmarkEnd w:id="111"/>
      <w:bookmarkEnd w:id="112"/>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На основе анализа современного использования территории, его структурно-планировочной организации, основных направлений его развития во внесении изменений в генеральный план определено функциональное зонирование территории. </w:t>
      </w:r>
    </w:p>
    <w:p w:rsidR="00C2520A" w:rsidRPr="00881C08" w:rsidRDefault="00C2520A" w:rsidP="002B2B89">
      <w:pPr>
        <w:jc w:val="both"/>
        <w:rPr>
          <w:sz w:val="28"/>
          <w:szCs w:val="28"/>
        </w:rPr>
      </w:pPr>
      <w:r w:rsidRPr="00881C08">
        <w:rPr>
          <w:sz w:val="28"/>
          <w:szCs w:val="28"/>
        </w:rPr>
        <w:t xml:space="preserve">По функциональному назначению территория муниципального образования Братского сельского поселения делится на следующие зоны: </w:t>
      </w:r>
    </w:p>
    <w:p w:rsidR="00C2520A" w:rsidRPr="00881C08" w:rsidRDefault="00C2520A" w:rsidP="002B2B89">
      <w:pPr>
        <w:jc w:val="both"/>
        <w:rPr>
          <w:sz w:val="28"/>
          <w:szCs w:val="28"/>
        </w:rPr>
      </w:pPr>
      <w:r w:rsidRPr="00881C08">
        <w:rPr>
          <w:sz w:val="28"/>
          <w:szCs w:val="28"/>
        </w:rPr>
        <w:t>жилые зоны.,</w:t>
      </w:r>
    </w:p>
    <w:p w:rsidR="00C2520A" w:rsidRPr="00881C08" w:rsidRDefault="00C2520A" w:rsidP="002B2B89">
      <w:pPr>
        <w:jc w:val="both"/>
        <w:rPr>
          <w:sz w:val="28"/>
          <w:szCs w:val="28"/>
        </w:rPr>
      </w:pPr>
      <w:r w:rsidRPr="00881C08">
        <w:rPr>
          <w:sz w:val="28"/>
          <w:szCs w:val="28"/>
        </w:rPr>
        <w:t>общественно-деловые зоны,</w:t>
      </w:r>
    </w:p>
    <w:p w:rsidR="00C2520A" w:rsidRPr="00881C08" w:rsidRDefault="00C2520A" w:rsidP="002B2B89">
      <w:pPr>
        <w:jc w:val="both"/>
        <w:rPr>
          <w:sz w:val="28"/>
          <w:szCs w:val="28"/>
        </w:rPr>
      </w:pPr>
      <w:r w:rsidRPr="00881C08">
        <w:rPr>
          <w:sz w:val="28"/>
          <w:szCs w:val="28"/>
        </w:rPr>
        <w:t>производственные зоны,</w:t>
      </w:r>
    </w:p>
    <w:p w:rsidR="00C2520A" w:rsidRPr="00881C08" w:rsidRDefault="00C2520A" w:rsidP="002B2B89">
      <w:pPr>
        <w:jc w:val="both"/>
        <w:rPr>
          <w:sz w:val="28"/>
          <w:szCs w:val="28"/>
        </w:rPr>
      </w:pPr>
      <w:r w:rsidRPr="00881C08">
        <w:rPr>
          <w:sz w:val="28"/>
          <w:szCs w:val="28"/>
        </w:rPr>
        <w:t>зоны рекреационного назначения,</w:t>
      </w:r>
    </w:p>
    <w:p w:rsidR="00C2520A" w:rsidRPr="00881C08" w:rsidRDefault="00C2520A" w:rsidP="002B2B89">
      <w:pPr>
        <w:jc w:val="both"/>
        <w:rPr>
          <w:sz w:val="28"/>
          <w:szCs w:val="28"/>
        </w:rPr>
      </w:pPr>
      <w:r w:rsidRPr="00881C08">
        <w:rPr>
          <w:sz w:val="28"/>
          <w:szCs w:val="28"/>
        </w:rPr>
        <w:t>зоны сельскохозяйственного использования,</w:t>
      </w:r>
    </w:p>
    <w:p w:rsidR="00C2520A" w:rsidRPr="00881C08" w:rsidRDefault="00C2520A" w:rsidP="002B2B89">
      <w:pPr>
        <w:jc w:val="both"/>
        <w:rPr>
          <w:sz w:val="28"/>
          <w:szCs w:val="28"/>
        </w:rPr>
      </w:pPr>
      <w:r w:rsidRPr="00881C08">
        <w:rPr>
          <w:sz w:val="28"/>
          <w:szCs w:val="28"/>
        </w:rPr>
        <w:t>зоны транспортной и инженерной инфраструктуры,</w:t>
      </w:r>
    </w:p>
    <w:p w:rsidR="00C2520A" w:rsidRPr="00881C08" w:rsidRDefault="00C2520A" w:rsidP="002B2B89">
      <w:pPr>
        <w:jc w:val="both"/>
        <w:rPr>
          <w:sz w:val="28"/>
          <w:szCs w:val="28"/>
        </w:rPr>
      </w:pPr>
      <w:r w:rsidRPr="00881C08">
        <w:rPr>
          <w:sz w:val="28"/>
          <w:szCs w:val="28"/>
        </w:rPr>
        <w:t>зоны специального назначения.</w:t>
      </w:r>
    </w:p>
    <w:p w:rsidR="00C2520A" w:rsidRPr="00881C08" w:rsidRDefault="00C2520A" w:rsidP="002B2B89">
      <w:pPr>
        <w:jc w:val="both"/>
        <w:rPr>
          <w:sz w:val="28"/>
          <w:szCs w:val="28"/>
        </w:rPr>
      </w:pPr>
      <w:r w:rsidRPr="00881C08">
        <w:rPr>
          <w:sz w:val="28"/>
          <w:szCs w:val="28"/>
        </w:rPr>
        <w:t>Жилая зона.</w:t>
      </w:r>
    </w:p>
    <w:p w:rsidR="00C2520A" w:rsidRPr="00881C08" w:rsidRDefault="00C2520A" w:rsidP="002B2B89">
      <w:pPr>
        <w:jc w:val="both"/>
        <w:rPr>
          <w:sz w:val="28"/>
          <w:szCs w:val="28"/>
        </w:rPr>
      </w:pPr>
      <w:r w:rsidRPr="00881C08">
        <w:rPr>
          <w:sz w:val="28"/>
          <w:szCs w:val="28"/>
        </w:rPr>
        <w:t>Жилая зона занимает основную часть территории населенных пунктов и предназначена для организации благоприятной и безопасной среды проживания населения, отвечающей его социальным, культурным, бытовым и другим потребностям.</w:t>
      </w:r>
    </w:p>
    <w:p w:rsidR="00C2520A" w:rsidRPr="00881C08" w:rsidRDefault="00C2520A" w:rsidP="002B2B89">
      <w:pPr>
        <w:jc w:val="both"/>
        <w:rPr>
          <w:sz w:val="28"/>
          <w:szCs w:val="28"/>
        </w:rPr>
      </w:pPr>
      <w:r w:rsidRPr="00881C08">
        <w:rPr>
          <w:sz w:val="28"/>
          <w:szCs w:val="28"/>
        </w:rPr>
        <w:t>В жилых зонах допускается размещение отдельно стоящих, встроенных или пристроенных объектов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культовых зданий, стоянок автомобильного транспорта, гаражей, объектов, связанных с проживанием граждан и не оказывающих негативного воздействия на окружающую среду. В состав жилых зон могут включаться также территории, предназначенные для ведения садоводства и дачного хозяйства.</w:t>
      </w:r>
    </w:p>
    <w:p w:rsidR="00C2520A" w:rsidRPr="00881C08" w:rsidRDefault="00C2520A" w:rsidP="002B2B89">
      <w:pPr>
        <w:jc w:val="both"/>
        <w:rPr>
          <w:sz w:val="28"/>
          <w:szCs w:val="28"/>
        </w:rPr>
      </w:pPr>
      <w:r w:rsidRPr="00881C08">
        <w:rPr>
          <w:sz w:val="28"/>
          <w:szCs w:val="28"/>
        </w:rPr>
        <w:t xml:space="preserve">Для жилой застройки, расположенной в пределах санитарно-защитных зон от предприятий, сооружений и иных объектов, водоохранных зон, прибрежно-защитных зон, зон от автомобильной дороги, охранных зон от линейных объектов, определяющие режимы осуществления градостроительной хозяйственной деятельности в соответствии с правовыми документами. </w:t>
      </w:r>
    </w:p>
    <w:p w:rsidR="00C2520A" w:rsidRPr="00881C08" w:rsidRDefault="00C2520A" w:rsidP="002B2B89">
      <w:pPr>
        <w:jc w:val="both"/>
        <w:rPr>
          <w:sz w:val="28"/>
          <w:szCs w:val="28"/>
        </w:rPr>
      </w:pPr>
      <w:r w:rsidRPr="00881C08">
        <w:rPr>
          <w:sz w:val="28"/>
          <w:szCs w:val="28"/>
        </w:rPr>
        <w:t>Жилая зона Братского сельского поселения представлена в виде застройки индивидуальными жилыми домами.</w:t>
      </w:r>
    </w:p>
    <w:p w:rsidR="00C2520A" w:rsidRPr="00881C08" w:rsidRDefault="00C2520A" w:rsidP="002B2B89">
      <w:pPr>
        <w:jc w:val="both"/>
        <w:rPr>
          <w:sz w:val="28"/>
          <w:szCs w:val="28"/>
        </w:rPr>
      </w:pPr>
      <w:r w:rsidRPr="00881C08">
        <w:rPr>
          <w:sz w:val="28"/>
          <w:szCs w:val="28"/>
        </w:rPr>
        <w:t>Под жилищное строительство предлагается освоить 40,3 га., по проекту в границах населенных пунктов размещается 21,2 тыс. кв. м нового жилого фонда.</w:t>
      </w:r>
    </w:p>
    <w:p w:rsidR="00C2520A" w:rsidRPr="00881C08" w:rsidRDefault="00C2520A" w:rsidP="002B2B89">
      <w:pPr>
        <w:jc w:val="both"/>
        <w:rPr>
          <w:sz w:val="28"/>
          <w:szCs w:val="28"/>
        </w:rPr>
      </w:pPr>
      <w:r w:rsidRPr="00881C08">
        <w:rPr>
          <w:sz w:val="28"/>
          <w:szCs w:val="28"/>
        </w:rPr>
        <w:t>Зона застройки индивидуальными жилыми домами предусматривается в х. Братском, х. Болгов и х. Калининский на свободных от застройки территориях.</w:t>
      </w:r>
    </w:p>
    <w:p w:rsidR="00C2520A" w:rsidRPr="00881C08" w:rsidRDefault="00C2520A" w:rsidP="002B2B89">
      <w:pPr>
        <w:jc w:val="both"/>
        <w:rPr>
          <w:sz w:val="28"/>
          <w:szCs w:val="28"/>
        </w:rPr>
      </w:pPr>
      <w:r w:rsidRPr="00881C08">
        <w:rPr>
          <w:sz w:val="28"/>
          <w:szCs w:val="28"/>
        </w:rPr>
        <w:t>Общественно-деловая зона.</w:t>
      </w:r>
    </w:p>
    <w:p w:rsidR="00C2520A" w:rsidRPr="00881C08" w:rsidRDefault="00C2520A" w:rsidP="002B2B89">
      <w:pPr>
        <w:jc w:val="both"/>
        <w:rPr>
          <w:sz w:val="28"/>
          <w:szCs w:val="28"/>
        </w:rPr>
      </w:pPr>
      <w:r w:rsidRPr="00881C08">
        <w:rPr>
          <w:sz w:val="28"/>
          <w:szCs w:val="28"/>
        </w:rPr>
        <w:t>Общественно-деловые зоны предназначены для размещения объектов культуры, торговли, общественного питания, социального и коммунально-бытового назначения, предпринимательской деятельности, объектов среднего и высшего профессионального образования, административных,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постоянного и временного населения.</w:t>
      </w:r>
    </w:p>
    <w:p w:rsidR="00C2520A" w:rsidRPr="00881C08" w:rsidRDefault="00C2520A" w:rsidP="002B2B89">
      <w:pPr>
        <w:jc w:val="both"/>
        <w:rPr>
          <w:sz w:val="28"/>
          <w:szCs w:val="28"/>
        </w:rPr>
      </w:pPr>
      <w:r w:rsidRPr="00881C08">
        <w:rPr>
          <w:sz w:val="28"/>
          <w:szCs w:val="28"/>
        </w:rPr>
        <w:t>В общественно-деловой зоне формируется система взаимосвязанных общественных пространств (главные улицы, площади, набережные, пешеходные зоны).</w:t>
      </w:r>
    </w:p>
    <w:p w:rsidR="00C2520A" w:rsidRPr="00881C08" w:rsidRDefault="00C2520A" w:rsidP="002B2B89">
      <w:pPr>
        <w:jc w:val="both"/>
        <w:rPr>
          <w:sz w:val="28"/>
          <w:szCs w:val="28"/>
        </w:rPr>
      </w:pPr>
      <w:bookmarkStart w:id="113" w:name="_Toc128901267"/>
      <w:r w:rsidRPr="00881C08">
        <w:rPr>
          <w:sz w:val="28"/>
          <w:szCs w:val="28"/>
        </w:rPr>
        <w:t>Общественно-деловые зоны включают:</w:t>
      </w:r>
    </w:p>
    <w:p w:rsidR="00C2520A" w:rsidRPr="00881C08" w:rsidRDefault="00C2520A" w:rsidP="002B2B89">
      <w:pPr>
        <w:jc w:val="both"/>
        <w:rPr>
          <w:sz w:val="28"/>
          <w:szCs w:val="28"/>
        </w:rPr>
      </w:pPr>
      <w:r w:rsidRPr="00881C08">
        <w:rPr>
          <w:sz w:val="28"/>
          <w:szCs w:val="28"/>
        </w:rPr>
        <w:t>многофункциональную общественно-деловую зону,</w:t>
      </w:r>
    </w:p>
    <w:p w:rsidR="00C2520A" w:rsidRPr="00881C08" w:rsidRDefault="00C2520A" w:rsidP="002B2B89">
      <w:pPr>
        <w:jc w:val="both"/>
        <w:rPr>
          <w:sz w:val="28"/>
          <w:szCs w:val="28"/>
        </w:rPr>
      </w:pPr>
      <w:r w:rsidRPr="00881C08">
        <w:rPr>
          <w:sz w:val="28"/>
          <w:szCs w:val="28"/>
        </w:rPr>
        <w:t>зону специализированной общественной застройки.</w:t>
      </w:r>
    </w:p>
    <w:bookmarkEnd w:id="113"/>
    <w:p w:rsidR="00C2520A" w:rsidRPr="00881C08" w:rsidRDefault="00C2520A" w:rsidP="002B2B89">
      <w:pPr>
        <w:jc w:val="both"/>
        <w:rPr>
          <w:sz w:val="28"/>
          <w:szCs w:val="28"/>
        </w:rPr>
      </w:pPr>
      <w:r w:rsidRPr="00881C08">
        <w:rPr>
          <w:sz w:val="28"/>
          <w:szCs w:val="28"/>
        </w:rPr>
        <w:t>Многофункциональная общественно-деловая зона предназначена для формирования системы общественных центров с наиболее широким составом функций и включает в себя:</w:t>
      </w:r>
    </w:p>
    <w:tbl>
      <w:tblPr>
        <w:tblW w:w="5000" w:type="pct"/>
        <w:tblCellMar>
          <w:left w:w="85" w:type="dxa"/>
          <w:right w:w="85" w:type="dxa"/>
        </w:tblCellMar>
        <w:tblLook w:val="00A0"/>
      </w:tblPr>
      <w:tblGrid>
        <w:gridCol w:w="10290"/>
      </w:tblGrid>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делового, общественного и коммерческого назначения</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объектов торговли</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объектов общественного питания</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объектов коммунально-бытового назначения</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обслуживания объектов, необходимых для осуществления производственной и предпринимательской деятельности</w:t>
            </w:r>
          </w:p>
        </w:tc>
      </w:tr>
    </w:tbl>
    <w:p w:rsidR="00C2520A" w:rsidRPr="00881C08" w:rsidRDefault="00C2520A" w:rsidP="002B2B89">
      <w:pPr>
        <w:jc w:val="both"/>
        <w:rPr>
          <w:sz w:val="28"/>
          <w:szCs w:val="28"/>
        </w:rPr>
      </w:pPr>
      <w:r w:rsidRPr="00881C08">
        <w:rPr>
          <w:sz w:val="28"/>
          <w:szCs w:val="28"/>
        </w:rPr>
        <w:t xml:space="preserve">Площадь многофункциональной общественно-деловой зоны в границах Братского сельского поселения в целом составит 13,69 га. </w:t>
      </w:r>
    </w:p>
    <w:p w:rsidR="00C2520A" w:rsidRPr="00881C08" w:rsidRDefault="00C2520A" w:rsidP="002B2B89">
      <w:pPr>
        <w:jc w:val="both"/>
        <w:rPr>
          <w:sz w:val="28"/>
          <w:szCs w:val="28"/>
        </w:rPr>
      </w:pPr>
      <w:r w:rsidRPr="00881C08">
        <w:rPr>
          <w:sz w:val="28"/>
          <w:szCs w:val="28"/>
        </w:rPr>
        <w:t>Зоны специализированной общественной застройки формируются как специализированные центы, и включает в себя:</w:t>
      </w:r>
    </w:p>
    <w:tbl>
      <w:tblPr>
        <w:tblW w:w="5000" w:type="pct"/>
        <w:tblCellMar>
          <w:left w:w="85" w:type="dxa"/>
          <w:right w:w="85" w:type="dxa"/>
        </w:tblCellMar>
        <w:tblLook w:val="00A0"/>
      </w:tblPr>
      <w:tblGrid>
        <w:gridCol w:w="10290"/>
      </w:tblGrid>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дошкольных образовательных организаций</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общеобразовательных организаций</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организаций дополнительного образования</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объектов культуры и искусства</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объектов здравоохранения</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объектов социального назначения</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объектов физической культуры и массового спорта</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культовых зданий и сооружений</w:t>
            </w:r>
          </w:p>
        </w:tc>
      </w:tr>
      <w:tr w:rsidR="00C2520A" w:rsidRPr="00881C08" w:rsidTr="007B35E6">
        <w:trPr>
          <w:trHeight w:val="397"/>
        </w:trPr>
        <w:tc>
          <w:tcPr>
            <w:tcW w:w="5000" w:type="pct"/>
            <w:tcBorders>
              <w:top w:val="single" w:sz="8" w:space="0" w:color="auto"/>
              <w:left w:val="single" w:sz="8"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 иных видов</w:t>
            </w:r>
          </w:p>
        </w:tc>
      </w:tr>
    </w:tbl>
    <w:p w:rsidR="00C2520A" w:rsidRPr="00881C08" w:rsidRDefault="00C2520A" w:rsidP="002B2B89">
      <w:pPr>
        <w:jc w:val="both"/>
        <w:rPr>
          <w:sz w:val="28"/>
          <w:szCs w:val="28"/>
        </w:rPr>
      </w:pPr>
      <w:r w:rsidRPr="00881C08">
        <w:rPr>
          <w:sz w:val="28"/>
          <w:szCs w:val="28"/>
        </w:rPr>
        <w:t>Площадь этой зоны в границах Братского сельского поселения составит 25,75 га.</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Рекреационная зона.</w:t>
      </w:r>
    </w:p>
    <w:p w:rsidR="00C2520A" w:rsidRPr="00881C08" w:rsidRDefault="00C2520A" w:rsidP="002B2B89">
      <w:pPr>
        <w:jc w:val="both"/>
        <w:rPr>
          <w:sz w:val="28"/>
          <w:szCs w:val="28"/>
        </w:rPr>
      </w:pPr>
      <w:r w:rsidRPr="00881C08">
        <w:rPr>
          <w:sz w:val="28"/>
          <w:szCs w:val="28"/>
        </w:rPr>
        <w:t>Зона рекреационного назначения представляет собой участки территории предназначенные для организации массового отдыха населения, занятий физической культурой и спортом, а также для улучшения экологической обстановки поселения и включает парки, сады, лесопарки, пляжи, водоёмы и иные объекты, используемые в рекреационных целях и формирующие систему открытых пространств поселения.</w:t>
      </w:r>
    </w:p>
    <w:p w:rsidR="00C2520A" w:rsidRPr="00881C08" w:rsidRDefault="00C2520A" w:rsidP="002B2B89">
      <w:pPr>
        <w:jc w:val="both"/>
        <w:rPr>
          <w:sz w:val="28"/>
          <w:szCs w:val="28"/>
        </w:rPr>
      </w:pPr>
      <w:r w:rsidRPr="00881C08">
        <w:rPr>
          <w:sz w:val="28"/>
          <w:szCs w:val="28"/>
        </w:rPr>
        <w:t>Разрешенные виды использования: пляжи, спортивные и игровые площадки, аттракционы, летние кинотеатры, концертные площадки.</w:t>
      </w:r>
    </w:p>
    <w:p w:rsidR="00C2520A" w:rsidRPr="00881C08" w:rsidRDefault="00C2520A" w:rsidP="002B2B89">
      <w:pPr>
        <w:jc w:val="both"/>
        <w:rPr>
          <w:sz w:val="28"/>
          <w:szCs w:val="28"/>
        </w:rPr>
      </w:pPr>
      <w:r w:rsidRPr="00881C08">
        <w:rPr>
          <w:sz w:val="28"/>
          <w:szCs w:val="28"/>
        </w:rPr>
        <w:t>Неосновные и сопутствующие виды использования: мемориалы, автостоянки, вспомогательные сооружения, связанные с организацией отдыха (администрация, кассы, пункты проката, малые архитектурные формы и т.д.).</w:t>
      </w:r>
    </w:p>
    <w:p w:rsidR="00C2520A" w:rsidRPr="00881C08" w:rsidRDefault="00C2520A" w:rsidP="002B2B89">
      <w:pPr>
        <w:jc w:val="both"/>
        <w:rPr>
          <w:sz w:val="28"/>
          <w:szCs w:val="28"/>
        </w:rPr>
      </w:pPr>
      <w:r w:rsidRPr="00881C08">
        <w:rPr>
          <w:sz w:val="28"/>
          <w:szCs w:val="28"/>
        </w:rPr>
        <w:t>Условно разрешенные виды использования (требующие специального согласования): кафе, бары, закусочные; объекты, связанные с отправлением культа; общественные туалеты.</w:t>
      </w:r>
    </w:p>
    <w:p w:rsidR="00C2520A" w:rsidRPr="00881C08" w:rsidRDefault="00C2520A" w:rsidP="002B2B89">
      <w:pPr>
        <w:jc w:val="both"/>
        <w:rPr>
          <w:sz w:val="28"/>
          <w:szCs w:val="28"/>
        </w:rPr>
      </w:pPr>
      <w:r w:rsidRPr="00881C08">
        <w:rPr>
          <w:sz w:val="28"/>
          <w:szCs w:val="28"/>
        </w:rPr>
        <w:t>Зона рекреационного назначения выполняет важные функции в организации среды обитания человека, такие как:</w:t>
      </w:r>
    </w:p>
    <w:p w:rsidR="00C2520A" w:rsidRPr="00881C08" w:rsidRDefault="00C2520A" w:rsidP="002B2B89">
      <w:pPr>
        <w:jc w:val="both"/>
        <w:rPr>
          <w:sz w:val="28"/>
          <w:szCs w:val="28"/>
        </w:rPr>
      </w:pPr>
      <w:r w:rsidRPr="00881C08">
        <w:rPr>
          <w:sz w:val="28"/>
          <w:szCs w:val="28"/>
        </w:rPr>
        <w:t>-эстетическое и экологическое равновесие окружающей среды:</w:t>
      </w:r>
    </w:p>
    <w:p w:rsidR="00C2520A" w:rsidRPr="00881C08" w:rsidRDefault="00C2520A" w:rsidP="002B2B89">
      <w:pPr>
        <w:jc w:val="both"/>
        <w:rPr>
          <w:sz w:val="28"/>
          <w:szCs w:val="28"/>
        </w:rPr>
      </w:pPr>
      <w:r w:rsidRPr="00881C08">
        <w:rPr>
          <w:sz w:val="28"/>
          <w:szCs w:val="28"/>
        </w:rPr>
        <w:t>-формирование архитектурно-рекреационных ансамблей, бульваров, парков, скверов и др.</w:t>
      </w:r>
    </w:p>
    <w:p w:rsidR="00C2520A" w:rsidRPr="00881C08" w:rsidRDefault="00C2520A" w:rsidP="002B2B89">
      <w:pPr>
        <w:jc w:val="both"/>
        <w:rPr>
          <w:sz w:val="28"/>
          <w:szCs w:val="28"/>
        </w:rPr>
      </w:pPr>
      <w:r w:rsidRPr="00881C08">
        <w:rPr>
          <w:sz w:val="28"/>
          <w:szCs w:val="28"/>
        </w:rPr>
        <w:t>В соответствии с действующим законодательством Российской Федерации рекреационные зоны относятся к особо охраняемым территориям, имеющим свои регламенты по использованию.</w:t>
      </w:r>
    </w:p>
    <w:p w:rsidR="00C2520A" w:rsidRPr="00881C08" w:rsidRDefault="00C2520A" w:rsidP="002B2B89">
      <w:pPr>
        <w:jc w:val="both"/>
        <w:rPr>
          <w:sz w:val="28"/>
          <w:szCs w:val="28"/>
        </w:rPr>
      </w:pPr>
      <w:r w:rsidRPr="00881C08">
        <w:rPr>
          <w:sz w:val="28"/>
          <w:szCs w:val="28"/>
        </w:rPr>
        <w:t>Зона рекреационного назначения включает:</w:t>
      </w:r>
    </w:p>
    <w:p w:rsidR="00C2520A" w:rsidRPr="00881C08" w:rsidRDefault="00C2520A" w:rsidP="002B2B89">
      <w:pPr>
        <w:jc w:val="both"/>
        <w:rPr>
          <w:sz w:val="28"/>
          <w:szCs w:val="28"/>
        </w:rPr>
      </w:pPr>
      <w:r w:rsidRPr="00881C08">
        <w:rPr>
          <w:sz w:val="28"/>
          <w:szCs w:val="28"/>
        </w:rPr>
        <w:t>зону озелененных территорий общего пользования;</w:t>
      </w:r>
    </w:p>
    <w:p w:rsidR="00C2520A" w:rsidRPr="00881C08" w:rsidRDefault="00C2520A" w:rsidP="002B2B89">
      <w:pPr>
        <w:jc w:val="both"/>
        <w:rPr>
          <w:sz w:val="28"/>
          <w:szCs w:val="28"/>
        </w:rPr>
      </w:pPr>
      <w:r w:rsidRPr="00881C08">
        <w:rPr>
          <w:sz w:val="28"/>
          <w:szCs w:val="28"/>
        </w:rPr>
        <w:t>зону отдыха.</w:t>
      </w:r>
    </w:p>
    <w:p w:rsidR="00C2520A" w:rsidRPr="00881C08" w:rsidRDefault="00C2520A" w:rsidP="002B2B89">
      <w:pPr>
        <w:jc w:val="both"/>
        <w:rPr>
          <w:sz w:val="28"/>
          <w:szCs w:val="28"/>
        </w:rPr>
      </w:pPr>
      <w:r w:rsidRPr="00881C08">
        <w:rPr>
          <w:sz w:val="28"/>
          <w:szCs w:val="28"/>
        </w:rPr>
        <w:t>курортную зону</w:t>
      </w:r>
    </w:p>
    <w:p w:rsidR="00C2520A" w:rsidRPr="00881C08" w:rsidRDefault="00C2520A" w:rsidP="002B2B89">
      <w:pPr>
        <w:jc w:val="both"/>
        <w:rPr>
          <w:sz w:val="28"/>
          <w:szCs w:val="28"/>
        </w:rPr>
      </w:pPr>
      <w:r w:rsidRPr="00881C08">
        <w:rPr>
          <w:sz w:val="28"/>
          <w:szCs w:val="28"/>
        </w:rPr>
        <w:t xml:space="preserve">Во внесении изменений в генеральный план предлагается развитие озелененных территорий общего пользования во всех проектируемых общественных центрах и подцентрах населенных пунктов поселения. Площадь которых увеличивается до 25,19 га. </w:t>
      </w:r>
    </w:p>
    <w:p w:rsidR="00C2520A" w:rsidRPr="00881C08" w:rsidRDefault="00C2520A" w:rsidP="002B2B89">
      <w:pPr>
        <w:jc w:val="both"/>
        <w:rPr>
          <w:sz w:val="28"/>
          <w:szCs w:val="28"/>
        </w:rPr>
      </w:pPr>
      <w:r w:rsidRPr="00881C08">
        <w:rPr>
          <w:sz w:val="28"/>
          <w:szCs w:val="28"/>
        </w:rPr>
        <w:t>Рекреационная зона населенных пунктов представлена проектируемым благоустроенным сквером в каждом населенном пункте Братского сельского поселения кроме х. Северский и зонами отдыха, организованными на берегах рек Средний Зеленчук и Зеленчук 2, спортивными сооружениями.</w:t>
      </w:r>
    </w:p>
    <w:p w:rsidR="00C2520A" w:rsidRPr="00881C08" w:rsidRDefault="00C2520A" w:rsidP="002B2B89">
      <w:pPr>
        <w:jc w:val="both"/>
        <w:rPr>
          <w:sz w:val="28"/>
          <w:szCs w:val="28"/>
        </w:rPr>
      </w:pPr>
      <w:r w:rsidRPr="00881C08">
        <w:rPr>
          <w:sz w:val="28"/>
          <w:szCs w:val="28"/>
        </w:rPr>
        <w:t>Планировочная структура объектов рекреации должна соответствовать градостроительным, функциональным и природным особенностям территории муниципального образования. При проектировании благоустройства необходимо обеспечивать приоритет природоохранных факторов: для крупных объектов рекреации – не нарушение природного, естественного характера ландшафта; для малых объектов рекреации (скверы, бульвары, сады) - активный уход за насаждениями; для всех объектов рекреации - защита от высоких техногенных и рекреационных нагрузок населенного пункта.</w:t>
      </w:r>
    </w:p>
    <w:p w:rsidR="00C2520A" w:rsidRPr="00881C08" w:rsidRDefault="00C2520A" w:rsidP="002B2B89">
      <w:pPr>
        <w:jc w:val="both"/>
        <w:rPr>
          <w:sz w:val="28"/>
          <w:szCs w:val="28"/>
        </w:rPr>
      </w:pPr>
      <w:r w:rsidRPr="00881C08">
        <w:rPr>
          <w:sz w:val="28"/>
          <w:szCs w:val="28"/>
        </w:rPr>
        <w:t>Производственные зоны и зоны инженерной и транспортной инфраструктуры.</w:t>
      </w:r>
    </w:p>
    <w:p w:rsidR="00C2520A" w:rsidRPr="00881C08" w:rsidRDefault="00C2520A" w:rsidP="002B2B89">
      <w:pPr>
        <w:jc w:val="both"/>
        <w:rPr>
          <w:sz w:val="28"/>
          <w:szCs w:val="28"/>
        </w:rPr>
      </w:pPr>
      <w:r w:rsidRPr="00881C08">
        <w:rPr>
          <w:sz w:val="28"/>
          <w:szCs w:val="28"/>
        </w:rPr>
        <w:t>Производственные зоны предназначены для размещения промышленных, коммунально-складских объектов, объектов инженерной и транспортной инфраструктур,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C2520A" w:rsidRPr="00881C08" w:rsidRDefault="00C2520A" w:rsidP="002B2B89">
      <w:pPr>
        <w:jc w:val="both"/>
        <w:rPr>
          <w:sz w:val="28"/>
          <w:szCs w:val="28"/>
        </w:rPr>
      </w:pPr>
      <w:r w:rsidRPr="00881C08">
        <w:rPr>
          <w:sz w:val="28"/>
          <w:szCs w:val="28"/>
        </w:rPr>
        <w:t>Проектом рекомендуются следующие общие принципы градостроительного регулирования производственной зоны:</w:t>
      </w:r>
    </w:p>
    <w:p w:rsidR="00C2520A" w:rsidRPr="00881C08" w:rsidRDefault="00C2520A" w:rsidP="002B2B89">
      <w:pPr>
        <w:jc w:val="both"/>
        <w:rPr>
          <w:sz w:val="28"/>
          <w:szCs w:val="28"/>
        </w:rPr>
      </w:pPr>
      <w:r w:rsidRPr="00881C08">
        <w:rPr>
          <w:sz w:val="28"/>
          <w:szCs w:val="28"/>
        </w:rPr>
        <w:t xml:space="preserve">- максимально возможное размещение объектов в производственных зонах; исключение составляют безопасные в экологическом отношении предприятия, имеющие малые грузообороты </w:t>
      </w:r>
    </w:p>
    <w:p w:rsidR="00C2520A" w:rsidRPr="00881C08" w:rsidRDefault="00C2520A" w:rsidP="002B2B89">
      <w:pPr>
        <w:jc w:val="both"/>
        <w:rPr>
          <w:sz w:val="28"/>
          <w:szCs w:val="28"/>
        </w:rPr>
      </w:pPr>
      <w:r w:rsidRPr="00881C08">
        <w:rPr>
          <w:sz w:val="28"/>
          <w:szCs w:val="28"/>
        </w:rPr>
        <w:t>- улучшение состояния окружающей среды за счёт реорганизации производственной зоны, модернизации сохраняемых объектов с расчетной санитарной зоной от границ своей территории;</w:t>
      </w:r>
    </w:p>
    <w:p w:rsidR="00C2520A" w:rsidRPr="00881C08" w:rsidRDefault="00C2520A" w:rsidP="002B2B89">
      <w:pPr>
        <w:jc w:val="both"/>
        <w:rPr>
          <w:sz w:val="28"/>
          <w:szCs w:val="28"/>
        </w:rPr>
      </w:pPr>
      <w:r w:rsidRPr="00881C08">
        <w:rPr>
          <w:sz w:val="28"/>
          <w:szCs w:val="28"/>
        </w:rPr>
        <w:t>- обеспечение нормативных размеров санитарно-защитных зон вокруг промышленных территорий.</w:t>
      </w:r>
    </w:p>
    <w:p w:rsidR="00C2520A" w:rsidRPr="00881C08" w:rsidRDefault="00C2520A" w:rsidP="002B2B89">
      <w:pPr>
        <w:jc w:val="both"/>
        <w:rPr>
          <w:sz w:val="28"/>
          <w:szCs w:val="28"/>
        </w:rPr>
      </w:pPr>
      <w:r w:rsidRPr="00881C08">
        <w:rPr>
          <w:sz w:val="28"/>
          <w:szCs w:val="28"/>
        </w:rPr>
        <w:t>Производственные зоны и зоны инженерной и транспортной инфраструктуры включают:</w:t>
      </w:r>
    </w:p>
    <w:p w:rsidR="00C2520A" w:rsidRPr="00881C08" w:rsidRDefault="00C2520A" w:rsidP="002B2B89">
      <w:pPr>
        <w:jc w:val="both"/>
        <w:rPr>
          <w:sz w:val="28"/>
          <w:szCs w:val="28"/>
        </w:rPr>
      </w:pPr>
      <w:r w:rsidRPr="00881C08">
        <w:rPr>
          <w:sz w:val="28"/>
          <w:szCs w:val="28"/>
        </w:rPr>
        <w:t>производственную зону;</w:t>
      </w:r>
    </w:p>
    <w:p w:rsidR="00C2520A" w:rsidRPr="00881C08" w:rsidRDefault="00C2520A" w:rsidP="002B2B89">
      <w:pPr>
        <w:jc w:val="both"/>
        <w:rPr>
          <w:sz w:val="28"/>
          <w:szCs w:val="28"/>
        </w:rPr>
      </w:pPr>
      <w:r w:rsidRPr="00881C08">
        <w:rPr>
          <w:sz w:val="28"/>
          <w:szCs w:val="28"/>
        </w:rPr>
        <w:t>коммунально-складскую зону;</w:t>
      </w:r>
    </w:p>
    <w:p w:rsidR="00C2520A" w:rsidRPr="00881C08" w:rsidRDefault="00C2520A" w:rsidP="002B2B89">
      <w:pPr>
        <w:jc w:val="both"/>
        <w:rPr>
          <w:sz w:val="28"/>
          <w:szCs w:val="28"/>
        </w:rPr>
      </w:pPr>
      <w:r w:rsidRPr="00881C08">
        <w:rPr>
          <w:sz w:val="28"/>
          <w:szCs w:val="28"/>
        </w:rPr>
        <w:t>зону инженерной инфраструктуры;</w:t>
      </w:r>
    </w:p>
    <w:p w:rsidR="00C2520A" w:rsidRPr="00881C08" w:rsidRDefault="00C2520A" w:rsidP="002B2B89">
      <w:pPr>
        <w:jc w:val="both"/>
        <w:rPr>
          <w:sz w:val="28"/>
          <w:szCs w:val="28"/>
        </w:rPr>
      </w:pPr>
      <w:r w:rsidRPr="00881C08">
        <w:rPr>
          <w:sz w:val="28"/>
          <w:szCs w:val="28"/>
        </w:rPr>
        <w:t>зону транспортной инфраструктуры.</w:t>
      </w:r>
    </w:p>
    <w:p w:rsidR="00C2520A" w:rsidRPr="00881C08" w:rsidRDefault="00C2520A" w:rsidP="002B2B89">
      <w:pPr>
        <w:jc w:val="both"/>
        <w:rPr>
          <w:sz w:val="28"/>
          <w:szCs w:val="28"/>
        </w:rPr>
      </w:pPr>
      <w:r w:rsidRPr="00881C08">
        <w:rPr>
          <w:sz w:val="28"/>
          <w:szCs w:val="28"/>
        </w:rPr>
        <w:t>Внесением изменений в генеральный план предлагается:</w:t>
      </w:r>
    </w:p>
    <w:p w:rsidR="00C2520A" w:rsidRPr="00881C08" w:rsidRDefault="00C2520A" w:rsidP="002B2B89">
      <w:pPr>
        <w:jc w:val="both"/>
        <w:rPr>
          <w:sz w:val="28"/>
          <w:szCs w:val="28"/>
        </w:rPr>
      </w:pPr>
      <w:r w:rsidRPr="00881C08">
        <w:rPr>
          <w:sz w:val="28"/>
          <w:szCs w:val="28"/>
        </w:rPr>
        <w:t>сохранение существующей промышленной зоны в поселении;</w:t>
      </w:r>
    </w:p>
    <w:p w:rsidR="00C2520A" w:rsidRPr="00881C08" w:rsidRDefault="00C2520A" w:rsidP="002B2B89">
      <w:pPr>
        <w:jc w:val="both"/>
        <w:rPr>
          <w:sz w:val="28"/>
          <w:szCs w:val="28"/>
        </w:rPr>
      </w:pPr>
      <w:r w:rsidRPr="00881C08">
        <w:rPr>
          <w:sz w:val="28"/>
          <w:szCs w:val="28"/>
        </w:rPr>
        <w:t>Общая площадь производственной зоны и зоны инженерной и транспортной инфраструктуры составит 241,58 га</w:t>
      </w:r>
    </w:p>
    <w:p w:rsidR="00C2520A" w:rsidRPr="00881C08" w:rsidRDefault="00C2520A" w:rsidP="002B2B89">
      <w:pPr>
        <w:jc w:val="both"/>
        <w:rPr>
          <w:sz w:val="28"/>
          <w:szCs w:val="28"/>
        </w:rPr>
      </w:pPr>
      <w:r w:rsidRPr="00881C08">
        <w:rPr>
          <w:sz w:val="28"/>
          <w:szCs w:val="28"/>
        </w:rPr>
        <w:t xml:space="preserve"> Зона транспортной инфраструктуры представлена объектами и сооружениями автомобильного транспорта (дороги, улицы, площади, искусственные сооружения, автостоянки, гаражи, санитарно-защитные зоны от них).</w:t>
      </w:r>
    </w:p>
    <w:p w:rsidR="00C2520A" w:rsidRPr="00881C08" w:rsidRDefault="00C2520A" w:rsidP="002B2B89">
      <w:pPr>
        <w:jc w:val="both"/>
        <w:rPr>
          <w:sz w:val="28"/>
          <w:szCs w:val="28"/>
        </w:rPr>
      </w:pPr>
      <w:r w:rsidRPr="00881C08">
        <w:rPr>
          <w:sz w:val="28"/>
          <w:szCs w:val="28"/>
        </w:rPr>
        <w:t>Зона транспорта получит во внесении изменений в генеральный план территориальное развитие в части:</w:t>
      </w:r>
    </w:p>
    <w:p w:rsidR="00C2520A" w:rsidRPr="00881C08" w:rsidRDefault="00C2520A" w:rsidP="002B2B89">
      <w:pPr>
        <w:jc w:val="both"/>
        <w:rPr>
          <w:sz w:val="28"/>
          <w:szCs w:val="28"/>
        </w:rPr>
      </w:pPr>
      <w:r w:rsidRPr="00881C08">
        <w:rPr>
          <w:sz w:val="28"/>
          <w:szCs w:val="28"/>
        </w:rPr>
        <w:t>увеличения улично-дорожной сети населенных пунктов (автомобильные дороги местного значения, улицы в жилой застройке);</w:t>
      </w:r>
    </w:p>
    <w:p w:rsidR="00C2520A" w:rsidRPr="00881C08" w:rsidRDefault="00C2520A" w:rsidP="002B2B89">
      <w:pPr>
        <w:jc w:val="both"/>
        <w:rPr>
          <w:sz w:val="28"/>
          <w:szCs w:val="28"/>
        </w:rPr>
      </w:pPr>
      <w:r w:rsidRPr="00881C08">
        <w:rPr>
          <w:sz w:val="28"/>
          <w:szCs w:val="28"/>
        </w:rPr>
        <w:t>Зона инженерной инфраструктуры представлена инженерными коммуникациями и сооружениями водоснабжения (водозаборные сооружения, сети), водоотведения (КНС, сети), газоснабжения (линии газопровода, ГРП, ШРП), электроснабжения (коридоры линий электроснабжения, ТП), теплоснабжения (котельные,) и охранных зон.</w:t>
      </w:r>
    </w:p>
    <w:p w:rsidR="00C2520A" w:rsidRPr="00881C08" w:rsidRDefault="00C2520A" w:rsidP="002B2B89">
      <w:pPr>
        <w:jc w:val="both"/>
        <w:rPr>
          <w:sz w:val="28"/>
          <w:szCs w:val="28"/>
        </w:rPr>
      </w:pPr>
      <w:r w:rsidRPr="00881C08">
        <w:rPr>
          <w:sz w:val="28"/>
          <w:szCs w:val="28"/>
        </w:rPr>
        <w:t>Более подробно вопросы инженерной инфраструктуры представлены в соответствующих разделах настоящей пояснительной записки.</w:t>
      </w:r>
    </w:p>
    <w:p w:rsidR="00C2520A" w:rsidRPr="00881C08" w:rsidRDefault="00C2520A" w:rsidP="002B2B89">
      <w:pPr>
        <w:jc w:val="both"/>
        <w:rPr>
          <w:sz w:val="28"/>
          <w:szCs w:val="28"/>
        </w:rPr>
      </w:pPr>
      <w:r w:rsidRPr="00881C08">
        <w:rPr>
          <w:sz w:val="28"/>
          <w:szCs w:val="28"/>
        </w:rPr>
        <w:t>Зона сельскохозяйственного использования.</w:t>
      </w:r>
    </w:p>
    <w:p w:rsidR="00C2520A" w:rsidRPr="00881C08" w:rsidRDefault="00C2520A" w:rsidP="002B2B89">
      <w:pPr>
        <w:jc w:val="both"/>
        <w:rPr>
          <w:sz w:val="28"/>
          <w:szCs w:val="28"/>
        </w:rPr>
      </w:pPr>
      <w:r w:rsidRPr="00881C08">
        <w:rPr>
          <w:sz w:val="28"/>
          <w:szCs w:val="28"/>
        </w:rPr>
        <w:t>В пределах существующих границ поселения и населенных пунктов располагаются сельскохозяйственные угодья, занятые пашней, садами, овощными культурами; крестьянские хозяйства, относящиеся к зоне сельскохозяйственного использования. Земли сельскохозяйственного использования предназначены для нужд сельского хозяйства, как и другие земли, предоставленные для этих целей, в соответствии с градостроительной документацией о территориальном планировании, а также разработанной на их основе землеустроительной документацией (территориальным планированием использования земель).</w:t>
      </w:r>
    </w:p>
    <w:p w:rsidR="00C2520A" w:rsidRPr="00881C08" w:rsidRDefault="00C2520A" w:rsidP="002B2B89">
      <w:pPr>
        <w:jc w:val="both"/>
        <w:rPr>
          <w:sz w:val="28"/>
          <w:szCs w:val="28"/>
        </w:rPr>
      </w:pPr>
      <w:r w:rsidRPr="00881C08">
        <w:rPr>
          <w:sz w:val="28"/>
          <w:szCs w:val="28"/>
        </w:rPr>
        <w:t>Разрешенные виды использования: сельскохозяйственные угодья (пашни, сады, виноградники, огороды, сенокосы, пастбища, залежи), лесополосы, внутрихозяйственные дороги, коммуникации, леса, многолетние насаждения, замкнутые водоемы, здания, строения, сооружения, необходимые для функционирования сельского хозяйства, в том числе сельскохозяйственные предприятия, опытно-производственные, учебные, учебно-опытные, учебно-производственные хозяйства, научно-исследовательские учреждения, образовательные учреждения высшего профессионального, среднего профессионального и начального профессионального образования сельскохозяйственного профиля и общеобразовательные учреждения для сельскохозяйственного производства, научно-исследовательских и других целей.</w:t>
      </w:r>
    </w:p>
    <w:p w:rsidR="00C2520A" w:rsidRPr="00881C08" w:rsidRDefault="00C2520A" w:rsidP="002B2B89">
      <w:pPr>
        <w:jc w:val="both"/>
        <w:rPr>
          <w:sz w:val="28"/>
          <w:szCs w:val="28"/>
        </w:rPr>
      </w:pPr>
      <w:r w:rsidRPr="00881C08">
        <w:rPr>
          <w:sz w:val="28"/>
          <w:szCs w:val="28"/>
        </w:rPr>
        <w:t>В состав зон сельскохозяйственного использования включаются:</w:t>
      </w:r>
    </w:p>
    <w:p w:rsidR="00C2520A" w:rsidRPr="00881C08" w:rsidRDefault="00C2520A" w:rsidP="002B2B89">
      <w:pPr>
        <w:jc w:val="both"/>
        <w:rPr>
          <w:sz w:val="28"/>
          <w:szCs w:val="28"/>
        </w:rPr>
      </w:pPr>
      <w:r w:rsidRPr="00881C08">
        <w:rPr>
          <w:sz w:val="28"/>
          <w:szCs w:val="28"/>
        </w:rPr>
        <w:t xml:space="preserve">- зоны сельскохозяйственных угодий – пашни, сенокосы, пастбища, сады и т.д. </w:t>
      </w:r>
    </w:p>
    <w:p w:rsidR="00C2520A" w:rsidRPr="00881C08" w:rsidRDefault="00C2520A" w:rsidP="002B2B89">
      <w:pPr>
        <w:jc w:val="both"/>
        <w:rPr>
          <w:sz w:val="28"/>
          <w:szCs w:val="28"/>
        </w:rPr>
      </w:pPr>
      <w:r w:rsidRPr="00881C08">
        <w:rPr>
          <w:sz w:val="28"/>
          <w:szCs w:val="28"/>
        </w:rPr>
        <w:t>В соответствии со статьёй 79 Земельного кодекса РФ, 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сельскохозяйственного назначения имеют приоритет в использовании и подлежат особой охране.</w:t>
      </w:r>
    </w:p>
    <w:p w:rsidR="00C2520A" w:rsidRPr="00881C08" w:rsidRDefault="00C2520A" w:rsidP="002B2B89">
      <w:pPr>
        <w:jc w:val="both"/>
        <w:rPr>
          <w:sz w:val="28"/>
          <w:szCs w:val="28"/>
        </w:rPr>
      </w:pPr>
      <w:r w:rsidRPr="00881C08">
        <w:rPr>
          <w:sz w:val="28"/>
          <w:szCs w:val="28"/>
        </w:rPr>
        <w:t xml:space="preserve">- зоны, занятые объектами сельскохозяйственных предприятий. </w:t>
      </w:r>
    </w:p>
    <w:p w:rsidR="00C2520A" w:rsidRPr="00881C08" w:rsidRDefault="00C2520A" w:rsidP="002B2B89">
      <w:pPr>
        <w:jc w:val="both"/>
        <w:rPr>
          <w:sz w:val="28"/>
          <w:szCs w:val="28"/>
        </w:rPr>
      </w:pPr>
      <w:r w:rsidRPr="00881C08">
        <w:rPr>
          <w:sz w:val="28"/>
          <w:szCs w:val="28"/>
        </w:rPr>
        <w:t>-зона садоводческих, огороднических или дачных некоммерческих объединений граждан.</w:t>
      </w:r>
    </w:p>
    <w:p w:rsidR="00C2520A" w:rsidRPr="00881C08" w:rsidRDefault="00C2520A" w:rsidP="002B2B89">
      <w:pPr>
        <w:jc w:val="both"/>
        <w:rPr>
          <w:sz w:val="28"/>
          <w:szCs w:val="28"/>
        </w:rPr>
      </w:pPr>
      <w:r w:rsidRPr="00881C08">
        <w:rPr>
          <w:sz w:val="28"/>
          <w:szCs w:val="28"/>
        </w:rPr>
        <w:t>Зона специального назначения.</w:t>
      </w:r>
    </w:p>
    <w:p w:rsidR="00C2520A" w:rsidRPr="00881C08" w:rsidRDefault="00C2520A" w:rsidP="002B2B89">
      <w:pPr>
        <w:jc w:val="both"/>
        <w:rPr>
          <w:sz w:val="28"/>
          <w:szCs w:val="28"/>
        </w:rPr>
      </w:pPr>
      <w:r w:rsidRPr="00881C08">
        <w:rPr>
          <w:sz w:val="28"/>
          <w:szCs w:val="28"/>
        </w:rPr>
        <w:t>Зона специального назначения это зоны занятые кладбищами, кремато-риями, скотомогильниками, объектами, используемыми для захоронения твердых коммунальных отходов, и иными объектами, размещение которых может быть обеспечено только путем выделения указанных зон и недопустимо в других зонах.</w:t>
      </w:r>
    </w:p>
    <w:p w:rsidR="00C2520A" w:rsidRPr="00881C08" w:rsidRDefault="00C2520A" w:rsidP="002B2B89">
      <w:pPr>
        <w:jc w:val="both"/>
        <w:rPr>
          <w:sz w:val="28"/>
          <w:szCs w:val="28"/>
        </w:rPr>
      </w:pPr>
      <w:r w:rsidRPr="00881C08">
        <w:rPr>
          <w:sz w:val="28"/>
          <w:szCs w:val="28"/>
        </w:rPr>
        <w:t>На территории муниципального образования Братского сельского поселения Усть-Лабинского района расположено 16 кладбищ. Площадь фактического захоронения кладбищ на данный момент составляет 66 % от общего количества территории. На перспективу генеральным планом предлагается зарезервировать территории для новых захоронений, что бы использовать их после закрытия старых кладбищ по мере необходимости.</w:t>
      </w:r>
    </w:p>
    <w:p w:rsidR="00C2520A" w:rsidRPr="00881C08" w:rsidRDefault="00C2520A" w:rsidP="002B2B89">
      <w:pPr>
        <w:jc w:val="both"/>
        <w:rPr>
          <w:sz w:val="28"/>
          <w:szCs w:val="28"/>
        </w:rPr>
      </w:pPr>
      <w:r w:rsidRPr="00881C08">
        <w:rPr>
          <w:sz w:val="28"/>
          <w:szCs w:val="28"/>
        </w:rPr>
        <w:t xml:space="preserve">В проекте увеличивается территория зеленых насаждений специального назначения вдоль кладбищ, инженерных сетей и производственных предприятий. </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14" w:name="_Toc69118363"/>
      <w:bookmarkStart w:id="115" w:name="_Toc210640115"/>
      <w:r w:rsidRPr="00881C08">
        <w:rPr>
          <w:sz w:val="28"/>
          <w:szCs w:val="28"/>
        </w:rPr>
        <w:t>4.7 Предложения по развитию системы озеленения</w:t>
      </w:r>
      <w:bookmarkEnd w:id="114"/>
      <w:bookmarkEnd w:id="11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Одним из важнейших мероприятий генерального плана является создание на территории населенных пунктов многофункциональной системы зеленых насаждений. Это обеспечит улучшение состояния окружающей среды и создаст здоровые и благоприятные условия жизни. Зеленые насаждения оказывают большое влияние на регулирование теплового режима, понижение солнечной радиации, очищение и увлажнение воздуха. Кроме того, единая система зеленых насаждений задержит до 80 % пыли, соответственно, уменьшит запыленность воздуха под кронами до 40 %, уменьшит силу ветра, защитит воздух от загрязнения вредными газами и выполнит шумозащитную роль.</w:t>
      </w:r>
    </w:p>
    <w:p w:rsidR="00C2520A" w:rsidRPr="00881C08" w:rsidRDefault="00C2520A" w:rsidP="002B2B89">
      <w:pPr>
        <w:jc w:val="both"/>
        <w:rPr>
          <w:sz w:val="28"/>
          <w:szCs w:val="28"/>
        </w:rPr>
      </w:pPr>
      <w:r w:rsidRPr="00881C08">
        <w:rPr>
          <w:sz w:val="28"/>
          <w:szCs w:val="28"/>
        </w:rPr>
        <w:t>По функциональному назначению озелененные территории населенных пунктов подразделяются на три группы:</w:t>
      </w:r>
    </w:p>
    <w:p w:rsidR="00C2520A" w:rsidRPr="00881C08" w:rsidRDefault="00C2520A" w:rsidP="002B2B89">
      <w:pPr>
        <w:jc w:val="both"/>
        <w:rPr>
          <w:sz w:val="28"/>
          <w:szCs w:val="28"/>
        </w:rPr>
      </w:pPr>
      <w:r w:rsidRPr="00881C08">
        <w:rPr>
          <w:sz w:val="28"/>
          <w:szCs w:val="28"/>
        </w:rPr>
        <w:t>озелененные территории общего пользования (парки, сады, скверы, бульвары),</w:t>
      </w:r>
    </w:p>
    <w:p w:rsidR="00C2520A" w:rsidRPr="00881C08" w:rsidRDefault="00C2520A" w:rsidP="002B2B89">
      <w:pPr>
        <w:jc w:val="both"/>
        <w:rPr>
          <w:sz w:val="28"/>
          <w:szCs w:val="28"/>
        </w:rPr>
      </w:pPr>
      <w:r w:rsidRPr="00881C08">
        <w:rPr>
          <w:sz w:val="28"/>
          <w:szCs w:val="28"/>
        </w:rPr>
        <w:t>озелененные территории ограниченного пользования, расположенные при образовательных и медицинских учреждениях, насаждения стадионов, спортивных комплексов, насаждения жилых микрорайонов и кварталов,</w:t>
      </w:r>
    </w:p>
    <w:p w:rsidR="00C2520A" w:rsidRPr="00881C08" w:rsidRDefault="00C2520A" w:rsidP="002B2B89">
      <w:pPr>
        <w:jc w:val="both"/>
        <w:rPr>
          <w:sz w:val="28"/>
          <w:szCs w:val="28"/>
        </w:rPr>
      </w:pPr>
      <w:r w:rsidRPr="00881C08">
        <w:rPr>
          <w:sz w:val="28"/>
          <w:szCs w:val="28"/>
        </w:rPr>
        <w:t xml:space="preserve">озелененные территории специального назначения, представленные озеленением санитарно-защитных зон, водоохранных зон, кладбищ, насаждениями вдоль автомобильных дорог, уличным озеленением, лесными насаждениями, предназначенными для обеспечения защиты земель сельскохозяйственного назначения. </w:t>
      </w:r>
    </w:p>
    <w:p w:rsidR="00C2520A" w:rsidRPr="00881C08" w:rsidRDefault="00C2520A" w:rsidP="002B2B89">
      <w:pPr>
        <w:jc w:val="both"/>
        <w:rPr>
          <w:sz w:val="28"/>
          <w:szCs w:val="28"/>
        </w:rPr>
      </w:pPr>
      <w:r w:rsidRPr="00881C08">
        <w:rPr>
          <w:sz w:val="28"/>
          <w:szCs w:val="28"/>
        </w:rPr>
        <w:t xml:space="preserve">Озелененные территории общего пользования. </w:t>
      </w:r>
    </w:p>
    <w:p w:rsidR="00C2520A" w:rsidRPr="00881C08" w:rsidRDefault="00C2520A" w:rsidP="002B2B89">
      <w:pPr>
        <w:jc w:val="both"/>
        <w:rPr>
          <w:sz w:val="28"/>
          <w:szCs w:val="28"/>
        </w:rPr>
      </w:pPr>
      <w:r w:rsidRPr="00881C08">
        <w:rPr>
          <w:sz w:val="28"/>
          <w:szCs w:val="28"/>
        </w:rPr>
        <w:t>В настоящее время озелененные территории общего пользования (парки, сады, скверы, бульвары) представлены сквером в хуторе Братском площадью 5,14 га.</w:t>
      </w:r>
    </w:p>
    <w:p w:rsidR="00C2520A" w:rsidRPr="00881C08" w:rsidRDefault="00C2520A" w:rsidP="002B2B89">
      <w:pPr>
        <w:jc w:val="both"/>
        <w:rPr>
          <w:sz w:val="28"/>
          <w:szCs w:val="28"/>
        </w:rPr>
      </w:pPr>
      <w:bookmarkStart w:id="116" w:name="_Hlk25591306"/>
      <w:r w:rsidRPr="00881C08">
        <w:rPr>
          <w:sz w:val="28"/>
          <w:szCs w:val="28"/>
        </w:rPr>
        <w:t xml:space="preserve">Внесением изменений в генеральный план для создания благоприятных условий для отдыха населения, улучшения микроклимата, планируется достижение нормативного показателя по обеспеченности озелененными территориями общего пользования согласно нормативов градостроительного проектирования Братского сельского поселения -12 кв. м /чел., а также по радиусу доступности. С этой целью, наряду с сохранением и благоустройством существующих озелененных территорий общего пользования, предлагается создание новых озелененных территорий общего пользования. </w:t>
      </w:r>
      <w:bookmarkEnd w:id="116"/>
    </w:p>
    <w:p w:rsidR="00C2520A" w:rsidRPr="00881C08" w:rsidRDefault="00C2520A" w:rsidP="002B2B89">
      <w:pPr>
        <w:jc w:val="both"/>
        <w:rPr>
          <w:sz w:val="28"/>
          <w:szCs w:val="28"/>
        </w:rPr>
      </w:pPr>
      <w:r w:rsidRPr="00881C08">
        <w:rPr>
          <w:sz w:val="28"/>
          <w:szCs w:val="28"/>
        </w:rPr>
        <w:t>Планируемые мероприятия по развитию системы зеленых насаждений общего пользования:</w:t>
      </w:r>
    </w:p>
    <w:p w:rsidR="00C2520A" w:rsidRPr="00881C08" w:rsidRDefault="00C2520A" w:rsidP="002B2B89">
      <w:pPr>
        <w:jc w:val="both"/>
        <w:rPr>
          <w:sz w:val="28"/>
          <w:szCs w:val="28"/>
        </w:rPr>
      </w:pPr>
      <w:bookmarkStart w:id="117" w:name="_Hlk25591273"/>
      <w:r w:rsidRPr="00881C08">
        <w:rPr>
          <w:sz w:val="28"/>
          <w:szCs w:val="28"/>
        </w:rPr>
        <w:t>создание новых озелененных территорий общего пользования в районах нового строительства и на незастроенных участках в сложившейся застройке,</w:t>
      </w:r>
    </w:p>
    <w:p w:rsidR="00C2520A" w:rsidRPr="00881C08" w:rsidRDefault="00C2520A" w:rsidP="002B2B89">
      <w:pPr>
        <w:jc w:val="both"/>
        <w:rPr>
          <w:sz w:val="28"/>
          <w:szCs w:val="28"/>
        </w:rPr>
      </w:pPr>
      <w:r w:rsidRPr="00881C08">
        <w:rPr>
          <w:sz w:val="28"/>
          <w:szCs w:val="28"/>
        </w:rPr>
        <w:t>благоустройство и озеленение береговой полосы</w:t>
      </w:r>
    </w:p>
    <w:p w:rsidR="00C2520A" w:rsidRPr="00881C08" w:rsidRDefault="00C2520A" w:rsidP="002B2B89">
      <w:pPr>
        <w:jc w:val="both"/>
        <w:rPr>
          <w:sz w:val="28"/>
          <w:szCs w:val="28"/>
        </w:rPr>
      </w:pPr>
      <w:r w:rsidRPr="00881C08">
        <w:rPr>
          <w:sz w:val="28"/>
          <w:szCs w:val="28"/>
        </w:rPr>
        <w:t>озеленение территорий общественных центров;</w:t>
      </w:r>
    </w:p>
    <w:p w:rsidR="00C2520A" w:rsidRPr="00881C08" w:rsidRDefault="00C2520A" w:rsidP="002B2B89">
      <w:pPr>
        <w:jc w:val="both"/>
        <w:rPr>
          <w:sz w:val="28"/>
          <w:szCs w:val="28"/>
        </w:rPr>
      </w:pPr>
      <w:r w:rsidRPr="00881C08">
        <w:rPr>
          <w:sz w:val="28"/>
          <w:szCs w:val="28"/>
        </w:rPr>
        <w:t>сохранение существующих видовых точек панорамного восприятия окружающих ландшафтов вдоль береговой линии и вблизи нее.</w:t>
      </w:r>
    </w:p>
    <w:p w:rsidR="00C2520A" w:rsidRPr="00881C08" w:rsidRDefault="00C2520A" w:rsidP="002B2B89">
      <w:pPr>
        <w:jc w:val="both"/>
        <w:rPr>
          <w:sz w:val="28"/>
          <w:szCs w:val="28"/>
        </w:rPr>
      </w:pPr>
      <w:r w:rsidRPr="00881C08">
        <w:rPr>
          <w:sz w:val="28"/>
          <w:szCs w:val="28"/>
        </w:rPr>
        <w:t>В состав зеленых насаждений общего пользования в соответствии с генеральными планами хуторов наряду с существующими входят проектируемые скверы в жилых районах, пешеходные зоны общего пользования объединяющие все элементы озеленения в единую систему. Каждый объект зеленого строительства имеет свои функциональные особенности и художественное оформление, поэтому породный состав насаждений носит индивидуальный характер.</w:t>
      </w:r>
    </w:p>
    <w:p w:rsidR="00C2520A" w:rsidRPr="00881C08" w:rsidRDefault="00C2520A" w:rsidP="002B2B89">
      <w:pPr>
        <w:jc w:val="both"/>
        <w:rPr>
          <w:sz w:val="28"/>
          <w:szCs w:val="28"/>
        </w:rPr>
      </w:pPr>
      <w:r w:rsidRPr="00881C08">
        <w:rPr>
          <w:sz w:val="28"/>
          <w:szCs w:val="28"/>
        </w:rPr>
        <w:t>Внесением изменений в генеральный план Братского сельского поселения планируются к размещению территории общего пользования площадью 15,87 га. Таким образом, на расчетный срок генерального плана площадь озелененных территорий общего пользования с учетом существующих объектов составит 21,01га.</w:t>
      </w:r>
    </w:p>
    <w:p w:rsidR="00C2520A" w:rsidRPr="00881C08" w:rsidRDefault="00C2520A" w:rsidP="002B2B89">
      <w:pPr>
        <w:jc w:val="both"/>
        <w:rPr>
          <w:sz w:val="28"/>
          <w:szCs w:val="28"/>
        </w:rPr>
      </w:pPr>
      <w:r w:rsidRPr="00881C08">
        <w:rPr>
          <w:sz w:val="28"/>
          <w:szCs w:val="28"/>
        </w:rPr>
        <w:t>Внесением изменений в генеральный план Братского сельского поселения планируется увеличение площади озелененных территорий общего пользования более чем в 3 раза с 5,14 га до 21,01 га, в результате обеспеченность озелененными территориями общего пользования составит 35 кв. м на человека.</w:t>
      </w:r>
    </w:p>
    <w:p w:rsidR="00C2520A" w:rsidRPr="00881C08" w:rsidRDefault="00C2520A" w:rsidP="002B2B89">
      <w:pPr>
        <w:jc w:val="both"/>
        <w:rPr>
          <w:sz w:val="28"/>
          <w:szCs w:val="28"/>
        </w:rPr>
      </w:pPr>
      <w:r w:rsidRPr="00881C08">
        <w:rPr>
          <w:sz w:val="28"/>
          <w:szCs w:val="28"/>
        </w:rPr>
        <w:t>Перечень планируемых озелененных территорий общего пользования представлен в положении о территориальном планировании и на карте планируемых для размещения объектов местного значения, относящихся к области озеленения.</w:t>
      </w:r>
    </w:p>
    <w:p w:rsidR="00C2520A" w:rsidRPr="00881C08" w:rsidRDefault="00C2520A" w:rsidP="002B2B89">
      <w:pPr>
        <w:jc w:val="both"/>
        <w:rPr>
          <w:sz w:val="28"/>
          <w:szCs w:val="28"/>
        </w:rPr>
      </w:pPr>
      <w:r w:rsidRPr="00881C08">
        <w:rPr>
          <w:sz w:val="28"/>
          <w:szCs w:val="28"/>
        </w:rPr>
        <w:t xml:space="preserve">В целях реализации мероприятий внесения изменений в генеральный план необходимо включение в программу комплексного развития систем коммунальной инфраструктуры мероприятий по проектированию и строительству озелененных территорий общего пользования (парков, скверов, бульваров), принятие решений о резервировании земель и об изъятии земельных участков для муниципальных нужд с целью создания озелененных территорий общего пользования. </w:t>
      </w:r>
    </w:p>
    <w:p w:rsidR="00C2520A" w:rsidRPr="00881C08" w:rsidRDefault="00C2520A" w:rsidP="002B2B89">
      <w:pPr>
        <w:jc w:val="both"/>
        <w:rPr>
          <w:sz w:val="28"/>
          <w:szCs w:val="28"/>
        </w:rPr>
      </w:pPr>
      <w:r w:rsidRPr="00881C08">
        <w:rPr>
          <w:sz w:val="28"/>
          <w:szCs w:val="28"/>
        </w:rPr>
        <w:t>Все новые объекты озеленения должны создаваться на основании соответствующей проектно-сметной документации и при условии максимального сохранения существующих насаждений. В посадках должны преобладать закрытые и полуоткрытые ландшафты, обеспечивающие защиту от солнца в жаркий период года и от ветра - в холодный.</w:t>
      </w:r>
    </w:p>
    <w:bookmarkEnd w:id="117"/>
    <w:p w:rsidR="00C2520A" w:rsidRPr="00881C08" w:rsidRDefault="00C2520A" w:rsidP="002B2B89">
      <w:pPr>
        <w:jc w:val="both"/>
        <w:rPr>
          <w:sz w:val="28"/>
          <w:szCs w:val="28"/>
        </w:rPr>
      </w:pPr>
      <w:r w:rsidRPr="00881C08">
        <w:rPr>
          <w:sz w:val="28"/>
          <w:szCs w:val="28"/>
        </w:rPr>
        <w:t>Озелененные территории ограниченного пользования.</w:t>
      </w:r>
    </w:p>
    <w:p w:rsidR="00C2520A" w:rsidRPr="00881C08" w:rsidRDefault="00C2520A" w:rsidP="002B2B89">
      <w:pPr>
        <w:jc w:val="both"/>
        <w:rPr>
          <w:sz w:val="28"/>
          <w:szCs w:val="28"/>
        </w:rPr>
      </w:pPr>
      <w:r w:rsidRPr="00881C08">
        <w:rPr>
          <w:sz w:val="28"/>
          <w:szCs w:val="28"/>
        </w:rPr>
        <w:t>Озелененные территории ограниченного пользования включают озелененные территории жилых кварталов, образовательных, медицинских, спортивных комплексов, промышленных предприятий.</w:t>
      </w:r>
    </w:p>
    <w:p w:rsidR="00C2520A" w:rsidRPr="00881C08" w:rsidRDefault="00C2520A" w:rsidP="002B2B89">
      <w:pPr>
        <w:jc w:val="both"/>
        <w:rPr>
          <w:sz w:val="28"/>
          <w:szCs w:val="28"/>
        </w:rPr>
      </w:pPr>
      <w:r w:rsidRPr="00881C08">
        <w:rPr>
          <w:sz w:val="28"/>
          <w:szCs w:val="28"/>
        </w:rPr>
        <w:t xml:space="preserve">В районах сложившейся застройки необходимо максимальное сохранение существующих насаждений, а также проведение реконструктивных мероприятий, включающих ремонт и восстановление газонов, замену старых и больных деревьев, прореживание загущенных посадок и омоложение кустарников. </w:t>
      </w:r>
    </w:p>
    <w:p w:rsidR="00C2520A" w:rsidRPr="00881C08" w:rsidRDefault="00C2520A" w:rsidP="002B2B89">
      <w:pPr>
        <w:jc w:val="both"/>
        <w:rPr>
          <w:sz w:val="28"/>
          <w:szCs w:val="28"/>
        </w:rPr>
      </w:pPr>
      <w:r w:rsidRPr="00881C08">
        <w:rPr>
          <w:sz w:val="28"/>
          <w:szCs w:val="28"/>
        </w:rPr>
        <w:t>Зеленые насаждения детских и учебных учреждений выполняют не только оздоровительные и рекреационные, но и учебно-воспитательные функции, поэтому на этих территориях следует использовать разнообразный по породному составу ассортимент растений, исключая ядовитые и колючие виды. Площадь зеленых насаждений должна составлять не менее 50 % общей площади этих объектов.</w:t>
      </w:r>
    </w:p>
    <w:p w:rsidR="00C2520A" w:rsidRPr="00881C08" w:rsidRDefault="00C2520A" w:rsidP="002B2B89">
      <w:pPr>
        <w:jc w:val="both"/>
        <w:rPr>
          <w:sz w:val="28"/>
          <w:szCs w:val="28"/>
        </w:rPr>
      </w:pPr>
      <w:r w:rsidRPr="00881C08">
        <w:rPr>
          <w:sz w:val="28"/>
          <w:szCs w:val="28"/>
        </w:rPr>
        <w:t>Озеленение территорий производственных предприятий необходимо осуществлять с учетом санитарных и технологических особенностей производства, функциональных и противопожарных требований, а также архитектурных особенностей планировки и застройки.</w:t>
      </w:r>
    </w:p>
    <w:p w:rsidR="00C2520A" w:rsidRPr="00881C08" w:rsidRDefault="00C2520A" w:rsidP="002B2B89">
      <w:pPr>
        <w:jc w:val="both"/>
        <w:rPr>
          <w:sz w:val="28"/>
          <w:szCs w:val="28"/>
        </w:rPr>
      </w:pPr>
      <w:r w:rsidRPr="00881C08">
        <w:rPr>
          <w:sz w:val="28"/>
          <w:szCs w:val="28"/>
        </w:rPr>
        <w:t>Озелененные территории специального назначения.</w:t>
      </w:r>
    </w:p>
    <w:p w:rsidR="00C2520A" w:rsidRPr="00881C08" w:rsidRDefault="00C2520A" w:rsidP="002B2B89">
      <w:pPr>
        <w:jc w:val="both"/>
        <w:rPr>
          <w:sz w:val="28"/>
          <w:szCs w:val="28"/>
        </w:rPr>
      </w:pPr>
      <w:r w:rsidRPr="00881C08">
        <w:rPr>
          <w:sz w:val="28"/>
          <w:szCs w:val="28"/>
        </w:rPr>
        <w:t>Озелененные территории специального назначения включают озелененные территории санитарно-защитных зон, водоохранных зон, защитно-мелиоративных, противопожарных зон, кладбищ, насаждения вдоль автомобильных, защищающие сельхозугодья.</w:t>
      </w:r>
    </w:p>
    <w:p w:rsidR="00C2520A" w:rsidRPr="00881C08" w:rsidRDefault="00C2520A" w:rsidP="002B2B89">
      <w:pPr>
        <w:jc w:val="both"/>
        <w:rPr>
          <w:sz w:val="28"/>
          <w:szCs w:val="28"/>
        </w:rPr>
      </w:pPr>
      <w:r w:rsidRPr="00881C08">
        <w:rPr>
          <w:sz w:val="28"/>
          <w:szCs w:val="28"/>
        </w:rPr>
        <w:t>Санитарно-защитные зоны – озелененные и благоустроенные территории между предприятиями и объектами, являющимися источниками негативного воздействия на окружающую среду, и жилой зоной, а также другими нормируемыми территориями – являются одним из важных структурных элементов производственной зоны. Озеленение санитарно-защитных зон осуществляется по специальным проектам, в которых комплексно учитываются специфика производства, особенности климата и рельефа местности, планировка и застройка прилегающих территорий. Минимальная площадь озеленения санитарно-защитной зоны должна устанавливаться в диапазоне от 40 до 60 % в зависимости от размеров. В ассортимент используемых пород включаются неприхотливые дымо- и газоустойчивые породы. Посадки размещаются так, чтобы образовывать систему продуваемых коридоров, способствующих отведению токсичных газообразных выбросов и проветриванию территории.</w:t>
      </w:r>
    </w:p>
    <w:p w:rsidR="00C2520A" w:rsidRPr="00881C08" w:rsidRDefault="00C2520A" w:rsidP="002B2B89">
      <w:pPr>
        <w:jc w:val="both"/>
        <w:rPr>
          <w:sz w:val="28"/>
          <w:szCs w:val="28"/>
        </w:rPr>
      </w:pPr>
      <w:r w:rsidRPr="00881C08">
        <w:rPr>
          <w:sz w:val="28"/>
          <w:szCs w:val="28"/>
        </w:rPr>
        <w:t>Зеленые насаждения улиц, изолируя пешеходные пути и прилегающие территории от проезжей части, улучшают санитарно-гигиенические и микроклиматические условия застройки, а также повышают эстетические качества среды. Планируется использовать наиболее распространенный прием озеленения улиц – рядовую посадку деревьев и устройство живых изгородей из кустарников на разделительных полосах. У общественных зданий и на перекрестках возможно использование цветников. Для посадок на улицах рекомендуется использовать крупномерные саженцы пыле- и газоустойчивых пород.</w:t>
      </w:r>
    </w:p>
    <w:p w:rsidR="00C2520A" w:rsidRPr="00881C08" w:rsidRDefault="00C2520A" w:rsidP="002B2B89">
      <w:pPr>
        <w:jc w:val="both"/>
        <w:rPr>
          <w:sz w:val="28"/>
          <w:szCs w:val="28"/>
        </w:rPr>
      </w:pPr>
      <w:r w:rsidRPr="00881C08">
        <w:rPr>
          <w:sz w:val="28"/>
          <w:szCs w:val="28"/>
        </w:rPr>
        <w:t>Зеленые насаждения специального назначения в проекте представлены санитарно-защитным озеленением производственных объектов, автодорог разных категорий и ветрозащитными полосами по периметру населенного пункта.</w:t>
      </w:r>
    </w:p>
    <w:p w:rsidR="00C2520A" w:rsidRPr="00881C08" w:rsidRDefault="00C2520A" w:rsidP="002B2B89">
      <w:pPr>
        <w:jc w:val="both"/>
        <w:rPr>
          <w:sz w:val="28"/>
          <w:szCs w:val="28"/>
        </w:rPr>
      </w:pPr>
      <w:r w:rsidRPr="00881C08">
        <w:rPr>
          <w:sz w:val="28"/>
          <w:szCs w:val="28"/>
        </w:rPr>
        <w:t>Санитарно-защитное озеленение создается согласно санитарным нормам со специальным подбором пород, снижающих вредную микрофлору воздуха, загрязнение его выхлопными газами транспорта, шумовые нагрузки.</w:t>
      </w:r>
    </w:p>
    <w:p w:rsidR="00C2520A" w:rsidRPr="00881C08" w:rsidRDefault="00C2520A" w:rsidP="002B2B89">
      <w:pPr>
        <w:jc w:val="both"/>
        <w:rPr>
          <w:sz w:val="28"/>
          <w:szCs w:val="28"/>
        </w:rPr>
      </w:pPr>
      <w:r w:rsidRPr="00881C08">
        <w:rPr>
          <w:sz w:val="28"/>
          <w:szCs w:val="28"/>
        </w:rPr>
        <w:t xml:space="preserve">Следует уделять большое внимание озеленению придорожного пространства. Для этой цели используют рядовые и групповые древесные и кустарниковые насаждения и травяной покров на придорожной полосе. </w:t>
      </w:r>
    </w:p>
    <w:p w:rsidR="00C2520A" w:rsidRPr="00881C08" w:rsidRDefault="00C2520A" w:rsidP="002B2B89">
      <w:pPr>
        <w:jc w:val="both"/>
        <w:rPr>
          <w:sz w:val="28"/>
          <w:szCs w:val="28"/>
        </w:rPr>
      </w:pPr>
      <w:r w:rsidRPr="00881C08">
        <w:rPr>
          <w:sz w:val="28"/>
          <w:szCs w:val="28"/>
        </w:rPr>
        <w:t xml:space="preserve">Придорожное озеленение может использоваться в качестве противоэрозионного ветрозащитного и снегозадерживающего средства. Композиционные формы и виды придорожной растительности определяются с учетом удовлетворения объемно-пространственной, инженерно-технической, эстетической, психологической и биологической функций ландшафтного оформления дорог. </w:t>
      </w:r>
    </w:p>
    <w:p w:rsidR="00C2520A" w:rsidRPr="00881C08" w:rsidRDefault="00C2520A" w:rsidP="002B2B89">
      <w:pPr>
        <w:jc w:val="both"/>
        <w:rPr>
          <w:sz w:val="28"/>
          <w:szCs w:val="28"/>
        </w:rPr>
      </w:pPr>
      <w:r w:rsidRPr="00881C08">
        <w:rPr>
          <w:sz w:val="28"/>
          <w:szCs w:val="28"/>
        </w:rPr>
        <w:t>Для создания полноценной водоохраной зоны и прибрежной защитной полосы рек Зеленчук 2-й и Средний Зеленчук проектом предусматривается посадка влаголюбивых пород деревьев и кустарников, создание лесопарков, озелененных зон отдыха.</w:t>
      </w:r>
    </w:p>
    <w:p w:rsidR="00C2520A" w:rsidRPr="00881C08" w:rsidRDefault="00C2520A" w:rsidP="002B2B89">
      <w:pPr>
        <w:jc w:val="both"/>
        <w:rPr>
          <w:sz w:val="28"/>
          <w:szCs w:val="28"/>
        </w:rPr>
      </w:pPr>
      <w:r w:rsidRPr="00881C08">
        <w:rPr>
          <w:sz w:val="28"/>
          <w:szCs w:val="28"/>
        </w:rPr>
        <w:t>Соблюдение всех предлагаемых проектом мероприятий сохранит экосистему, улучшит её состояние.</w:t>
      </w:r>
    </w:p>
    <w:p w:rsidR="00C2520A" w:rsidRPr="00881C08" w:rsidRDefault="00C2520A" w:rsidP="002B2B89">
      <w:pPr>
        <w:jc w:val="both"/>
        <w:rPr>
          <w:sz w:val="28"/>
          <w:szCs w:val="28"/>
        </w:rPr>
      </w:pPr>
      <w:r w:rsidRPr="00881C08">
        <w:rPr>
          <w:sz w:val="28"/>
          <w:szCs w:val="28"/>
        </w:rPr>
        <w:t>Общая площадь озелененных территорий специального назначения составит 108,97 га.</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18" w:name="_Toc69118366"/>
      <w:bookmarkStart w:id="119" w:name="_Toc210640116"/>
      <w:r w:rsidRPr="00881C08">
        <w:rPr>
          <w:sz w:val="28"/>
          <w:szCs w:val="28"/>
        </w:rPr>
        <w:t>4.8 Инвестиционные проекты</w:t>
      </w:r>
      <w:bookmarkEnd w:id="118"/>
      <w:bookmarkEnd w:id="119"/>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Важнейшим инструментом развития муниципального образования Братского сельского поселения является его инвестиционная привлекательность.</w:t>
      </w:r>
    </w:p>
    <w:p w:rsidR="00C2520A" w:rsidRPr="00881C08" w:rsidRDefault="00C2520A" w:rsidP="002B2B89">
      <w:pPr>
        <w:jc w:val="both"/>
        <w:rPr>
          <w:sz w:val="28"/>
          <w:szCs w:val="28"/>
        </w:rPr>
      </w:pPr>
      <w:r w:rsidRPr="00881C08">
        <w:rPr>
          <w:sz w:val="28"/>
          <w:szCs w:val="28"/>
        </w:rPr>
        <w:t>Внесением изменений в генеральный план предусмотрено развитие общественно-деловых и производственных территорий, решение проблем транспортной и инженерной инфраструктуры – сдерживающего фактора раскрытия инвестиционного потенциала.</w:t>
      </w:r>
    </w:p>
    <w:p w:rsidR="00C2520A" w:rsidRPr="00881C08" w:rsidRDefault="00C2520A" w:rsidP="002B2B89">
      <w:pPr>
        <w:jc w:val="both"/>
        <w:rPr>
          <w:sz w:val="28"/>
          <w:szCs w:val="28"/>
        </w:rPr>
      </w:pPr>
      <w:r w:rsidRPr="00881C08">
        <w:rPr>
          <w:sz w:val="28"/>
          <w:szCs w:val="28"/>
        </w:rPr>
        <w:t>Братское сельское поселение является привлекательной площадкой для вложений, что обусловлено выгодным географическим положением, природно-климатическими условиями.</w:t>
      </w:r>
    </w:p>
    <w:p w:rsidR="00C2520A" w:rsidRPr="00881C08" w:rsidRDefault="00C2520A" w:rsidP="002B2B89">
      <w:pPr>
        <w:jc w:val="both"/>
        <w:rPr>
          <w:sz w:val="28"/>
          <w:szCs w:val="28"/>
        </w:rPr>
      </w:pPr>
      <w:r w:rsidRPr="00881C08">
        <w:rPr>
          <w:sz w:val="28"/>
          <w:szCs w:val="28"/>
        </w:rPr>
        <w:t>Более эффективное и полное использование территории может обеспечить многоотраслевое развитие, высокую занятость и уровень жизни населения.</w:t>
      </w:r>
    </w:p>
    <w:p w:rsidR="00C2520A" w:rsidRPr="00881C08" w:rsidRDefault="00C2520A" w:rsidP="002B2B89">
      <w:pPr>
        <w:jc w:val="both"/>
        <w:rPr>
          <w:sz w:val="28"/>
          <w:szCs w:val="28"/>
        </w:rPr>
      </w:pPr>
      <w:r w:rsidRPr="00881C08">
        <w:rPr>
          <w:sz w:val="28"/>
          <w:szCs w:val="28"/>
        </w:rPr>
        <w:t>Планируемые инвестиционные проекты на территории Братского сельского поселения представлены в таблице 49.</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ИНВЕСТИЦИОННЫЙ ПРОЕКТ, РЕАЛИЗУЮЩИЙСЯ НА ТЕРРИТОРИИ МУНИЦИПАЛЬНОГО ОБРАЗОВАНИЯ БРАТСКОГО СЕЛЬСКОГО ПОСЕЛЕНИЯ</w:t>
      </w:r>
    </w:p>
    <w:p w:rsidR="00C2520A" w:rsidRPr="00881C08" w:rsidRDefault="00C2520A" w:rsidP="002B2B89">
      <w:pPr>
        <w:jc w:val="both"/>
        <w:rPr>
          <w:sz w:val="28"/>
          <w:szCs w:val="28"/>
        </w:rPr>
      </w:pPr>
      <w:r w:rsidRPr="00881C08">
        <w:rPr>
          <w:sz w:val="28"/>
          <w:szCs w:val="28"/>
        </w:rPr>
        <w:t>Таблица№49</w:t>
      </w:r>
    </w:p>
    <w:tbl>
      <w:tblPr>
        <w:tblW w:w="10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47"/>
        <w:gridCol w:w="3032"/>
        <w:gridCol w:w="2214"/>
        <w:gridCol w:w="1311"/>
        <w:gridCol w:w="3278"/>
      </w:tblGrid>
      <w:tr w:rsidR="00C2520A" w:rsidRPr="00881C08" w:rsidTr="007B35E6">
        <w:trPr>
          <w:jc w:val="center"/>
        </w:trPr>
        <w:tc>
          <w:tcPr>
            <w:tcW w:w="655" w:type="dxa"/>
            <w:vAlign w:val="center"/>
          </w:tcPr>
          <w:p w:rsidR="00C2520A" w:rsidRPr="00881C08" w:rsidRDefault="00C2520A" w:rsidP="002B2B89">
            <w:pPr>
              <w:jc w:val="both"/>
              <w:rPr>
                <w:sz w:val="28"/>
                <w:szCs w:val="28"/>
              </w:rPr>
            </w:pPr>
            <w:r w:rsidRPr="00881C08">
              <w:rPr>
                <w:sz w:val="28"/>
                <w:szCs w:val="28"/>
              </w:rPr>
              <w:t>№ п/п</w:t>
            </w:r>
          </w:p>
        </w:tc>
        <w:tc>
          <w:tcPr>
            <w:tcW w:w="3032" w:type="dxa"/>
            <w:vAlign w:val="center"/>
          </w:tcPr>
          <w:p w:rsidR="00C2520A" w:rsidRPr="00881C08" w:rsidRDefault="00C2520A" w:rsidP="002B2B89">
            <w:pPr>
              <w:jc w:val="both"/>
              <w:rPr>
                <w:sz w:val="28"/>
                <w:szCs w:val="28"/>
              </w:rPr>
            </w:pPr>
            <w:r w:rsidRPr="00881C08">
              <w:rPr>
                <w:sz w:val="28"/>
                <w:szCs w:val="28"/>
              </w:rPr>
              <w:t>Наименование инвестиционного проекта</w:t>
            </w:r>
          </w:p>
        </w:tc>
        <w:tc>
          <w:tcPr>
            <w:tcW w:w="2214" w:type="dxa"/>
            <w:vAlign w:val="center"/>
          </w:tcPr>
          <w:p w:rsidR="00C2520A" w:rsidRPr="00881C08" w:rsidRDefault="00C2520A" w:rsidP="002B2B89">
            <w:pPr>
              <w:jc w:val="both"/>
              <w:rPr>
                <w:sz w:val="28"/>
                <w:szCs w:val="28"/>
              </w:rPr>
            </w:pPr>
            <w:r w:rsidRPr="00881C08">
              <w:rPr>
                <w:sz w:val="28"/>
                <w:szCs w:val="28"/>
              </w:rPr>
              <w:t>Местоположение</w:t>
            </w:r>
          </w:p>
        </w:tc>
        <w:tc>
          <w:tcPr>
            <w:tcW w:w="1311" w:type="dxa"/>
            <w:vAlign w:val="center"/>
          </w:tcPr>
          <w:p w:rsidR="00C2520A" w:rsidRPr="00881C08" w:rsidRDefault="00C2520A" w:rsidP="002B2B89">
            <w:pPr>
              <w:jc w:val="both"/>
              <w:rPr>
                <w:sz w:val="28"/>
                <w:szCs w:val="28"/>
              </w:rPr>
            </w:pPr>
            <w:r w:rsidRPr="00881C08">
              <w:rPr>
                <w:sz w:val="28"/>
                <w:szCs w:val="28"/>
              </w:rPr>
              <w:t>Территория, га</w:t>
            </w:r>
          </w:p>
        </w:tc>
        <w:tc>
          <w:tcPr>
            <w:tcW w:w="3278" w:type="dxa"/>
            <w:vAlign w:val="center"/>
          </w:tcPr>
          <w:p w:rsidR="00C2520A" w:rsidRPr="00881C08" w:rsidRDefault="00C2520A" w:rsidP="002B2B89">
            <w:pPr>
              <w:jc w:val="both"/>
              <w:rPr>
                <w:sz w:val="28"/>
                <w:szCs w:val="28"/>
              </w:rPr>
            </w:pPr>
            <w:r w:rsidRPr="00881C08">
              <w:rPr>
                <w:sz w:val="28"/>
                <w:szCs w:val="28"/>
              </w:rPr>
              <w:t>Краткое описание инвестиционного проекта</w:t>
            </w:r>
          </w:p>
        </w:tc>
      </w:tr>
      <w:tr w:rsidR="00C2520A" w:rsidRPr="00881C08" w:rsidTr="007B35E6">
        <w:trPr>
          <w:jc w:val="center"/>
        </w:trPr>
        <w:tc>
          <w:tcPr>
            <w:tcW w:w="655" w:type="dxa"/>
          </w:tcPr>
          <w:p w:rsidR="00C2520A" w:rsidRPr="00881C08" w:rsidRDefault="00C2520A" w:rsidP="002B2B89">
            <w:pPr>
              <w:jc w:val="both"/>
              <w:rPr>
                <w:sz w:val="28"/>
                <w:szCs w:val="28"/>
              </w:rPr>
            </w:pPr>
            <w:r w:rsidRPr="00881C08">
              <w:rPr>
                <w:sz w:val="28"/>
                <w:szCs w:val="28"/>
              </w:rPr>
              <w:t>1</w:t>
            </w:r>
          </w:p>
        </w:tc>
        <w:tc>
          <w:tcPr>
            <w:tcW w:w="3032" w:type="dxa"/>
          </w:tcPr>
          <w:p w:rsidR="00C2520A" w:rsidRPr="00881C08" w:rsidRDefault="00C2520A" w:rsidP="002B2B89">
            <w:pPr>
              <w:jc w:val="both"/>
              <w:rPr>
                <w:sz w:val="28"/>
                <w:szCs w:val="28"/>
              </w:rPr>
            </w:pPr>
            <w:r w:rsidRPr="00881C08">
              <w:rPr>
                <w:sz w:val="28"/>
                <w:szCs w:val="28"/>
              </w:rPr>
              <w:t>Строительство завода по переработке сельскохозяйственной продукции</w:t>
            </w:r>
          </w:p>
        </w:tc>
        <w:tc>
          <w:tcPr>
            <w:tcW w:w="2214" w:type="dxa"/>
          </w:tcPr>
          <w:p w:rsidR="00C2520A" w:rsidRPr="00881C08" w:rsidRDefault="00C2520A" w:rsidP="002B2B89">
            <w:pPr>
              <w:jc w:val="both"/>
              <w:rPr>
                <w:sz w:val="28"/>
                <w:szCs w:val="28"/>
              </w:rPr>
            </w:pPr>
            <w:r w:rsidRPr="00881C08">
              <w:rPr>
                <w:sz w:val="28"/>
                <w:szCs w:val="28"/>
              </w:rPr>
              <w:t xml:space="preserve">Рядом с </w:t>
            </w:r>
          </w:p>
          <w:p w:rsidR="00C2520A" w:rsidRPr="00881C08" w:rsidRDefault="00C2520A" w:rsidP="002B2B89">
            <w:pPr>
              <w:jc w:val="both"/>
              <w:rPr>
                <w:sz w:val="28"/>
                <w:szCs w:val="28"/>
              </w:rPr>
            </w:pPr>
            <w:r w:rsidRPr="00881C08">
              <w:rPr>
                <w:sz w:val="28"/>
                <w:szCs w:val="28"/>
              </w:rPr>
              <w:t>х. Новоселовка</w:t>
            </w:r>
          </w:p>
        </w:tc>
        <w:tc>
          <w:tcPr>
            <w:tcW w:w="1311" w:type="dxa"/>
          </w:tcPr>
          <w:p w:rsidR="00C2520A" w:rsidRPr="00881C08" w:rsidRDefault="00C2520A" w:rsidP="002B2B89">
            <w:pPr>
              <w:jc w:val="both"/>
              <w:rPr>
                <w:sz w:val="28"/>
                <w:szCs w:val="28"/>
              </w:rPr>
            </w:pPr>
            <w:r w:rsidRPr="00881C08">
              <w:rPr>
                <w:sz w:val="28"/>
                <w:szCs w:val="28"/>
              </w:rPr>
              <w:t>1,5</w:t>
            </w:r>
          </w:p>
        </w:tc>
        <w:tc>
          <w:tcPr>
            <w:tcW w:w="3278" w:type="dxa"/>
          </w:tcPr>
          <w:p w:rsidR="00C2520A" w:rsidRPr="00881C08" w:rsidRDefault="00C2520A" w:rsidP="002B2B89">
            <w:pPr>
              <w:jc w:val="both"/>
              <w:rPr>
                <w:sz w:val="28"/>
                <w:szCs w:val="28"/>
              </w:rPr>
            </w:pPr>
            <w:r w:rsidRPr="00881C08">
              <w:rPr>
                <w:sz w:val="28"/>
                <w:szCs w:val="28"/>
              </w:rPr>
              <w:t>Проектом предполагается строительство завода по переработке сельскохозяйственной продукции, срок реализации 2020-2025г., объем инвестиций-120млн.руб.</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20" w:name="_Toc69118367"/>
      <w:bookmarkStart w:id="121" w:name="_Toc210640117"/>
      <w:r w:rsidRPr="00881C08">
        <w:rPr>
          <w:sz w:val="28"/>
          <w:szCs w:val="28"/>
        </w:rPr>
        <w:t>4.9 Развитие транспортной инфраструктуры</w:t>
      </w:r>
      <w:bookmarkEnd w:id="120"/>
      <w:r w:rsidRPr="00881C08">
        <w:rPr>
          <w:sz w:val="28"/>
          <w:szCs w:val="28"/>
        </w:rPr>
        <w:t>.</w:t>
      </w:r>
      <w:bookmarkEnd w:id="121"/>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22" w:name="_Toc69118368"/>
      <w:bookmarkStart w:id="123" w:name="_Toc210640118"/>
      <w:r w:rsidRPr="00881C08">
        <w:rPr>
          <w:sz w:val="28"/>
          <w:szCs w:val="28"/>
        </w:rPr>
        <w:t>4.9.1 Железнодорожный транспорт</w:t>
      </w:r>
      <w:bookmarkEnd w:id="122"/>
      <w:r w:rsidRPr="00881C08">
        <w:rPr>
          <w:sz w:val="28"/>
          <w:szCs w:val="28"/>
        </w:rPr>
        <w:t>.</w:t>
      </w:r>
      <w:bookmarkEnd w:id="123"/>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Документами территориально-транспортного планирования Российской Федерации мероприятия по развитию железнодорожного транспорта на территории Братского сельского поселения Усть-Лабинского района не предусмотрены.</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24" w:name="_Toc69118369"/>
      <w:bookmarkStart w:id="125" w:name="_Toc210640119"/>
      <w:r w:rsidRPr="00881C08">
        <w:rPr>
          <w:sz w:val="28"/>
          <w:szCs w:val="28"/>
        </w:rPr>
        <w:t>4.9.2 Воздушный транспорт</w:t>
      </w:r>
      <w:bookmarkEnd w:id="124"/>
      <w:bookmarkEnd w:id="12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Документами территориально-транспортного планирования Российской Федерации не предусмотрены мероприятия по развитию воздушного транспорта на территории Братского сельского поселения Усть-Лабинского района.</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26" w:name="_Toc69118370"/>
      <w:bookmarkStart w:id="127" w:name="_Toc210640120"/>
      <w:r w:rsidRPr="00881C08">
        <w:rPr>
          <w:sz w:val="28"/>
          <w:szCs w:val="28"/>
        </w:rPr>
        <w:t>4.9.3 Автомобильный транспорт</w:t>
      </w:r>
      <w:bookmarkEnd w:id="126"/>
      <w:bookmarkEnd w:id="12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Развитие транспортной инфраструктуры Братского сельского поселения является необходимым условием улучшения качества жизни населения в поселении.</w:t>
      </w:r>
    </w:p>
    <w:p w:rsidR="00C2520A" w:rsidRPr="00881C08" w:rsidRDefault="00C2520A" w:rsidP="002B2B89">
      <w:pPr>
        <w:jc w:val="both"/>
        <w:rPr>
          <w:sz w:val="28"/>
          <w:szCs w:val="28"/>
        </w:rPr>
      </w:pPr>
      <w:r w:rsidRPr="00881C08">
        <w:rPr>
          <w:sz w:val="28"/>
          <w:szCs w:val="28"/>
        </w:rPr>
        <w:t xml:space="preserve">Транспортная инфраструктура Братского сельского поселения является составляющей инфраструктуры Усть-Лабинского района Краснодарского края. </w:t>
      </w:r>
    </w:p>
    <w:p w:rsidR="00C2520A" w:rsidRPr="00881C08" w:rsidRDefault="00C2520A" w:rsidP="002B2B89">
      <w:pPr>
        <w:jc w:val="both"/>
        <w:rPr>
          <w:sz w:val="28"/>
          <w:szCs w:val="28"/>
        </w:rPr>
      </w:pPr>
      <w:r w:rsidRPr="00881C08">
        <w:rPr>
          <w:sz w:val="28"/>
          <w:szCs w:val="28"/>
        </w:rPr>
        <w:t xml:space="preserve">Автомобильные дороги имеют стратегическое значение для Братского сельского поселения. Они связывают территорию поселения с соседними территориями, районным центром, обеспечивают жизнедеятельность муниципального образования, во многом определяют возможности развития поселения, по ним осуществляются автомобильные перевозки грузов и пассажиров. Сеть внутри поселковых автомобильных дорог обеспечивает мобильность населения и доступ к материальным ресурсам, позволяет расширить производственные возможности экономики за счет снижения транспортных издержек и затрат времени на перевозки. </w:t>
      </w:r>
    </w:p>
    <w:p w:rsidR="00C2520A" w:rsidRPr="00881C08" w:rsidRDefault="00C2520A" w:rsidP="002B2B89">
      <w:pPr>
        <w:jc w:val="both"/>
        <w:rPr>
          <w:sz w:val="28"/>
          <w:szCs w:val="28"/>
        </w:rPr>
      </w:pPr>
      <w:r w:rsidRPr="00881C08">
        <w:rPr>
          <w:sz w:val="28"/>
          <w:szCs w:val="28"/>
        </w:rPr>
        <w:t>В соответствии с материалами схемы территориального планирования Краснодарского края, утверждённой постановлением главы администрации (губернатора) Краснодарского края от 18 мая 2020 года №274 на территории Братского сельского поселения Усть-Лабинского района запланированы автомобильные дороги регионального или межмуниципального значения, к реконструкции указанные в таблице50.</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Перечень автомобильных дорог регионального или межмуниципального значения, планируемых к реконструкции</w:t>
      </w:r>
    </w:p>
    <w:p w:rsidR="00C2520A" w:rsidRPr="00881C08" w:rsidRDefault="00C2520A" w:rsidP="002B2B89">
      <w:pPr>
        <w:jc w:val="both"/>
        <w:rPr>
          <w:sz w:val="28"/>
          <w:szCs w:val="28"/>
        </w:rPr>
      </w:pPr>
      <w:r w:rsidRPr="00881C08">
        <w:rPr>
          <w:sz w:val="28"/>
          <w:szCs w:val="28"/>
        </w:rPr>
        <w:t>Таблица №50</w:t>
      </w:r>
    </w:p>
    <w:tbl>
      <w:tblPr>
        <w:tblW w:w="4950" w:type="pct"/>
        <w:tblBorders>
          <w:top w:val="single" w:sz="4" w:space="0" w:color="auto"/>
          <w:left w:val="single" w:sz="4" w:space="0" w:color="auto"/>
          <w:bottom w:val="single" w:sz="4" w:space="0" w:color="auto"/>
          <w:right w:val="single" w:sz="4" w:space="0" w:color="auto"/>
        </w:tblBorders>
        <w:tblLook w:val="0000"/>
      </w:tblPr>
      <w:tblGrid>
        <w:gridCol w:w="1023"/>
        <w:gridCol w:w="1849"/>
        <w:gridCol w:w="1950"/>
        <w:gridCol w:w="2031"/>
        <w:gridCol w:w="1595"/>
        <w:gridCol w:w="1865"/>
      </w:tblGrid>
      <w:tr w:rsidR="00C2520A" w:rsidRPr="00881C08" w:rsidTr="007B35E6">
        <w:trPr>
          <w:tblHeader/>
        </w:trPr>
        <w:tc>
          <w:tcPr>
            <w:tcW w:w="539" w:type="pct"/>
            <w:vMerge w:val="restar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N</w:t>
            </w:r>
          </w:p>
        </w:tc>
        <w:tc>
          <w:tcPr>
            <w:tcW w:w="987" w:type="pct"/>
            <w:vMerge w:val="restart"/>
            <w:tcBorders>
              <w:top w:val="single" w:sz="4" w:space="0" w:color="auto"/>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Наименование</w:t>
            </w:r>
          </w:p>
        </w:tc>
        <w:tc>
          <w:tcPr>
            <w:tcW w:w="902" w:type="pct"/>
            <w:vMerge w:val="restart"/>
            <w:tcBorders>
              <w:top w:val="single" w:sz="4" w:space="0" w:color="auto"/>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Краткая характеристика объекта</w:t>
            </w:r>
          </w:p>
        </w:tc>
        <w:tc>
          <w:tcPr>
            <w:tcW w:w="1675" w:type="pct"/>
            <w:gridSpan w:val="2"/>
            <w:tcBorders>
              <w:top w:val="single" w:sz="4" w:space="0" w:color="auto"/>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Местоположение планируемого объекта</w:t>
            </w:r>
          </w:p>
        </w:tc>
        <w:tc>
          <w:tcPr>
            <w:tcW w:w="897" w:type="pct"/>
            <w:vMerge w:val="restart"/>
            <w:tcBorders>
              <w:top w:val="single" w:sz="4" w:space="0" w:color="auto"/>
              <w:left w:val="single" w:sz="4" w:space="0" w:color="auto"/>
              <w:bottom w:val="nil"/>
            </w:tcBorders>
          </w:tcPr>
          <w:p w:rsidR="00C2520A" w:rsidRPr="00881C08" w:rsidRDefault="00C2520A" w:rsidP="002B2B89">
            <w:pPr>
              <w:jc w:val="both"/>
              <w:rPr>
                <w:sz w:val="28"/>
                <w:szCs w:val="28"/>
              </w:rPr>
            </w:pPr>
            <w:r w:rsidRPr="00881C08">
              <w:rPr>
                <w:sz w:val="28"/>
                <w:szCs w:val="28"/>
              </w:rPr>
              <w:t>Зоны с особыми условиями использования территории</w:t>
            </w:r>
          </w:p>
        </w:tc>
      </w:tr>
      <w:tr w:rsidR="00C2520A" w:rsidRPr="00881C08" w:rsidTr="007B35E6">
        <w:trPr>
          <w:tblHeader/>
        </w:trPr>
        <w:tc>
          <w:tcPr>
            <w:tcW w:w="539" w:type="pct"/>
            <w:vMerge/>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987" w:type="pct"/>
            <w:vMerge/>
            <w:tcBorders>
              <w:top w:val="nil"/>
              <w:left w:val="single" w:sz="4" w:space="0" w:color="auto"/>
              <w:bottom w:val="nil"/>
              <w:right w:val="single" w:sz="4" w:space="0" w:color="auto"/>
            </w:tcBorders>
          </w:tcPr>
          <w:p w:rsidR="00C2520A" w:rsidRPr="00881C08" w:rsidRDefault="00C2520A" w:rsidP="002B2B89">
            <w:pPr>
              <w:jc w:val="both"/>
              <w:rPr>
                <w:sz w:val="28"/>
                <w:szCs w:val="28"/>
              </w:rPr>
            </w:pPr>
          </w:p>
        </w:tc>
        <w:tc>
          <w:tcPr>
            <w:tcW w:w="902" w:type="pct"/>
            <w:vMerge/>
            <w:tcBorders>
              <w:top w:val="nil"/>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927" w:type="pct"/>
            <w:tcBorders>
              <w:top w:val="single" w:sz="4" w:space="0" w:color="auto"/>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Муниципальное образование</w:t>
            </w:r>
          </w:p>
        </w:tc>
        <w:tc>
          <w:tcPr>
            <w:tcW w:w="748" w:type="pct"/>
            <w:tcBorders>
              <w:top w:val="single" w:sz="4" w:space="0" w:color="auto"/>
              <w:left w:val="single" w:sz="4" w:space="0" w:color="auto"/>
              <w:bottom w:val="nil"/>
              <w:right w:val="single" w:sz="4" w:space="0" w:color="auto"/>
            </w:tcBorders>
          </w:tcPr>
          <w:p w:rsidR="00C2520A" w:rsidRPr="00881C08" w:rsidRDefault="00C2520A" w:rsidP="002B2B89">
            <w:pPr>
              <w:jc w:val="both"/>
              <w:rPr>
                <w:sz w:val="28"/>
                <w:szCs w:val="28"/>
              </w:rPr>
            </w:pPr>
            <w:r w:rsidRPr="00881C08">
              <w:rPr>
                <w:sz w:val="28"/>
                <w:szCs w:val="28"/>
              </w:rPr>
              <w:t>Населенный пункт</w:t>
            </w:r>
          </w:p>
        </w:tc>
        <w:tc>
          <w:tcPr>
            <w:tcW w:w="897" w:type="pct"/>
            <w:vMerge/>
            <w:tcBorders>
              <w:top w:val="nil"/>
              <w:left w:val="single" w:sz="4" w:space="0" w:color="auto"/>
              <w:bottom w:val="single" w:sz="4" w:space="0" w:color="auto"/>
            </w:tcBorders>
          </w:tcPr>
          <w:p w:rsidR="00C2520A" w:rsidRPr="00881C08" w:rsidRDefault="00C2520A" w:rsidP="002B2B89">
            <w:pPr>
              <w:jc w:val="both"/>
              <w:rPr>
                <w:sz w:val="28"/>
                <w:szCs w:val="28"/>
              </w:rPr>
            </w:pPr>
          </w:p>
        </w:tc>
      </w:tr>
      <w:tr w:rsidR="00C2520A" w:rsidRPr="00881C08" w:rsidTr="007B35E6">
        <w:tc>
          <w:tcPr>
            <w:tcW w:w="539"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987"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90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927"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748"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897"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6</w:t>
            </w:r>
          </w:p>
        </w:tc>
      </w:tr>
      <w:tr w:rsidR="00C2520A" w:rsidRPr="00881C08" w:rsidTr="007B35E6">
        <w:tc>
          <w:tcPr>
            <w:tcW w:w="5000" w:type="pct"/>
            <w:gridSpan w:val="6"/>
            <w:tcBorders>
              <w:top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11.1. Перечень автомобильных дорог регионального или межмуниципального</w:t>
            </w:r>
          </w:p>
          <w:p w:rsidR="00C2520A" w:rsidRPr="00881C08" w:rsidRDefault="00C2520A" w:rsidP="002B2B89">
            <w:pPr>
              <w:jc w:val="both"/>
              <w:rPr>
                <w:sz w:val="28"/>
                <w:szCs w:val="28"/>
              </w:rPr>
            </w:pPr>
            <w:r w:rsidRPr="00881C08">
              <w:rPr>
                <w:sz w:val="28"/>
                <w:szCs w:val="28"/>
              </w:rPr>
              <w:t xml:space="preserve"> значения, планируемых к реконструкции на территории Братского сельского поселения</w:t>
            </w:r>
          </w:p>
        </w:tc>
      </w:tr>
      <w:tr w:rsidR="00C2520A" w:rsidRPr="00881C08" w:rsidTr="007B35E6">
        <w:tc>
          <w:tcPr>
            <w:tcW w:w="539"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11.1.653</w:t>
            </w:r>
          </w:p>
        </w:tc>
        <w:tc>
          <w:tcPr>
            <w:tcW w:w="987"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ст-ца Ладожская – ст-ца Алексее-Тенгинская</w:t>
            </w:r>
          </w:p>
        </w:tc>
        <w:tc>
          <w:tcPr>
            <w:tcW w:w="90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25,875 км</w:t>
            </w:r>
          </w:p>
        </w:tc>
        <w:tc>
          <w:tcPr>
            <w:tcW w:w="927"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Усть-Лабинский район</w:t>
            </w:r>
          </w:p>
        </w:tc>
        <w:tc>
          <w:tcPr>
            <w:tcW w:w="748"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897"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придорожная полоса</w:t>
            </w:r>
          </w:p>
        </w:tc>
      </w:tr>
      <w:tr w:rsidR="00C2520A" w:rsidRPr="00881C08" w:rsidTr="007B35E6">
        <w:tc>
          <w:tcPr>
            <w:tcW w:w="539"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11.1.656</w:t>
            </w:r>
          </w:p>
        </w:tc>
        <w:tc>
          <w:tcPr>
            <w:tcW w:w="987"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ст-ца Некрасовская – хут. Братский</w:t>
            </w:r>
          </w:p>
        </w:tc>
        <w:tc>
          <w:tcPr>
            <w:tcW w:w="90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21,530 км</w:t>
            </w:r>
          </w:p>
        </w:tc>
        <w:tc>
          <w:tcPr>
            <w:tcW w:w="927"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Усть-Лабинский район</w:t>
            </w:r>
          </w:p>
        </w:tc>
        <w:tc>
          <w:tcPr>
            <w:tcW w:w="748"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897"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придорожная полоса</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При прогнозируемых темпах социально-экономического развития спрос на грузовые перевозки автомобильным транспортом к 2030 году увеличится. Объем перевозок пассажиров автобусами и легковыми автомобилями к 2030 году также увеличится. Прогнозируемый рост количества транспортных средств и увеличение объемов грузовых и пассажирских перевозок на автомобильном транспорте приведет к повышению интенсивности движения на автомобильных дорогах местного значения.</w:t>
      </w:r>
    </w:p>
    <w:p w:rsidR="00C2520A" w:rsidRPr="00881C08" w:rsidRDefault="00C2520A" w:rsidP="002B2B89">
      <w:pPr>
        <w:jc w:val="both"/>
        <w:rPr>
          <w:sz w:val="28"/>
          <w:szCs w:val="28"/>
        </w:rPr>
      </w:pPr>
      <w:r w:rsidRPr="00881C08">
        <w:rPr>
          <w:sz w:val="28"/>
          <w:szCs w:val="28"/>
        </w:rPr>
        <w:t>Недостаточный уровень развития дорожной сети приводит к значительным потерям для экономики и населения муниципального образования и является одним из наиболее существенных инфраструктурных ограничений темпов социально-экономического развития Братского сельского поселения.</w:t>
      </w:r>
    </w:p>
    <w:p w:rsidR="00C2520A" w:rsidRPr="00881C08" w:rsidRDefault="00C2520A" w:rsidP="002B2B89">
      <w:pPr>
        <w:jc w:val="both"/>
        <w:rPr>
          <w:sz w:val="28"/>
          <w:szCs w:val="28"/>
        </w:rPr>
      </w:pPr>
      <w:r w:rsidRPr="00881C08">
        <w:rPr>
          <w:sz w:val="28"/>
          <w:szCs w:val="28"/>
        </w:rPr>
        <w:t>Для обеспечения прогнозируемых объемов автомобильных перевозок требуется реконструкция перегруженных участков автомобильных дорог, приведение их в соответствие с нормативными требованиями по транспортно-эксплуатационному состоянию и обеспечение автодорожных подъездов к сельским населенным пунктам, имеющим перспективы развития, по дорогам с твердым покрытием.</w:t>
      </w:r>
    </w:p>
    <w:p w:rsidR="00C2520A" w:rsidRPr="00881C08" w:rsidRDefault="00C2520A" w:rsidP="002B2B89">
      <w:pPr>
        <w:jc w:val="both"/>
        <w:rPr>
          <w:sz w:val="28"/>
          <w:szCs w:val="28"/>
        </w:rPr>
      </w:pPr>
      <w:r w:rsidRPr="00881C08">
        <w:rPr>
          <w:sz w:val="28"/>
          <w:szCs w:val="28"/>
        </w:rPr>
        <w:t>Основными центрами транспортного тяготения являются места приложения труда – производственные зоны, а также общественные центры населенных пунктов с объектами социальной инфраструктуры. Развитие транспортной инфраструктуры поселения основано на совершенствовании существующей системы внешнего транспорта и уличной сети населенных пунктов с учетом роста интенсивности движения на расчетный срок.</w:t>
      </w:r>
    </w:p>
    <w:p w:rsidR="00C2520A" w:rsidRPr="00881C08" w:rsidRDefault="00C2520A" w:rsidP="002B2B89">
      <w:pPr>
        <w:jc w:val="both"/>
        <w:rPr>
          <w:sz w:val="28"/>
          <w:szCs w:val="28"/>
        </w:rPr>
      </w:pPr>
      <w:r w:rsidRPr="00881C08">
        <w:rPr>
          <w:sz w:val="28"/>
          <w:szCs w:val="28"/>
        </w:rPr>
        <w:t>Усть-Лабинский район имеет развитые автобусные пути сообщения, обеспечивающие связи со всеми регионами края. Структурная схема транспортного комплекса состоит из двух основных составляющих: внутренний пассажирский транспорт и внешний транспорт. Во внутреннем пассажирском транспорте выделяется частный автомобильный и частный таксомоторный. Внешний транспорт представлен автомобильными средствами передвижения, обслуживающими междугородние перевозки.</w:t>
      </w:r>
    </w:p>
    <w:p w:rsidR="00C2520A" w:rsidRPr="00881C08" w:rsidRDefault="00C2520A" w:rsidP="002B2B89">
      <w:pPr>
        <w:jc w:val="both"/>
        <w:rPr>
          <w:sz w:val="28"/>
          <w:szCs w:val="28"/>
        </w:rPr>
      </w:pPr>
      <w:r w:rsidRPr="00881C08">
        <w:rPr>
          <w:sz w:val="28"/>
          <w:szCs w:val="28"/>
        </w:rPr>
        <w:t xml:space="preserve">Большинство передвижений в поселении приходится на личный автотранспорт и пешеходные сообщения. Проектирование системы общественного транспорта должно полностью отвечать требованиям, предъявляемым в части, касающейся обеспечения доступности объектов общественного транспорта для населения, и, в том числе, для его маломобильных групп. </w:t>
      </w:r>
    </w:p>
    <w:p w:rsidR="00C2520A" w:rsidRPr="00881C08" w:rsidRDefault="00C2520A" w:rsidP="002B2B89">
      <w:pPr>
        <w:jc w:val="both"/>
        <w:rPr>
          <w:sz w:val="28"/>
          <w:szCs w:val="28"/>
        </w:rPr>
      </w:pPr>
      <w:r w:rsidRPr="00881C08">
        <w:rPr>
          <w:sz w:val="28"/>
          <w:szCs w:val="28"/>
        </w:rPr>
        <w:t>В населённых пунктах Братского сельского поселения внесением изменений в генеральный план предусматривается создание единой системы транспорта и улично-дорожной сети в увязке с планировочной структурой населенного пункта и прилегающей к нему территории, обеспечивающей удобные, быстрые и безопасные связи со всеми функциональными зонами, объектами внешнего транспорта и автомобильными дорогами общей сети.</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Улично-дорожная сеть.</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Проектом предлагается развитие уличной сети каждого населенного пункта, основанное на сохранении существующей сети улиц и дорог. Улично-дорожная сеть в населенных пунктах сложилась в виде непрерывной системы, но зачастую без дифференциации улиц по их значению, без учета интенсивности транспортного, велосипедного и пешеходного движения, территориально-планировочной организации территории и характера застройки. </w:t>
      </w:r>
    </w:p>
    <w:p w:rsidR="00C2520A" w:rsidRPr="00881C08" w:rsidRDefault="00C2520A" w:rsidP="002B2B89">
      <w:pPr>
        <w:jc w:val="both"/>
        <w:rPr>
          <w:sz w:val="28"/>
          <w:szCs w:val="28"/>
        </w:rPr>
      </w:pPr>
      <w:r w:rsidRPr="00881C08">
        <w:rPr>
          <w:sz w:val="28"/>
          <w:szCs w:val="28"/>
        </w:rPr>
        <w:t>В составе улично-дорожной сети населенных пунктов выделены улицы и дороги следующих категорий:</w:t>
      </w:r>
    </w:p>
    <w:p w:rsidR="00C2520A" w:rsidRPr="00881C08" w:rsidRDefault="00C2520A" w:rsidP="002B2B89">
      <w:pPr>
        <w:jc w:val="both"/>
        <w:rPr>
          <w:sz w:val="28"/>
          <w:szCs w:val="28"/>
        </w:rPr>
      </w:pPr>
      <w:r w:rsidRPr="00881C08">
        <w:rPr>
          <w:sz w:val="28"/>
          <w:szCs w:val="28"/>
        </w:rPr>
        <w:t>поселковая дорога – осуществляет связь населенного пункта с внешней дорогой общей сети, в сложившихся условиях она является частью дороги межмуниципального значения;</w:t>
      </w:r>
    </w:p>
    <w:p w:rsidR="00C2520A" w:rsidRPr="00881C08" w:rsidRDefault="00C2520A" w:rsidP="002B2B89">
      <w:pPr>
        <w:jc w:val="both"/>
        <w:rPr>
          <w:sz w:val="28"/>
          <w:szCs w:val="28"/>
        </w:rPr>
      </w:pPr>
      <w:r w:rsidRPr="00881C08">
        <w:rPr>
          <w:sz w:val="28"/>
          <w:szCs w:val="28"/>
        </w:rPr>
        <w:t>главные улицы – осуществляют связь жилых территорий с общественным центром;</w:t>
      </w:r>
    </w:p>
    <w:p w:rsidR="00C2520A" w:rsidRPr="00881C08" w:rsidRDefault="00C2520A" w:rsidP="002B2B89">
      <w:pPr>
        <w:jc w:val="both"/>
        <w:rPr>
          <w:sz w:val="28"/>
          <w:szCs w:val="28"/>
        </w:rPr>
      </w:pPr>
      <w:r w:rsidRPr="00881C08">
        <w:rPr>
          <w:sz w:val="28"/>
          <w:szCs w:val="28"/>
        </w:rPr>
        <w:t>улицы в жилой застройке:</w:t>
      </w:r>
    </w:p>
    <w:p w:rsidR="00C2520A" w:rsidRPr="00881C08" w:rsidRDefault="00C2520A" w:rsidP="002B2B89">
      <w:pPr>
        <w:jc w:val="both"/>
        <w:rPr>
          <w:sz w:val="28"/>
          <w:szCs w:val="28"/>
        </w:rPr>
      </w:pPr>
      <w:r w:rsidRPr="00881C08">
        <w:rPr>
          <w:sz w:val="28"/>
          <w:szCs w:val="28"/>
        </w:rPr>
        <w:t>основная – осуществляет связь внутри жилых территорий и с главной улицей по направлениям с интенсивным движением,</w:t>
      </w:r>
    </w:p>
    <w:p w:rsidR="00C2520A" w:rsidRPr="00881C08" w:rsidRDefault="00C2520A" w:rsidP="002B2B89">
      <w:pPr>
        <w:jc w:val="both"/>
        <w:rPr>
          <w:sz w:val="28"/>
          <w:szCs w:val="28"/>
        </w:rPr>
      </w:pPr>
      <w:r w:rsidRPr="00881C08">
        <w:rPr>
          <w:sz w:val="28"/>
          <w:szCs w:val="28"/>
        </w:rPr>
        <w:t>второстепенная – осуществляет связь между основными жилыми улицами,</w:t>
      </w:r>
    </w:p>
    <w:p w:rsidR="00C2520A" w:rsidRPr="00881C08" w:rsidRDefault="00C2520A" w:rsidP="002B2B89">
      <w:pPr>
        <w:jc w:val="both"/>
        <w:rPr>
          <w:sz w:val="28"/>
          <w:szCs w:val="28"/>
        </w:rPr>
      </w:pPr>
      <w:r w:rsidRPr="00881C08">
        <w:rPr>
          <w:sz w:val="28"/>
          <w:szCs w:val="28"/>
        </w:rPr>
        <w:t>проезд – связь жилых домов, расположенных в глубине квартала, с улицей.</w:t>
      </w:r>
    </w:p>
    <w:p w:rsidR="00C2520A" w:rsidRPr="00881C08" w:rsidRDefault="00C2520A" w:rsidP="002B2B89">
      <w:pPr>
        <w:jc w:val="both"/>
        <w:rPr>
          <w:sz w:val="28"/>
          <w:szCs w:val="28"/>
        </w:rPr>
      </w:pPr>
      <w:r w:rsidRPr="00881C08">
        <w:rPr>
          <w:sz w:val="28"/>
          <w:szCs w:val="28"/>
        </w:rPr>
        <w:t>Ширина главных улиц продиктована сложившейся застройкой, что и определило ширину в красных линиях 10,0 – 50,0 м., ширину проезжей части – 3,5 – 8,0 м. Особое место при проведении реконструкции улично-дорожной сети необходимо уделить обеспечению удобства и безопасности пешеходного движения.</w:t>
      </w:r>
    </w:p>
    <w:p w:rsidR="00C2520A" w:rsidRPr="00881C08" w:rsidRDefault="00C2520A" w:rsidP="002B2B89">
      <w:pPr>
        <w:jc w:val="both"/>
        <w:rPr>
          <w:sz w:val="28"/>
          <w:szCs w:val="28"/>
        </w:rPr>
      </w:pPr>
      <w:r w:rsidRPr="00881C08">
        <w:rPr>
          <w:sz w:val="28"/>
          <w:szCs w:val="28"/>
        </w:rPr>
        <w:t>При реконструкции улично-дорожной сети необходимо выполнить благоустройство улиц и дорог устройство усовершенствованного покрытия, «карманов» для остановки общественного транспорта, парковок и стоянок автотранспорта в местах скопления людей в зоне общественных центров, в зонах массового отдыха, промышленных зонах и т.д., а также уширение проезжих частей улиц и дорог перед перекрестками.</w:t>
      </w:r>
    </w:p>
    <w:p w:rsidR="00C2520A" w:rsidRPr="00881C08" w:rsidRDefault="00C2520A" w:rsidP="002B2B89">
      <w:pPr>
        <w:jc w:val="both"/>
        <w:rPr>
          <w:sz w:val="28"/>
          <w:szCs w:val="28"/>
        </w:rPr>
      </w:pPr>
      <w:r w:rsidRPr="00881C08">
        <w:rPr>
          <w:sz w:val="28"/>
          <w:szCs w:val="28"/>
        </w:rPr>
        <w:t>На дальнейшей стадии проектирования – проект планировки должны определяться места размещения и размеры при тротуарных парковок, автостоянок и мест временного хранения автомобилей.</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28" w:name="_Toc69118372"/>
      <w:bookmarkStart w:id="129" w:name="_Toc210640121"/>
      <w:r w:rsidRPr="00881C08">
        <w:rPr>
          <w:sz w:val="28"/>
          <w:szCs w:val="28"/>
        </w:rPr>
        <w:t>4.10 Развитие инженерной инфраструктуры</w:t>
      </w:r>
      <w:bookmarkEnd w:id="128"/>
      <w:bookmarkEnd w:id="129"/>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30" w:name="_Toc69118373"/>
      <w:bookmarkStart w:id="131" w:name="_Toc210640122"/>
      <w:r w:rsidRPr="00881C08">
        <w:rPr>
          <w:sz w:val="28"/>
          <w:szCs w:val="28"/>
        </w:rPr>
        <w:t>4.10.1. Электроснабжение</w:t>
      </w:r>
      <w:bookmarkEnd w:id="130"/>
      <w:bookmarkEnd w:id="131"/>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Численность населения</w:t>
      </w:r>
    </w:p>
    <w:p w:rsidR="00C2520A" w:rsidRPr="00881C08" w:rsidRDefault="00C2520A" w:rsidP="002B2B89">
      <w:pPr>
        <w:jc w:val="both"/>
        <w:rPr>
          <w:sz w:val="28"/>
          <w:szCs w:val="28"/>
        </w:rPr>
      </w:pPr>
      <w:r w:rsidRPr="00881C08">
        <w:rPr>
          <w:sz w:val="28"/>
          <w:szCs w:val="28"/>
        </w:rPr>
        <w:t>с проектируемым приростом населения на расчетный срок</w:t>
      </w:r>
    </w:p>
    <w:p w:rsidR="00C2520A" w:rsidRPr="00881C08" w:rsidRDefault="00C2520A" w:rsidP="002B2B89">
      <w:pPr>
        <w:jc w:val="both"/>
        <w:rPr>
          <w:sz w:val="28"/>
          <w:szCs w:val="28"/>
        </w:rPr>
      </w:pPr>
      <w:r w:rsidRPr="00881C08">
        <w:rPr>
          <w:sz w:val="28"/>
          <w:szCs w:val="28"/>
        </w:rPr>
        <w:t>Таблица №51</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45"/>
        <w:gridCol w:w="2976"/>
        <w:gridCol w:w="2977"/>
      </w:tblGrid>
      <w:tr w:rsidR="00C2520A" w:rsidRPr="00881C08" w:rsidTr="007B35E6">
        <w:trPr>
          <w:trHeight w:val="1160"/>
          <w:tblHeader/>
        </w:trPr>
        <w:tc>
          <w:tcPr>
            <w:tcW w:w="4253" w:type="dxa"/>
            <w:vAlign w:val="center"/>
          </w:tcPr>
          <w:p w:rsidR="00C2520A" w:rsidRPr="00881C08" w:rsidRDefault="00C2520A" w:rsidP="002B2B89">
            <w:pPr>
              <w:jc w:val="both"/>
              <w:rPr>
                <w:sz w:val="28"/>
                <w:szCs w:val="28"/>
              </w:rPr>
            </w:pPr>
            <w:r w:rsidRPr="00881C08">
              <w:rPr>
                <w:sz w:val="28"/>
                <w:szCs w:val="28"/>
              </w:rPr>
              <w:t xml:space="preserve">Братское сельское поселение </w:t>
            </w:r>
          </w:p>
          <w:p w:rsidR="00C2520A" w:rsidRPr="00881C08" w:rsidRDefault="00C2520A" w:rsidP="002B2B89">
            <w:pPr>
              <w:jc w:val="both"/>
              <w:rPr>
                <w:sz w:val="28"/>
                <w:szCs w:val="28"/>
              </w:rPr>
            </w:pPr>
            <w:r w:rsidRPr="00881C08">
              <w:rPr>
                <w:sz w:val="28"/>
                <w:szCs w:val="28"/>
              </w:rPr>
              <w:t>в разрезе населённых пунктов</w:t>
            </w:r>
          </w:p>
        </w:tc>
        <w:tc>
          <w:tcPr>
            <w:tcW w:w="2976" w:type="dxa"/>
            <w:vAlign w:val="center"/>
          </w:tcPr>
          <w:p w:rsidR="00C2520A" w:rsidRPr="00881C08" w:rsidRDefault="00C2520A" w:rsidP="002B2B89">
            <w:pPr>
              <w:jc w:val="both"/>
              <w:rPr>
                <w:sz w:val="28"/>
                <w:szCs w:val="28"/>
              </w:rPr>
            </w:pPr>
            <w:r w:rsidRPr="00881C08">
              <w:rPr>
                <w:sz w:val="28"/>
                <w:szCs w:val="28"/>
              </w:rPr>
              <w:t>Численность населения на 01.01.2020 г., чел.</w:t>
            </w:r>
          </w:p>
        </w:tc>
        <w:tc>
          <w:tcPr>
            <w:tcW w:w="2977" w:type="dxa"/>
            <w:vAlign w:val="center"/>
          </w:tcPr>
          <w:p w:rsidR="00C2520A" w:rsidRPr="00881C08" w:rsidRDefault="00C2520A" w:rsidP="002B2B89">
            <w:pPr>
              <w:jc w:val="both"/>
              <w:rPr>
                <w:sz w:val="28"/>
                <w:szCs w:val="28"/>
              </w:rPr>
            </w:pPr>
            <w:r w:rsidRPr="00881C08">
              <w:rPr>
                <w:sz w:val="28"/>
                <w:szCs w:val="28"/>
              </w:rPr>
              <w:t xml:space="preserve">Численность населения на расчетный срок </w:t>
            </w:r>
          </w:p>
          <w:p w:rsidR="00C2520A" w:rsidRPr="00881C08" w:rsidRDefault="00C2520A" w:rsidP="002B2B89">
            <w:pPr>
              <w:jc w:val="both"/>
              <w:rPr>
                <w:sz w:val="28"/>
                <w:szCs w:val="28"/>
              </w:rPr>
            </w:pPr>
            <w:r w:rsidRPr="00881C08">
              <w:rPr>
                <w:sz w:val="28"/>
                <w:szCs w:val="28"/>
              </w:rPr>
              <w:t>(2030 г.), чел.</w:t>
            </w:r>
          </w:p>
        </w:tc>
      </w:tr>
      <w:tr w:rsidR="00C2520A" w:rsidRPr="00881C08" w:rsidTr="007B35E6">
        <w:tc>
          <w:tcPr>
            <w:tcW w:w="4253" w:type="dxa"/>
            <w:vAlign w:val="center"/>
          </w:tcPr>
          <w:p w:rsidR="00C2520A" w:rsidRPr="00881C08" w:rsidRDefault="00C2520A" w:rsidP="002B2B89">
            <w:pPr>
              <w:jc w:val="both"/>
              <w:rPr>
                <w:sz w:val="28"/>
                <w:szCs w:val="28"/>
              </w:rPr>
            </w:pPr>
            <w:r w:rsidRPr="00881C08">
              <w:rPr>
                <w:sz w:val="28"/>
                <w:szCs w:val="28"/>
              </w:rPr>
              <w:t>Братское сельское поселение</w:t>
            </w:r>
          </w:p>
        </w:tc>
        <w:tc>
          <w:tcPr>
            <w:tcW w:w="2976" w:type="dxa"/>
            <w:vAlign w:val="center"/>
          </w:tcPr>
          <w:p w:rsidR="00C2520A" w:rsidRPr="00881C08" w:rsidRDefault="00C2520A" w:rsidP="002B2B89">
            <w:pPr>
              <w:jc w:val="both"/>
              <w:rPr>
                <w:sz w:val="28"/>
                <w:szCs w:val="28"/>
              </w:rPr>
            </w:pPr>
            <w:r w:rsidRPr="00881C08">
              <w:rPr>
                <w:sz w:val="28"/>
                <w:szCs w:val="28"/>
              </w:rPr>
              <w:t>5366</w:t>
            </w:r>
          </w:p>
        </w:tc>
        <w:tc>
          <w:tcPr>
            <w:tcW w:w="2977" w:type="dxa"/>
            <w:vAlign w:val="center"/>
          </w:tcPr>
          <w:p w:rsidR="00C2520A" w:rsidRPr="00881C08" w:rsidRDefault="00C2520A" w:rsidP="002B2B89">
            <w:pPr>
              <w:jc w:val="both"/>
              <w:rPr>
                <w:sz w:val="28"/>
                <w:szCs w:val="28"/>
              </w:rPr>
            </w:pPr>
            <w:r w:rsidRPr="00881C08">
              <w:rPr>
                <w:sz w:val="28"/>
                <w:szCs w:val="28"/>
              </w:rPr>
              <w:t>5 913</w:t>
            </w:r>
          </w:p>
        </w:tc>
      </w:tr>
      <w:tr w:rsidR="00C2520A" w:rsidRPr="00881C08" w:rsidTr="007B35E6">
        <w:tc>
          <w:tcPr>
            <w:tcW w:w="4253" w:type="dxa"/>
            <w:vAlign w:val="center"/>
          </w:tcPr>
          <w:p w:rsidR="00C2520A" w:rsidRPr="00881C08" w:rsidRDefault="00C2520A" w:rsidP="002B2B89">
            <w:pPr>
              <w:jc w:val="both"/>
              <w:rPr>
                <w:sz w:val="28"/>
                <w:szCs w:val="28"/>
              </w:rPr>
            </w:pPr>
            <w:r w:rsidRPr="00881C08">
              <w:rPr>
                <w:sz w:val="28"/>
                <w:szCs w:val="28"/>
              </w:rPr>
              <w:t>х.  Братский</w:t>
            </w:r>
          </w:p>
        </w:tc>
        <w:tc>
          <w:tcPr>
            <w:tcW w:w="2976" w:type="dxa"/>
            <w:vAlign w:val="center"/>
          </w:tcPr>
          <w:p w:rsidR="00C2520A" w:rsidRPr="00881C08" w:rsidRDefault="00C2520A" w:rsidP="002B2B89">
            <w:pPr>
              <w:jc w:val="both"/>
              <w:rPr>
                <w:sz w:val="28"/>
                <w:szCs w:val="28"/>
              </w:rPr>
            </w:pPr>
            <w:r w:rsidRPr="00881C08">
              <w:rPr>
                <w:sz w:val="28"/>
                <w:szCs w:val="28"/>
              </w:rPr>
              <w:t>1498</w:t>
            </w:r>
          </w:p>
        </w:tc>
        <w:tc>
          <w:tcPr>
            <w:tcW w:w="2977" w:type="dxa"/>
            <w:vAlign w:val="center"/>
          </w:tcPr>
          <w:p w:rsidR="00C2520A" w:rsidRPr="00881C08" w:rsidRDefault="00C2520A" w:rsidP="002B2B89">
            <w:pPr>
              <w:jc w:val="both"/>
              <w:rPr>
                <w:sz w:val="28"/>
                <w:szCs w:val="28"/>
              </w:rPr>
            </w:pPr>
            <w:r w:rsidRPr="00881C08">
              <w:rPr>
                <w:sz w:val="28"/>
                <w:szCs w:val="28"/>
              </w:rPr>
              <w:t>1 570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Болгов</w:t>
            </w:r>
          </w:p>
        </w:tc>
        <w:tc>
          <w:tcPr>
            <w:tcW w:w="2976" w:type="dxa"/>
            <w:vAlign w:val="center"/>
          </w:tcPr>
          <w:p w:rsidR="00C2520A" w:rsidRPr="00881C08" w:rsidRDefault="00C2520A" w:rsidP="002B2B89">
            <w:pPr>
              <w:jc w:val="both"/>
              <w:rPr>
                <w:sz w:val="28"/>
                <w:szCs w:val="28"/>
              </w:rPr>
            </w:pPr>
            <w:r w:rsidRPr="00881C08">
              <w:rPr>
                <w:sz w:val="28"/>
                <w:szCs w:val="28"/>
              </w:rPr>
              <w:t>1898</w:t>
            </w:r>
          </w:p>
        </w:tc>
        <w:tc>
          <w:tcPr>
            <w:tcW w:w="2977" w:type="dxa"/>
            <w:vAlign w:val="center"/>
          </w:tcPr>
          <w:p w:rsidR="00C2520A" w:rsidRPr="00881C08" w:rsidRDefault="00C2520A" w:rsidP="002B2B89">
            <w:pPr>
              <w:jc w:val="both"/>
              <w:rPr>
                <w:sz w:val="28"/>
                <w:szCs w:val="28"/>
              </w:rPr>
            </w:pPr>
            <w:r w:rsidRPr="00881C08">
              <w:rPr>
                <w:sz w:val="28"/>
                <w:szCs w:val="28"/>
              </w:rPr>
              <w:t>2 200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Херсонский</w:t>
            </w:r>
          </w:p>
        </w:tc>
        <w:tc>
          <w:tcPr>
            <w:tcW w:w="2976" w:type="dxa"/>
            <w:vAlign w:val="center"/>
          </w:tcPr>
          <w:p w:rsidR="00C2520A" w:rsidRPr="00881C08" w:rsidRDefault="00C2520A" w:rsidP="002B2B89">
            <w:pPr>
              <w:jc w:val="both"/>
              <w:rPr>
                <w:sz w:val="28"/>
                <w:szCs w:val="28"/>
              </w:rPr>
            </w:pPr>
            <w:r w:rsidRPr="00881C08">
              <w:rPr>
                <w:sz w:val="28"/>
                <w:szCs w:val="28"/>
              </w:rPr>
              <w:t>89</w:t>
            </w:r>
          </w:p>
        </w:tc>
        <w:tc>
          <w:tcPr>
            <w:tcW w:w="2977" w:type="dxa"/>
            <w:vAlign w:val="center"/>
          </w:tcPr>
          <w:p w:rsidR="00C2520A" w:rsidRPr="00881C08" w:rsidRDefault="00C2520A" w:rsidP="002B2B89">
            <w:pPr>
              <w:jc w:val="both"/>
              <w:rPr>
                <w:sz w:val="28"/>
                <w:szCs w:val="28"/>
              </w:rPr>
            </w:pPr>
            <w:r w:rsidRPr="00881C08">
              <w:rPr>
                <w:sz w:val="28"/>
                <w:szCs w:val="28"/>
              </w:rPr>
              <w:t>89</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Семенов</w:t>
            </w:r>
          </w:p>
        </w:tc>
        <w:tc>
          <w:tcPr>
            <w:tcW w:w="2976" w:type="dxa"/>
            <w:vAlign w:val="center"/>
          </w:tcPr>
          <w:p w:rsidR="00C2520A" w:rsidRPr="00881C08" w:rsidRDefault="00C2520A" w:rsidP="002B2B89">
            <w:pPr>
              <w:jc w:val="both"/>
              <w:rPr>
                <w:sz w:val="28"/>
                <w:szCs w:val="28"/>
              </w:rPr>
            </w:pPr>
            <w:r w:rsidRPr="00881C08">
              <w:rPr>
                <w:sz w:val="28"/>
                <w:szCs w:val="28"/>
              </w:rPr>
              <w:t>200</w:t>
            </w:r>
          </w:p>
        </w:tc>
        <w:tc>
          <w:tcPr>
            <w:tcW w:w="2977" w:type="dxa"/>
            <w:vAlign w:val="center"/>
          </w:tcPr>
          <w:p w:rsidR="00C2520A" w:rsidRPr="00881C08" w:rsidRDefault="00C2520A" w:rsidP="002B2B89">
            <w:pPr>
              <w:jc w:val="both"/>
              <w:rPr>
                <w:sz w:val="28"/>
                <w:szCs w:val="28"/>
              </w:rPr>
            </w:pPr>
            <w:r w:rsidRPr="00881C08">
              <w:rPr>
                <w:sz w:val="28"/>
                <w:szCs w:val="28"/>
              </w:rPr>
              <w:t>204</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Северский</w:t>
            </w:r>
          </w:p>
        </w:tc>
        <w:tc>
          <w:tcPr>
            <w:tcW w:w="2976" w:type="dxa"/>
            <w:vAlign w:val="center"/>
          </w:tcPr>
          <w:p w:rsidR="00C2520A" w:rsidRPr="00881C08" w:rsidRDefault="00C2520A" w:rsidP="002B2B89">
            <w:pPr>
              <w:jc w:val="both"/>
              <w:rPr>
                <w:sz w:val="28"/>
                <w:szCs w:val="28"/>
              </w:rPr>
            </w:pPr>
            <w:r w:rsidRPr="00881C08">
              <w:rPr>
                <w:sz w:val="28"/>
                <w:szCs w:val="28"/>
              </w:rPr>
              <w:t>24</w:t>
            </w:r>
          </w:p>
        </w:tc>
        <w:tc>
          <w:tcPr>
            <w:tcW w:w="2977" w:type="dxa"/>
            <w:vAlign w:val="center"/>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Саратовский</w:t>
            </w:r>
          </w:p>
        </w:tc>
        <w:tc>
          <w:tcPr>
            <w:tcW w:w="2976" w:type="dxa"/>
            <w:vAlign w:val="center"/>
          </w:tcPr>
          <w:p w:rsidR="00C2520A" w:rsidRPr="00881C08" w:rsidRDefault="00C2520A" w:rsidP="002B2B89">
            <w:pPr>
              <w:jc w:val="both"/>
              <w:rPr>
                <w:sz w:val="28"/>
                <w:szCs w:val="28"/>
              </w:rPr>
            </w:pPr>
            <w:r w:rsidRPr="00881C08">
              <w:rPr>
                <w:sz w:val="28"/>
                <w:szCs w:val="28"/>
              </w:rPr>
              <w:t>651</w:t>
            </w:r>
          </w:p>
        </w:tc>
        <w:tc>
          <w:tcPr>
            <w:tcW w:w="2977" w:type="dxa"/>
            <w:vAlign w:val="center"/>
          </w:tcPr>
          <w:p w:rsidR="00C2520A" w:rsidRPr="00881C08" w:rsidRDefault="00C2520A" w:rsidP="002B2B89">
            <w:pPr>
              <w:jc w:val="both"/>
              <w:rPr>
                <w:sz w:val="28"/>
                <w:szCs w:val="28"/>
              </w:rPr>
            </w:pPr>
            <w:r w:rsidRPr="00881C08">
              <w:rPr>
                <w:sz w:val="28"/>
                <w:szCs w:val="28"/>
              </w:rPr>
              <w:t>750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Новоселовка</w:t>
            </w:r>
          </w:p>
        </w:tc>
        <w:tc>
          <w:tcPr>
            <w:tcW w:w="2976" w:type="dxa"/>
            <w:vAlign w:val="center"/>
          </w:tcPr>
          <w:p w:rsidR="00C2520A" w:rsidRPr="00881C08" w:rsidRDefault="00C2520A" w:rsidP="002B2B89">
            <w:pPr>
              <w:jc w:val="both"/>
              <w:rPr>
                <w:sz w:val="28"/>
                <w:szCs w:val="28"/>
              </w:rPr>
            </w:pPr>
            <w:r w:rsidRPr="00881C08">
              <w:rPr>
                <w:sz w:val="28"/>
                <w:szCs w:val="28"/>
              </w:rPr>
              <w:t>142</w:t>
            </w:r>
          </w:p>
        </w:tc>
        <w:tc>
          <w:tcPr>
            <w:tcW w:w="2977" w:type="dxa"/>
            <w:vAlign w:val="center"/>
          </w:tcPr>
          <w:p w:rsidR="00C2520A" w:rsidRPr="00881C08" w:rsidRDefault="00C2520A" w:rsidP="002B2B89">
            <w:pPr>
              <w:jc w:val="both"/>
              <w:rPr>
                <w:sz w:val="28"/>
                <w:szCs w:val="28"/>
              </w:rPr>
            </w:pPr>
            <w:r w:rsidRPr="00881C08">
              <w:rPr>
                <w:sz w:val="28"/>
                <w:szCs w:val="28"/>
              </w:rPr>
              <w:t>143</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Новоекатериновка</w:t>
            </w:r>
          </w:p>
        </w:tc>
        <w:tc>
          <w:tcPr>
            <w:tcW w:w="2976" w:type="dxa"/>
            <w:vAlign w:val="center"/>
          </w:tcPr>
          <w:p w:rsidR="00C2520A" w:rsidRPr="00881C08" w:rsidRDefault="00C2520A" w:rsidP="002B2B89">
            <w:pPr>
              <w:jc w:val="both"/>
              <w:rPr>
                <w:sz w:val="28"/>
                <w:szCs w:val="28"/>
              </w:rPr>
            </w:pPr>
            <w:r w:rsidRPr="00881C08">
              <w:rPr>
                <w:sz w:val="28"/>
                <w:szCs w:val="28"/>
              </w:rPr>
              <w:t>165</w:t>
            </w:r>
          </w:p>
        </w:tc>
        <w:tc>
          <w:tcPr>
            <w:tcW w:w="2977" w:type="dxa"/>
            <w:vAlign w:val="center"/>
          </w:tcPr>
          <w:p w:rsidR="00C2520A" w:rsidRPr="00881C08" w:rsidRDefault="00C2520A" w:rsidP="002B2B89">
            <w:pPr>
              <w:jc w:val="both"/>
              <w:rPr>
                <w:sz w:val="28"/>
                <w:szCs w:val="28"/>
              </w:rPr>
            </w:pPr>
            <w:r w:rsidRPr="00881C08">
              <w:rPr>
                <w:sz w:val="28"/>
                <w:szCs w:val="28"/>
              </w:rPr>
              <w:t>165</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Калининский</w:t>
            </w:r>
          </w:p>
        </w:tc>
        <w:tc>
          <w:tcPr>
            <w:tcW w:w="2976" w:type="dxa"/>
            <w:vAlign w:val="center"/>
          </w:tcPr>
          <w:p w:rsidR="00C2520A" w:rsidRPr="00881C08" w:rsidRDefault="00C2520A" w:rsidP="002B2B89">
            <w:pPr>
              <w:jc w:val="both"/>
              <w:rPr>
                <w:sz w:val="28"/>
                <w:szCs w:val="28"/>
              </w:rPr>
            </w:pPr>
            <w:r w:rsidRPr="00881C08">
              <w:rPr>
                <w:sz w:val="28"/>
                <w:szCs w:val="28"/>
              </w:rPr>
              <w:t>699</w:t>
            </w:r>
          </w:p>
        </w:tc>
        <w:tc>
          <w:tcPr>
            <w:tcW w:w="2977" w:type="dxa"/>
            <w:vAlign w:val="center"/>
          </w:tcPr>
          <w:p w:rsidR="00C2520A" w:rsidRPr="00881C08" w:rsidRDefault="00C2520A" w:rsidP="002B2B89">
            <w:pPr>
              <w:jc w:val="both"/>
              <w:rPr>
                <w:sz w:val="28"/>
                <w:szCs w:val="28"/>
              </w:rPr>
            </w:pPr>
            <w:r w:rsidRPr="00881C08">
              <w:rPr>
                <w:sz w:val="28"/>
                <w:szCs w:val="28"/>
              </w:rPr>
              <w:t>780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Электрические нагрузки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Существующие и проектируемые электрические нагрузки жилищно-коммунального, общественно-делового, культурно-бытового и производственного секторов определялись по типовым проектам, а также в соответствии со следующей нормативной документацией:</w:t>
      </w:r>
    </w:p>
    <w:p w:rsidR="00C2520A" w:rsidRPr="00881C08" w:rsidRDefault="00C2520A" w:rsidP="002B2B89">
      <w:pPr>
        <w:jc w:val="both"/>
        <w:rPr>
          <w:sz w:val="28"/>
          <w:szCs w:val="28"/>
        </w:rPr>
      </w:pPr>
      <w:r w:rsidRPr="00881C08">
        <w:rPr>
          <w:sz w:val="28"/>
          <w:szCs w:val="28"/>
        </w:rPr>
        <w:t>СП 31-110-2003 г. «Проектирование и монтаж электроустановок жилых и общественных зданий».</w:t>
      </w:r>
    </w:p>
    <w:p w:rsidR="00C2520A" w:rsidRPr="00881C08" w:rsidRDefault="00C2520A" w:rsidP="002B2B89">
      <w:pPr>
        <w:jc w:val="both"/>
        <w:rPr>
          <w:sz w:val="28"/>
          <w:szCs w:val="28"/>
        </w:rPr>
      </w:pPr>
      <w:r w:rsidRPr="00881C08">
        <w:rPr>
          <w:sz w:val="28"/>
          <w:szCs w:val="28"/>
        </w:rPr>
        <w:t>РД 34.20.185-94 «Инструкция по проектированию городских электрических сетей».</w:t>
      </w:r>
    </w:p>
    <w:p w:rsidR="00C2520A" w:rsidRPr="00881C08" w:rsidRDefault="00C2520A" w:rsidP="002B2B89">
      <w:pPr>
        <w:jc w:val="both"/>
        <w:rPr>
          <w:sz w:val="28"/>
          <w:szCs w:val="28"/>
        </w:rPr>
      </w:pPr>
      <w:r w:rsidRPr="00881C08">
        <w:rPr>
          <w:sz w:val="28"/>
          <w:szCs w:val="28"/>
        </w:rPr>
        <w:t>Результаты расчетов электрических нагрузок жилищного сектора и объектов соцкультбыта представлены в таблицах 52.</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Расчет электрических нагрузок</w:t>
      </w:r>
    </w:p>
    <w:p w:rsidR="00C2520A" w:rsidRPr="00881C08" w:rsidRDefault="00C2520A" w:rsidP="002B2B89">
      <w:pPr>
        <w:jc w:val="both"/>
        <w:rPr>
          <w:sz w:val="28"/>
          <w:szCs w:val="28"/>
        </w:rPr>
      </w:pPr>
      <w:r w:rsidRPr="00881C08">
        <w:rPr>
          <w:sz w:val="28"/>
          <w:szCs w:val="28"/>
        </w:rPr>
        <w:t>Таблица №52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56"/>
        <w:gridCol w:w="6524"/>
        <w:gridCol w:w="1560"/>
        <w:gridCol w:w="1558"/>
      </w:tblGrid>
      <w:tr w:rsidR="00C2520A" w:rsidRPr="00881C08" w:rsidTr="007B35E6">
        <w:trPr>
          <w:cantSplit/>
          <w:trHeight w:val="20"/>
          <w:tblHeader/>
        </w:trPr>
        <w:tc>
          <w:tcPr>
            <w:tcW w:w="564" w:type="dxa"/>
            <w:vMerge w:val="restart"/>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6524" w:type="dxa"/>
            <w:vMerge w:val="restart"/>
            <w:vAlign w:val="center"/>
          </w:tcPr>
          <w:p w:rsidR="00C2520A" w:rsidRPr="00881C08" w:rsidRDefault="00C2520A" w:rsidP="002B2B89">
            <w:pPr>
              <w:jc w:val="both"/>
              <w:rPr>
                <w:sz w:val="28"/>
                <w:szCs w:val="28"/>
              </w:rPr>
            </w:pPr>
            <w:r w:rsidRPr="00881C08">
              <w:rPr>
                <w:sz w:val="28"/>
                <w:szCs w:val="28"/>
              </w:rPr>
              <w:t>Потребители</w:t>
            </w:r>
          </w:p>
        </w:tc>
        <w:tc>
          <w:tcPr>
            <w:tcW w:w="3118" w:type="dxa"/>
            <w:gridSpan w:val="2"/>
            <w:tcBorders>
              <w:bottom w:val="nil"/>
            </w:tcBorders>
            <w:vAlign w:val="center"/>
          </w:tcPr>
          <w:p w:rsidR="00C2520A" w:rsidRPr="00881C08" w:rsidRDefault="00C2520A" w:rsidP="002B2B89">
            <w:pPr>
              <w:jc w:val="both"/>
              <w:rPr>
                <w:sz w:val="28"/>
                <w:szCs w:val="28"/>
              </w:rPr>
            </w:pPr>
            <w:r w:rsidRPr="00881C08">
              <w:rPr>
                <w:sz w:val="28"/>
                <w:szCs w:val="28"/>
              </w:rPr>
              <w:t>Расчётная нагрузка, кВт</w:t>
            </w:r>
          </w:p>
        </w:tc>
      </w:tr>
      <w:tr w:rsidR="00C2520A" w:rsidRPr="00881C08" w:rsidTr="007B35E6">
        <w:trPr>
          <w:cantSplit/>
          <w:trHeight w:val="20"/>
          <w:tblHeader/>
        </w:trPr>
        <w:tc>
          <w:tcPr>
            <w:tcW w:w="564" w:type="dxa"/>
            <w:vMerge/>
            <w:vAlign w:val="center"/>
          </w:tcPr>
          <w:p w:rsidR="00C2520A" w:rsidRPr="00881C08" w:rsidRDefault="00C2520A" w:rsidP="002B2B89">
            <w:pPr>
              <w:jc w:val="both"/>
              <w:rPr>
                <w:sz w:val="28"/>
                <w:szCs w:val="28"/>
              </w:rPr>
            </w:pPr>
          </w:p>
        </w:tc>
        <w:tc>
          <w:tcPr>
            <w:tcW w:w="6524" w:type="dxa"/>
            <w:vMerge/>
            <w:tcBorders>
              <w:bottom w:val="nil"/>
            </w:tcBorders>
            <w:vAlign w:val="center"/>
          </w:tcPr>
          <w:p w:rsidR="00C2520A" w:rsidRPr="00881C08" w:rsidRDefault="00C2520A" w:rsidP="002B2B89">
            <w:pPr>
              <w:jc w:val="both"/>
              <w:rPr>
                <w:sz w:val="28"/>
                <w:szCs w:val="28"/>
              </w:rPr>
            </w:pPr>
          </w:p>
        </w:tc>
        <w:tc>
          <w:tcPr>
            <w:tcW w:w="1560" w:type="dxa"/>
            <w:vAlign w:val="center"/>
          </w:tcPr>
          <w:p w:rsidR="00C2520A" w:rsidRPr="00881C08" w:rsidRDefault="00C2520A" w:rsidP="002B2B89">
            <w:pPr>
              <w:jc w:val="both"/>
              <w:rPr>
                <w:sz w:val="28"/>
                <w:szCs w:val="28"/>
              </w:rPr>
            </w:pPr>
            <w:r w:rsidRPr="00881C08">
              <w:rPr>
                <w:sz w:val="28"/>
                <w:szCs w:val="28"/>
              </w:rPr>
              <w:t>существ.</w:t>
            </w:r>
          </w:p>
          <w:p w:rsidR="00C2520A" w:rsidRPr="00881C08" w:rsidRDefault="00C2520A" w:rsidP="002B2B89">
            <w:pPr>
              <w:jc w:val="both"/>
              <w:rPr>
                <w:sz w:val="28"/>
                <w:szCs w:val="28"/>
              </w:rPr>
            </w:pPr>
            <w:r w:rsidRPr="00881C08">
              <w:rPr>
                <w:sz w:val="28"/>
                <w:szCs w:val="28"/>
              </w:rPr>
              <w:t>(с учетом убыли)</w:t>
            </w:r>
          </w:p>
        </w:tc>
        <w:tc>
          <w:tcPr>
            <w:tcW w:w="1558" w:type="dxa"/>
            <w:vAlign w:val="center"/>
          </w:tcPr>
          <w:p w:rsidR="00C2520A" w:rsidRPr="00881C08" w:rsidRDefault="00C2520A" w:rsidP="002B2B89">
            <w:pPr>
              <w:jc w:val="both"/>
              <w:rPr>
                <w:sz w:val="28"/>
                <w:szCs w:val="28"/>
              </w:rPr>
            </w:pPr>
            <w:r w:rsidRPr="00881C08">
              <w:rPr>
                <w:sz w:val="28"/>
                <w:szCs w:val="28"/>
              </w:rPr>
              <w:t>На расчетный срок 2030 г.</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848</w:t>
            </w:r>
          </w:p>
        </w:tc>
        <w:tc>
          <w:tcPr>
            <w:tcW w:w="1558" w:type="dxa"/>
          </w:tcPr>
          <w:p w:rsidR="00C2520A" w:rsidRPr="00881C08" w:rsidRDefault="00C2520A" w:rsidP="002B2B89">
            <w:pPr>
              <w:jc w:val="both"/>
              <w:rPr>
                <w:sz w:val="28"/>
                <w:szCs w:val="28"/>
              </w:rPr>
            </w:pPr>
            <w:r w:rsidRPr="00881C08">
              <w:rPr>
                <w:sz w:val="28"/>
                <w:szCs w:val="28"/>
              </w:rPr>
              <w:t>337</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445.55</w:t>
            </w:r>
          </w:p>
        </w:tc>
        <w:tc>
          <w:tcPr>
            <w:tcW w:w="1558" w:type="dxa"/>
          </w:tcPr>
          <w:p w:rsidR="00C2520A" w:rsidRPr="00881C08" w:rsidRDefault="00C2520A" w:rsidP="002B2B89">
            <w:pPr>
              <w:jc w:val="both"/>
              <w:rPr>
                <w:sz w:val="28"/>
                <w:szCs w:val="28"/>
              </w:rPr>
            </w:pPr>
            <w:r w:rsidRPr="00881C08">
              <w:rPr>
                <w:sz w:val="28"/>
                <w:szCs w:val="28"/>
              </w:rPr>
              <w:t>37,05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16</w:t>
            </w:r>
          </w:p>
        </w:tc>
        <w:tc>
          <w:tcPr>
            <w:tcW w:w="1558" w:type="dxa"/>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1293.55</w:t>
            </w:r>
          </w:p>
        </w:tc>
        <w:tc>
          <w:tcPr>
            <w:tcW w:w="1558" w:type="dxa"/>
            <w:vAlign w:val="center"/>
          </w:tcPr>
          <w:p w:rsidR="00C2520A" w:rsidRPr="00881C08" w:rsidRDefault="00C2520A" w:rsidP="002B2B89">
            <w:pPr>
              <w:jc w:val="both"/>
              <w:rPr>
                <w:sz w:val="28"/>
                <w:szCs w:val="28"/>
              </w:rPr>
            </w:pPr>
            <w:r w:rsidRPr="00881C08">
              <w:rPr>
                <w:sz w:val="28"/>
                <w:szCs w:val="28"/>
              </w:rPr>
              <w:t>374.05</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1667.6</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Borders>
              <w:bottom w:val="nil"/>
            </w:tcBorders>
          </w:tcPr>
          <w:p w:rsidR="00C2520A" w:rsidRPr="00881C08" w:rsidRDefault="00C2520A" w:rsidP="002B2B89">
            <w:pPr>
              <w:jc w:val="both"/>
              <w:rPr>
                <w:sz w:val="28"/>
                <w:szCs w:val="28"/>
              </w:rPr>
            </w:pPr>
            <w:r w:rsidRPr="00881C08">
              <w:rPr>
                <w:sz w:val="28"/>
                <w:szCs w:val="28"/>
              </w:rPr>
              <w:t>Всего с учётом коэффициента одновременности</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1167.32</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1076</w:t>
            </w:r>
          </w:p>
        </w:tc>
        <w:tc>
          <w:tcPr>
            <w:tcW w:w="1558" w:type="dxa"/>
            <w:vAlign w:val="center"/>
          </w:tcPr>
          <w:p w:rsidR="00C2520A" w:rsidRPr="00881C08" w:rsidRDefault="00C2520A" w:rsidP="002B2B89">
            <w:pPr>
              <w:jc w:val="both"/>
              <w:rPr>
                <w:sz w:val="28"/>
                <w:szCs w:val="28"/>
              </w:rPr>
            </w:pPr>
            <w:r w:rsidRPr="00881C08">
              <w:rPr>
                <w:sz w:val="28"/>
                <w:szCs w:val="28"/>
              </w:rPr>
              <w:t>575.5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66.1</w:t>
            </w:r>
          </w:p>
        </w:tc>
        <w:tc>
          <w:tcPr>
            <w:tcW w:w="1558" w:type="dxa"/>
          </w:tcPr>
          <w:p w:rsidR="00C2520A" w:rsidRPr="00881C08" w:rsidRDefault="00C2520A" w:rsidP="002B2B89">
            <w:pPr>
              <w:jc w:val="both"/>
              <w:rPr>
                <w:sz w:val="28"/>
                <w:szCs w:val="28"/>
              </w:rPr>
            </w:pPr>
            <w:r w:rsidRPr="00881C08">
              <w:rPr>
                <w:sz w:val="28"/>
                <w:szCs w:val="28"/>
              </w:rPr>
              <w:t>215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22</w:t>
            </w:r>
          </w:p>
        </w:tc>
        <w:tc>
          <w:tcPr>
            <w:tcW w:w="1558" w:type="dxa"/>
            <w:vAlign w:val="center"/>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1142.1</w:t>
            </w:r>
          </w:p>
        </w:tc>
        <w:tc>
          <w:tcPr>
            <w:tcW w:w="1558" w:type="dxa"/>
            <w:vAlign w:val="center"/>
          </w:tcPr>
          <w:p w:rsidR="00C2520A" w:rsidRPr="00881C08" w:rsidRDefault="00C2520A" w:rsidP="002B2B89">
            <w:pPr>
              <w:jc w:val="both"/>
              <w:rPr>
                <w:sz w:val="28"/>
                <w:szCs w:val="28"/>
              </w:rPr>
            </w:pPr>
            <w:r w:rsidRPr="00881C08">
              <w:rPr>
                <w:sz w:val="28"/>
                <w:szCs w:val="28"/>
              </w:rPr>
              <w:t>790.5</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1932.6</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Borders>
              <w:bottom w:val="nil"/>
            </w:tcBorders>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1352.82</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396.1</w:t>
            </w:r>
          </w:p>
        </w:tc>
        <w:tc>
          <w:tcPr>
            <w:tcW w:w="1558" w:type="dxa"/>
          </w:tcPr>
          <w:p w:rsidR="00C2520A" w:rsidRPr="00881C08" w:rsidRDefault="00C2520A" w:rsidP="002B2B89">
            <w:pPr>
              <w:jc w:val="both"/>
              <w:rPr>
                <w:sz w:val="28"/>
                <w:szCs w:val="28"/>
              </w:rPr>
            </w:pPr>
            <w:r w:rsidRPr="00881C08">
              <w:rPr>
                <w:sz w:val="28"/>
                <w:szCs w:val="28"/>
              </w:rPr>
              <w:t>188.9</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32.35</w:t>
            </w:r>
          </w:p>
        </w:tc>
        <w:tc>
          <w:tcPr>
            <w:tcW w:w="1558" w:type="dxa"/>
          </w:tcPr>
          <w:p w:rsidR="00C2520A" w:rsidRPr="00881C08" w:rsidRDefault="00C2520A" w:rsidP="002B2B89">
            <w:pPr>
              <w:jc w:val="both"/>
              <w:rPr>
                <w:sz w:val="28"/>
                <w:szCs w:val="28"/>
              </w:rPr>
            </w:pPr>
            <w:r w:rsidRPr="00881C08">
              <w:rPr>
                <w:sz w:val="28"/>
                <w:szCs w:val="28"/>
              </w:rPr>
              <w:t>89.85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8</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428.45</w:t>
            </w:r>
          </w:p>
        </w:tc>
        <w:tc>
          <w:tcPr>
            <w:tcW w:w="1558" w:type="dxa"/>
          </w:tcPr>
          <w:p w:rsidR="00C2520A" w:rsidRPr="00881C08" w:rsidRDefault="00C2520A" w:rsidP="002B2B89">
            <w:pPr>
              <w:jc w:val="both"/>
              <w:rPr>
                <w:sz w:val="28"/>
                <w:szCs w:val="28"/>
              </w:rPr>
            </w:pPr>
            <w:r w:rsidRPr="00881C08">
              <w:rPr>
                <w:sz w:val="28"/>
                <w:szCs w:val="28"/>
              </w:rPr>
              <w:t>278.75</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707.2</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Borders>
              <w:bottom w:val="nil"/>
            </w:tcBorders>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495.04</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368.9</w:t>
            </w:r>
          </w:p>
        </w:tc>
        <w:tc>
          <w:tcPr>
            <w:tcW w:w="1558" w:type="dxa"/>
          </w:tcPr>
          <w:p w:rsidR="00C2520A" w:rsidRPr="00881C08" w:rsidRDefault="00C2520A" w:rsidP="002B2B89">
            <w:pPr>
              <w:jc w:val="both"/>
              <w:rPr>
                <w:sz w:val="28"/>
                <w:szCs w:val="28"/>
              </w:rPr>
            </w:pPr>
            <w:r w:rsidRPr="00881C08">
              <w:rPr>
                <w:sz w:val="28"/>
                <w:szCs w:val="28"/>
              </w:rPr>
              <w:t>193.6</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10</w:t>
            </w:r>
          </w:p>
        </w:tc>
        <w:tc>
          <w:tcPr>
            <w:tcW w:w="1558" w:type="dxa"/>
          </w:tcPr>
          <w:p w:rsidR="00C2520A" w:rsidRPr="00881C08" w:rsidRDefault="00C2520A" w:rsidP="002B2B89">
            <w:pPr>
              <w:jc w:val="both"/>
              <w:rPr>
                <w:sz w:val="28"/>
                <w:szCs w:val="28"/>
              </w:rPr>
            </w:pPr>
            <w:r w:rsidRPr="00881C08">
              <w:rPr>
                <w:sz w:val="28"/>
                <w:szCs w:val="28"/>
              </w:rPr>
              <w:t>94.2</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8</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378.9</w:t>
            </w:r>
          </w:p>
        </w:tc>
        <w:tc>
          <w:tcPr>
            <w:tcW w:w="1558" w:type="dxa"/>
          </w:tcPr>
          <w:p w:rsidR="00C2520A" w:rsidRPr="00881C08" w:rsidRDefault="00C2520A" w:rsidP="002B2B89">
            <w:pPr>
              <w:jc w:val="both"/>
              <w:rPr>
                <w:sz w:val="28"/>
                <w:szCs w:val="28"/>
              </w:rPr>
            </w:pPr>
            <w:r w:rsidRPr="00881C08">
              <w:rPr>
                <w:sz w:val="28"/>
                <w:szCs w:val="28"/>
              </w:rPr>
              <w:t>287.8</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666.7</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Pr>
          <w:p w:rsidR="00C2520A" w:rsidRPr="00881C08" w:rsidRDefault="00C2520A" w:rsidP="002B2B89">
            <w:pPr>
              <w:jc w:val="both"/>
              <w:rPr>
                <w:sz w:val="28"/>
                <w:szCs w:val="28"/>
              </w:rPr>
            </w:pPr>
            <w:r w:rsidRPr="00881C08">
              <w:rPr>
                <w:sz w:val="28"/>
                <w:szCs w:val="28"/>
              </w:rPr>
              <w:t>Всего с учётом коэффициента одновременности</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466.69</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113.9</w:t>
            </w:r>
          </w:p>
        </w:tc>
        <w:tc>
          <w:tcPr>
            <w:tcW w:w="1558" w:type="dxa"/>
          </w:tcPr>
          <w:p w:rsidR="00C2520A" w:rsidRPr="00881C08" w:rsidRDefault="00C2520A" w:rsidP="002B2B89">
            <w:pPr>
              <w:jc w:val="both"/>
              <w:rPr>
                <w:sz w:val="28"/>
                <w:szCs w:val="28"/>
              </w:rPr>
            </w:pPr>
            <w:r w:rsidRPr="00881C08">
              <w:rPr>
                <w:sz w:val="28"/>
                <w:szCs w:val="28"/>
              </w:rPr>
              <w:t>39.1</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0</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2</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115.9</w:t>
            </w:r>
          </w:p>
        </w:tc>
        <w:tc>
          <w:tcPr>
            <w:tcW w:w="1558" w:type="dxa"/>
          </w:tcPr>
          <w:p w:rsidR="00C2520A" w:rsidRPr="00881C08" w:rsidRDefault="00C2520A" w:rsidP="002B2B89">
            <w:pPr>
              <w:jc w:val="both"/>
              <w:rPr>
                <w:sz w:val="28"/>
                <w:szCs w:val="28"/>
              </w:rPr>
            </w:pPr>
            <w:r w:rsidRPr="00881C08">
              <w:rPr>
                <w:sz w:val="28"/>
                <w:szCs w:val="28"/>
              </w:rPr>
              <w:t>39.1</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155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108.5</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93.5</w:t>
            </w:r>
          </w:p>
        </w:tc>
        <w:tc>
          <w:tcPr>
            <w:tcW w:w="1558" w:type="dxa"/>
          </w:tcPr>
          <w:p w:rsidR="00C2520A" w:rsidRPr="00881C08" w:rsidRDefault="00C2520A" w:rsidP="002B2B89">
            <w:pPr>
              <w:jc w:val="both"/>
              <w:rPr>
                <w:sz w:val="28"/>
                <w:szCs w:val="28"/>
              </w:rPr>
            </w:pPr>
            <w:r w:rsidRPr="00881C08">
              <w:rPr>
                <w:sz w:val="28"/>
                <w:szCs w:val="28"/>
              </w:rPr>
              <w:t>30.25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0</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1</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94.5</w:t>
            </w:r>
          </w:p>
        </w:tc>
        <w:tc>
          <w:tcPr>
            <w:tcW w:w="1558" w:type="dxa"/>
          </w:tcPr>
          <w:p w:rsidR="00C2520A" w:rsidRPr="00881C08" w:rsidRDefault="00C2520A" w:rsidP="002B2B89">
            <w:pPr>
              <w:jc w:val="both"/>
              <w:rPr>
                <w:sz w:val="28"/>
                <w:szCs w:val="28"/>
              </w:rPr>
            </w:pPr>
            <w:r w:rsidRPr="00881C08">
              <w:rPr>
                <w:sz w:val="28"/>
                <w:szCs w:val="28"/>
              </w:rPr>
              <w:t>30.25</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124.75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87.33</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81.6</w:t>
            </w:r>
          </w:p>
        </w:tc>
        <w:tc>
          <w:tcPr>
            <w:tcW w:w="1558" w:type="dxa"/>
          </w:tcPr>
          <w:p w:rsidR="00C2520A" w:rsidRPr="00881C08" w:rsidRDefault="00C2520A" w:rsidP="002B2B89">
            <w:pPr>
              <w:jc w:val="both"/>
              <w:rPr>
                <w:sz w:val="28"/>
                <w:szCs w:val="28"/>
              </w:rPr>
            </w:pPr>
            <w:r w:rsidRPr="00881C08">
              <w:rPr>
                <w:sz w:val="28"/>
                <w:szCs w:val="28"/>
              </w:rPr>
              <w:t>26.4</w:t>
            </w:r>
          </w:p>
        </w:tc>
      </w:tr>
      <w:tr w:rsidR="00C2520A" w:rsidRPr="00881C08" w:rsidTr="007B35E6">
        <w:trPr>
          <w:cantSplit/>
          <w:trHeight w:val="20"/>
        </w:trPr>
        <w:tc>
          <w:tcPr>
            <w:tcW w:w="564" w:type="dxa"/>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0</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1</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64"/>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82.6</w:t>
            </w:r>
          </w:p>
        </w:tc>
        <w:tc>
          <w:tcPr>
            <w:tcW w:w="1558" w:type="dxa"/>
          </w:tcPr>
          <w:p w:rsidR="00C2520A" w:rsidRPr="00881C08" w:rsidRDefault="00C2520A" w:rsidP="002B2B89">
            <w:pPr>
              <w:jc w:val="both"/>
              <w:rPr>
                <w:sz w:val="28"/>
                <w:szCs w:val="28"/>
              </w:rPr>
            </w:pPr>
            <w:r w:rsidRPr="00881C08">
              <w:rPr>
                <w:sz w:val="28"/>
                <w:szCs w:val="28"/>
              </w:rPr>
              <w:t>26.4</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109</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76.3</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rPr>
          <w:cantSplit/>
          <w:trHeight w:val="64"/>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51</w:t>
            </w:r>
          </w:p>
        </w:tc>
        <w:tc>
          <w:tcPr>
            <w:tcW w:w="1558" w:type="dxa"/>
          </w:tcPr>
          <w:p w:rsidR="00C2520A" w:rsidRPr="00881C08" w:rsidRDefault="00C2520A" w:rsidP="002B2B89">
            <w:pPr>
              <w:jc w:val="both"/>
              <w:rPr>
                <w:sz w:val="28"/>
                <w:szCs w:val="28"/>
              </w:rPr>
            </w:pPr>
            <w:r w:rsidRPr="00881C08">
              <w:rPr>
                <w:sz w:val="28"/>
                <w:szCs w:val="28"/>
              </w:rPr>
              <w:t>16.5</w:t>
            </w:r>
          </w:p>
        </w:tc>
      </w:tr>
      <w:tr w:rsidR="00C2520A" w:rsidRPr="00881C08" w:rsidTr="007B35E6">
        <w:trPr>
          <w:cantSplit/>
          <w:trHeight w:val="242"/>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0</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1</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64"/>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52</w:t>
            </w:r>
          </w:p>
        </w:tc>
        <w:tc>
          <w:tcPr>
            <w:tcW w:w="1558" w:type="dxa"/>
          </w:tcPr>
          <w:p w:rsidR="00C2520A" w:rsidRPr="00881C08" w:rsidRDefault="00C2520A" w:rsidP="002B2B89">
            <w:pPr>
              <w:jc w:val="both"/>
              <w:rPr>
                <w:sz w:val="28"/>
                <w:szCs w:val="28"/>
              </w:rPr>
            </w:pPr>
            <w:r w:rsidRPr="00881C08">
              <w:rPr>
                <w:sz w:val="28"/>
                <w:szCs w:val="28"/>
              </w:rPr>
              <w:t>16.5</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68.5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47.95</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cantSplit/>
          <w:trHeight w:val="64"/>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13.6</w:t>
            </w:r>
          </w:p>
        </w:tc>
        <w:tc>
          <w:tcPr>
            <w:tcW w:w="1558" w:type="dxa"/>
          </w:tcPr>
          <w:p w:rsidR="00C2520A" w:rsidRPr="00881C08" w:rsidRDefault="00C2520A" w:rsidP="002B2B89">
            <w:pPr>
              <w:jc w:val="both"/>
              <w:rPr>
                <w:sz w:val="28"/>
                <w:szCs w:val="28"/>
              </w:rPr>
            </w:pPr>
            <w:r w:rsidRPr="00881C08">
              <w:rPr>
                <w:sz w:val="28"/>
                <w:szCs w:val="28"/>
              </w:rPr>
              <w:t>8.9</w:t>
            </w:r>
          </w:p>
        </w:tc>
      </w:tr>
      <w:tr w:rsidR="00C2520A" w:rsidRPr="00881C08" w:rsidTr="007B35E6">
        <w:trPr>
          <w:cantSplit/>
          <w:trHeight w:val="64"/>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0</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0</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64"/>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13.6</w:t>
            </w:r>
          </w:p>
        </w:tc>
        <w:tc>
          <w:tcPr>
            <w:tcW w:w="1558" w:type="dxa"/>
          </w:tcPr>
          <w:p w:rsidR="00C2520A" w:rsidRPr="00881C08" w:rsidRDefault="00C2520A" w:rsidP="002B2B89">
            <w:pPr>
              <w:jc w:val="both"/>
              <w:rPr>
                <w:sz w:val="28"/>
                <w:szCs w:val="28"/>
              </w:rPr>
            </w:pPr>
            <w:r w:rsidRPr="00881C08">
              <w:rPr>
                <w:sz w:val="28"/>
                <w:szCs w:val="28"/>
              </w:rPr>
              <w:t>8.9</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 xml:space="preserve">Итого: </w:t>
            </w:r>
          </w:p>
        </w:tc>
        <w:tc>
          <w:tcPr>
            <w:tcW w:w="3118" w:type="dxa"/>
            <w:gridSpan w:val="2"/>
          </w:tcPr>
          <w:p w:rsidR="00C2520A" w:rsidRPr="00881C08" w:rsidRDefault="00C2520A" w:rsidP="002B2B89">
            <w:pPr>
              <w:jc w:val="both"/>
              <w:rPr>
                <w:sz w:val="28"/>
                <w:szCs w:val="28"/>
              </w:rPr>
            </w:pPr>
            <w:r w:rsidRPr="00881C08">
              <w:rPr>
                <w:sz w:val="28"/>
                <w:szCs w:val="28"/>
              </w:rPr>
              <w:t>22.5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15.75</w:t>
            </w:r>
          </w:p>
        </w:tc>
      </w:tr>
      <w:tr w:rsidR="00C2520A" w:rsidRPr="00881C08" w:rsidTr="007B35E6">
        <w:trPr>
          <w:cantSplit/>
          <w:trHeight w:val="20"/>
        </w:trPr>
        <w:tc>
          <w:tcPr>
            <w:tcW w:w="10206" w:type="dxa"/>
            <w:gridSpan w:val="4"/>
            <w:shd w:val="clear" w:color="auto" w:fill="FBD4B4"/>
            <w:vAlign w:val="center"/>
          </w:tcPr>
          <w:p w:rsidR="00C2520A" w:rsidRPr="00881C08" w:rsidRDefault="00C2520A" w:rsidP="002B2B89">
            <w:pPr>
              <w:jc w:val="both"/>
              <w:rPr>
                <w:sz w:val="28"/>
                <w:szCs w:val="28"/>
              </w:rPr>
            </w:pPr>
            <w:r w:rsidRPr="00881C08">
              <w:rPr>
                <w:sz w:val="28"/>
                <w:szCs w:val="28"/>
              </w:rPr>
              <w:t>Братское сельское поселение, всего:</w:t>
            </w:r>
          </w:p>
        </w:tc>
      </w:tr>
      <w:tr w:rsidR="00C2520A" w:rsidRPr="00881C08" w:rsidTr="007B35E6">
        <w:trPr>
          <w:cantSplit/>
          <w:trHeight w:val="64"/>
        </w:trPr>
        <w:tc>
          <w:tcPr>
            <w:tcW w:w="564" w:type="dxa"/>
          </w:tcPr>
          <w:p w:rsidR="00C2520A" w:rsidRPr="00881C08" w:rsidRDefault="00C2520A" w:rsidP="002B2B89">
            <w:pPr>
              <w:jc w:val="both"/>
              <w:rPr>
                <w:sz w:val="28"/>
                <w:szCs w:val="28"/>
              </w:rPr>
            </w:pPr>
            <w:r w:rsidRPr="00881C08">
              <w:rPr>
                <w:sz w:val="28"/>
                <w:szCs w:val="28"/>
              </w:rPr>
              <w:t>1</w:t>
            </w:r>
          </w:p>
        </w:tc>
        <w:tc>
          <w:tcPr>
            <w:tcW w:w="6524" w:type="dxa"/>
          </w:tcPr>
          <w:p w:rsidR="00C2520A" w:rsidRPr="00881C08" w:rsidRDefault="00C2520A" w:rsidP="002B2B89">
            <w:pPr>
              <w:jc w:val="both"/>
              <w:rPr>
                <w:sz w:val="28"/>
                <w:szCs w:val="28"/>
              </w:rPr>
            </w:pPr>
            <w:r w:rsidRPr="00881C08">
              <w:rPr>
                <w:sz w:val="28"/>
                <w:szCs w:val="28"/>
              </w:rPr>
              <w:t>Жилищно-коммунальный сектор:</w:t>
            </w:r>
          </w:p>
        </w:tc>
        <w:tc>
          <w:tcPr>
            <w:tcW w:w="1560" w:type="dxa"/>
          </w:tcPr>
          <w:p w:rsidR="00C2520A" w:rsidRPr="00881C08" w:rsidRDefault="00C2520A" w:rsidP="002B2B89">
            <w:pPr>
              <w:jc w:val="both"/>
              <w:rPr>
                <w:sz w:val="28"/>
                <w:szCs w:val="28"/>
              </w:rPr>
            </w:pPr>
            <w:r w:rsidRPr="00881C08">
              <w:rPr>
                <w:sz w:val="28"/>
                <w:szCs w:val="28"/>
              </w:rPr>
              <w:t>3042</w:t>
            </w:r>
          </w:p>
        </w:tc>
        <w:tc>
          <w:tcPr>
            <w:tcW w:w="1558" w:type="dxa"/>
          </w:tcPr>
          <w:p w:rsidR="00C2520A" w:rsidRPr="00881C08" w:rsidRDefault="00C2520A" w:rsidP="002B2B89">
            <w:pPr>
              <w:jc w:val="both"/>
              <w:rPr>
                <w:sz w:val="28"/>
                <w:szCs w:val="28"/>
              </w:rPr>
            </w:pPr>
            <w:r w:rsidRPr="00881C08">
              <w:rPr>
                <w:sz w:val="28"/>
                <w:szCs w:val="28"/>
              </w:rPr>
              <w:t>1416.15</w:t>
            </w:r>
          </w:p>
        </w:tc>
      </w:tr>
      <w:tr w:rsidR="00C2520A" w:rsidRPr="00881C08" w:rsidTr="007B35E6">
        <w:trPr>
          <w:cantSplit/>
          <w:trHeight w:val="64"/>
        </w:trPr>
        <w:tc>
          <w:tcPr>
            <w:tcW w:w="564" w:type="dxa"/>
          </w:tcPr>
          <w:p w:rsidR="00C2520A" w:rsidRPr="00881C08" w:rsidRDefault="00C2520A" w:rsidP="002B2B89">
            <w:pPr>
              <w:jc w:val="both"/>
              <w:rPr>
                <w:sz w:val="28"/>
                <w:szCs w:val="28"/>
              </w:rPr>
            </w:pPr>
            <w:r w:rsidRPr="00881C08">
              <w:rPr>
                <w:sz w:val="28"/>
                <w:szCs w:val="28"/>
              </w:rPr>
              <w:t>2</w:t>
            </w:r>
          </w:p>
        </w:tc>
        <w:tc>
          <w:tcPr>
            <w:tcW w:w="6524" w:type="dxa"/>
          </w:tcPr>
          <w:p w:rsidR="00C2520A" w:rsidRPr="00881C08" w:rsidRDefault="00C2520A" w:rsidP="002B2B89">
            <w:pPr>
              <w:jc w:val="both"/>
              <w:rPr>
                <w:sz w:val="28"/>
                <w:szCs w:val="28"/>
              </w:rPr>
            </w:pPr>
            <w:r w:rsidRPr="00881C08">
              <w:rPr>
                <w:sz w:val="28"/>
                <w:szCs w:val="28"/>
              </w:rPr>
              <w:t>Общественно-деловой, культурно-бытовой и производственный сектор:</w:t>
            </w:r>
          </w:p>
        </w:tc>
        <w:tc>
          <w:tcPr>
            <w:tcW w:w="1560" w:type="dxa"/>
          </w:tcPr>
          <w:p w:rsidR="00C2520A" w:rsidRPr="00881C08" w:rsidRDefault="00C2520A" w:rsidP="002B2B89">
            <w:pPr>
              <w:jc w:val="both"/>
              <w:rPr>
                <w:sz w:val="28"/>
                <w:szCs w:val="28"/>
              </w:rPr>
            </w:pPr>
            <w:r w:rsidRPr="00881C08">
              <w:rPr>
                <w:sz w:val="28"/>
                <w:szCs w:val="28"/>
              </w:rPr>
              <w:t>554</w:t>
            </w:r>
          </w:p>
        </w:tc>
        <w:tc>
          <w:tcPr>
            <w:tcW w:w="1558" w:type="dxa"/>
          </w:tcPr>
          <w:p w:rsidR="00C2520A" w:rsidRPr="00881C08" w:rsidRDefault="00C2520A" w:rsidP="002B2B89">
            <w:pPr>
              <w:jc w:val="both"/>
              <w:rPr>
                <w:sz w:val="28"/>
                <w:szCs w:val="28"/>
              </w:rPr>
            </w:pPr>
            <w:r w:rsidRPr="00881C08">
              <w:rPr>
                <w:sz w:val="28"/>
                <w:szCs w:val="28"/>
              </w:rPr>
              <w:t>436.1</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3</w:t>
            </w:r>
          </w:p>
        </w:tc>
        <w:tc>
          <w:tcPr>
            <w:tcW w:w="6524" w:type="dxa"/>
          </w:tcPr>
          <w:p w:rsidR="00C2520A" w:rsidRPr="00881C08" w:rsidRDefault="00C2520A" w:rsidP="002B2B89">
            <w:pPr>
              <w:jc w:val="both"/>
              <w:rPr>
                <w:sz w:val="28"/>
                <w:szCs w:val="28"/>
              </w:rPr>
            </w:pPr>
            <w:r w:rsidRPr="00881C08">
              <w:rPr>
                <w:sz w:val="28"/>
                <w:szCs w:val="28"/>
              </w:rPr>
              <w:t>Наружное освещение</w:t>
            </w:r>
          </w:p>
        </w:tc>
        <w:tc>
          <w:tcPr>
            <w:tcW w:w="1560" w:type="dxa"/>
          </w:tcPr>
          <w:p w:rsidR="00C2520A" w:rsidRPr="00881C08" w:rsidRDefault="00C2520A" w:rsidP="002B2B89">
            <w:pPr>
              <w:jc w:val="both"/>
              <w:rPr>
                <w:sz w:val="28"/>
                <w:szCs w:val="28"/>
              </w:rPr>
            </w:pPr>
            <w:r w:rsidRPr="00881C08">
              <w:rPr>
                <w:sz w:val="28"/>
                <w:szCs w:val="28"/>
              </w:rPr>
              <w:t>59</w:t>
            </w:r>
          </w:p>
        </w:tc>
        <w:tc>
          <w:tcPr>
            <w:tcW w:w="1558" w:type="dxa"/>
          </w:tcPr>
          <w:p w:rsidR="00C2520A" w:rsidRPr="00881C08" w:rsidRDefault="00C2520A" w:rsidP="002B2B89">
            <w:pPr>
              <w:jc w:val="both"/>
              <w:rPr>
                <w:sz w:val="28"/>
                <w:szCs w:val="28"/>
              </w:rPr>
            </w:pPr>
            <w:r w:rsidRPr="00881C08">
              <w:rPr>
                <w:sz w:val="28"/>
                <w:szCs w:val="28"/>
              </w:rPr>
              <w:t>0</w:t>
            </w:r>
          </w:p>
        </w:tc>
      </w:tr>
      <w:tr w:rsidR="00C2520A" w:rsidRPr="00881C08" w:rsidTr="007B35E6">
        <w:trPr>
          <w:cantSplit/>
          <w:trHeight w:val="64"/>
        </w:trPr>
        <w:tc>
          <w:tcPr>
            <w:tcW w:w="564" w:type="dxa"/>
            <w:vMerge w:val="restart"/>
          </w:tcPr>
          <w:p w:rsidR="00C2520A" w:rsidRPr="00881C08" w:rsidRDefault="00C2520A" w:rsidP="002B2B89">
            <w:pPr>
              <w:jc w:val="both"/>
              <w:rPr>
                <w:sz w:val="28"/>
                <w:szCs w:val="28"/>
              </w:rPr>
            </w:pPr>
            <w:r w:rsidRPr="00881C08">
              <w:rPr>
                <w:sz w:val="28"/>
                <w:szCs w:val="28"/>
              </w:rPr>
              <w:t>4</w:t>
            </w:r>
          </w:p>
        </w:tc>
        <w:tc>
          <w:tcPr>
            <w:tcW w:w="6524" w:type="dxa"/>
          </w:tcPr>
          <w:p w:rsidR="00C2520A" w:rsidRPr="00881C08" w:rsidRDefault="00C2520A" w:rsidP="002B2B89">
            <w:pPr>
              <w:jc w:val="both"/>
              <w:rPr>
                <w:sz w:val="28"/>
                <w:szCs w:val="28"/>
              </w:rPr>
            </w:pPr>
            <w:r w:rsidRPr="00881C08">
              <w:rPr>
                <w:sz w:val="28"/>
                <w:szCs w:val="28"/>
              </w:rPr>
              <w:t>Итого:</w:t>
            </w:r>
          </w:p>
        </w:tc>
        <w:tc>
          <w:tcPr>
            <w:tcW w:w="1560" w:type="dxa"/>
          </w:tcPr>
          <w:p w:rsidR="00C2520A" w:rsidRPr="00881C08" w:rsidRDefault="00C2520A" w:rsidP="002B2B89">
            <w:pPr>
              <w:jc w:val="both"/>
              <w:rPr>
                <w:sz w:val="28"/>
                <w:szCs w:val="28"/>
              </w:rPr>
            </w:pPr>
            <w:r w:rsidRPr="00881C08">
              <w:rPr>
                <w:sz w:val="28"/>
                <w:szCs w:val="28"/>
              </w:rPr>
              <w:t>3655</w:t>
            </w:r>
          </w:p>
        </w:tc>
        <w:tc>
          <w:tcPr>
            <w:tcW w:w="1558" w:type="dxa"/>
          </w:tcPr>
          <w:p w:rsidR="00C2520A" w:rsidRPr="00881C08" w:rsidRDefault="00C2520A" w:rsidP="002B2B89">
            <w:pPr>
              <w:jc w:val="both"/>
              <w:rPr>
                <w:sz w:val="28"/>
                <w:szCs w:val="28"/>
              </w:rPr>
            </w:pPr>
            <w:r w:rsidRPr="00881C08">
              <w:rPr>
                <w:sz w:val="28"/>
                <w:szCs w:val="28"/>
              </w:rPr>
              <w:t>1852.25</w:t>
            </w:r>
          </w:p>
        </w:tc>
      </w:tr>
      <w:tr w:rsidR="00C2520A" w:rsidRPr="00881C08" w:rsidTr="007B35E6">
        <w:trPr>
          <w:cantSplit/>
          <w:trHeight w:val="20"/>
        </w:trPr>
        <w:tc>
          <w:tcPr>
            <w:tcW w:w="564" w:type="dxa"/>
            <w:vMerge/>
          </w:tcPr>
          <w:p w:rsidR="00C2520A" w:rsidRPr="00881C08" w:rsidRDefault="00C2520A" w:rsidP="002B2B89">
            <w:pPr>
              <w:jc w:val="both"/>
              <w:rPr>
                <w:sz w:val="28"/>
                <w:szCs w:val="28"/>
              </w:rPr>
            </w:pPr>
          </w:p>
        </w:tc>
        <w:tc>
          <w:tcPr>
            <w:tcW w:w="6524" w:type="dxa"/>
          </w:tcPr>
          <w:p w:rsidR="00C2520A" w:rsidRPr="00881C08" w:rsidRDefault="00C2520A" w:rsidP="002B2B89">
            <w:pPr>
              <w:jc w:val="both"/>
              <w:rPr>
                <w:sz w:val="28"/>
                <w:szCs w:val="28"/>
              </w:rPr>
            </w:pPr>
            <w:r w:rsidRPr="00881C08">
              <w:rPr>
                <w:sz w:val="28"/>
                <w:szCs w:val="28"/>
              </w:rPr>
              <w:t>Итого:</w:t>
            </w:r>
          </w:p>
        </w:tc>
        <w:tc>
          <w:tcPr>
            <w:tcW w:w="3118" w:type="dxa"/>
            <w:gridSpan w:val="2"/>
          </w:tcPr>
          <w:p w:rsidR="00C2520A" w:rsidRPr="00881C08" w:rsidRDefault="00C2520A" w:rsidP="002B2B89">
            <w:pPr>
              <w:jc w:val="both"/>
              <w:rPr>
                <w:sz w:val="28"/>
                <w:szCs w:val="28"/>
              </w:rPr>
            </w:pPr>
            <w:r w:rsidRPr="00881C08">
              <w:rPr>
                <w:sz w:val="28"/>
                <w:szCs w:val="28"/>
              </w:rPr>
              <w:t>5507.25</w:t>
            </w:r>
          </w:p>
        </w:tc>
      </w:tr>
      <w:tr w:rsidR="00C2520A" w:rsidRPr="00881C08" w:rsidTr="007B35E6">
        <w:trPr>
          <w:cantSplit/>
          <w:trHeight w:val="20"/>
        </w:trPr>
        <w:tc>
          <w:tcPr>
            <w:tcW w:w="564" w:type="dxa"/>
          </w:tcPr>
          <w:p w:rsidR="00C2520A" w:rsidRPr="00881C08" w:rsidRDefault="00C2520A" w:rsidP="002B2B89">
            <w:pPr>
              <w:jc w:val="both"/>
              <w:rPr>
                <w:sz w:val="28"/>
                <w:szCs w:val="28"/>
              </w:rPr>
            </w:pPr>
            <w:r w:rsidRPr="00881C08">
              <w:rPr>
                <w:sz w:val="28"/>
                <w:szCs w:val="28"/>
              </w:rPr>
              <w:t>5</w:t>
            </w:r>
          </w:p>
        </w:tc>
        <w:tc>
          <w:tcPr>
            <w:tcW w:w="6524" w:type="dxa"/>
          </w:tcPr>
          <w:p w:rsidR="00C2520A" w:rsidRPr="00881C08" w:rsidRDefault="00C2520A" w:rsidP="002B2B89">
            <w:pPr>
              <w:jc w:val="both"/>
              <w:rPr>
                <w:sz w:val="28"/>
                <w:szCs w:val="28"/>
              </w:rPr>
            </w:pPr>
            <w:r w:rsidRPr="00881C08">
              <w:rPr>
                <w:sz w:val="28"/>
                <w:szCs w:val="28"/>
              </w:rPr>
              <w:t xml:space="preserve">Всего с учётом коэффициента одновременности </w:t>
            </w:r>
          </w:p>
          <w:p w:rsidR="00C2520A" w:rsidRPr="00881C08" w:rsidRDefault="00C2520A" w:rsidP="002B2B89">
            <w:pPr>
              <w:jc w:val="both"/>
              <w:rPr>
                <w:sz w:val="28"/>
                <w:szCs w:val="28"/>
              </w:rPr>
            </w:pPr>
            <w:r w:rsidRPr="00881C08">
              <w:rPr>
                <w:sz w:val="28"/>
                <w:szCs w:val="28"/>
              </w:rPr>
              <w:t xml:space="preserve">0,7 на стороне в соответствии с </w:t>
            </w:r>
          </w:p>
          <w:p w:rsidR="00C2520A" w:rsidRPr="00881C08" w:rsidRDefault="00C2520A" w:rsidP="002B2B89">
            <w:pPr>
              <w:jc w:val="both"/>
              <w:rPr>
                <w:sz w:val="28"/>
                <w:szCs w:val="28"/>
              </w:rPr>
            </w:pPr>
            <w:r w:rsidRPr="00881C08">
              <w:rPr>
                <w:sz w:val="28"/>
                <w:szCs w:val="28"/>
              </w:rPr>
              <w:t>СП 31-110-2003 и РД 34.20.185-94</w:t>
            </w:r>
          </w:p>
        </w:tc>
        <w:tc>
          <w:tcPr>
            <w:tcW w:w="3118" w:type="dxa"/>
            <w:gridSpan w:val="2"/>
          </w:tcPr>
          <w:p w:rsidR="00C2520A" w:rsidRPr="00881C08" w:rsidRDefault="00C2520A" w:rsidP="002B2B89">
            <w:pPr>
              <w:jc w:val="both"/>
              <w:rPr>
                <w:sz w:val="28"/>
                <w:szCs w:val="28"/>
              </w:rPr>
            </w:pPr>
            <w:r w:rsidRPr="00881C08">
              <w:rPr>
                <w:sz w:val="28"/>
                <w:szCs w:val="28"/>
              </w:rPr>
              <w:t>3855.08</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Источники питания и трансформаторные подстанции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В связи с увеличением нагрузок и для улучшения схемы электроснабжения, обеспечивающей бесперебойным питанием её потребителей, необходима реконструкция существующих электрических сетей с учетом перспективного развития поселения. Планируется осуществить следующие работы:</w:t>
      </w:r>
    </w:p>
    <w:p w:rsidR="00C2520A" w:rsidRPr="00881C08" w:rsidRDefault="00C2520A" w:rsidP="002B2B89">
      <w:pPr>
        <w:jc w:val="both"/>
        <w:rPr>
          <w:sz w:val="28"/>
          <w:szCs w:val="28"/>
        </w:rPr>
      </w:pPr>
      <w:r w:rsidRPr="00881C08">
        <w:rPr>
          <w:sz w:val="28"/>
          <w:szCs w:val="28"/>
        </w:rPr>
        <w:t>На ПС-35/10 кВ "Братская":</w:t>
      </w:r>
    </w:p>
    <w:p w:rsidR="00C2520A" w:rsidRPr="00881C08" w:rsidRDefault="00C2520A" w:rsidP="002B2B89">
      <w:pPr>
        <w:jc w:val="both"/>
        <w:rPr>
          <w:sz w:val="28"/>
          <w:szCs w:val="28"/>
        </w:rPr>
      </w:pPr>
      <w:r w:rsidRPr="00881C08">
        <w:rPr>
          <w:sz w:val="28"/>
          <w:szCs w:val="28"/>
        </w:rPr>
        <w:t>-</w:t>
      </w:r>
      <w:r w:rsidRPr="00881C08">
        <w:rPr>
          <w:sz w:val="28"/>
          <w:szCs w:val="28"/>
        </w:rPr>
        <w:tab/>
        <w:t>Замену силовых трансформаторов Т-1, Т-2 мощностью 2x2,5 МВА на трансформаторы мощностью 2x6,3 МВА, с РПН.</w:t>
      </w:r>
    </w:p>
    <w:p w:rsidR="00C2520A" w:rsidRPr="00881C08" w:rsidRDefault="00C2520A" w:rsidP="002B2B89">
      <w:pPr>
        <w:jc w:val="both"/>
        <w:rPr>
          <w:sz w:val="28"/>
          <w:szCs w:val="28"/>
        </w:rPr>
      </w:pPr>
      <w:r w:rsidRPr="00881C08">
        <w:rPr>
          <w:sz w:val="28"/>
          <w:szCs w:val="28"/>
        </w:rPr>
        <w:t>-</w:t>
      </w:r>
      <w:r w:rsidRPr="00881C08">
        <w:rPr>
          <w:sz w:val="28"/>
          <w:szCs w:val="28"/>
        </w:rPr>
        <w:tab/>
        <w:t>Замену ОД и КЗ 35 кВ в цепи трансформаторов Т-1, Т-2 на элегазовые выключатели 35 кВ.</w:t>
      </w:r>
    </w:p>
    <w:p w:rsidR="00C2520A" w:rsidRPr="00881C08" w:rsidRDefault="00C2520A" w:rsidP="002B2B89">
      <w:pPr>
        <w:jc w:val="both"/>
        <w:rPr>
          <w:sz w:val="28"/>
          <w:szCs w:val="28"/>
        </w:rPr>
      </w:pPr>
      <w:r w:rsidRPr="00881C08">
        <w:rPr>
          <w:sz w:val="28"/>
          <w:szCs w:val="28"/>
        </w:rPr>
        <w:t>-</w:t>
      </w:r>
      <w:r w:rsidRPr="00881C08">
        <w:rPr>
          <w:sz w:val="28"/>
          <w:szCs w:val="28"/>
        </w:rPr>
        <w:tab/>
        <w:t>Замену масляного секционного выключателя 35 кВ на выключатель в элегазовом исполнении.</w:t>
      </w:r>
    </w:p>
    <w:p w:rsidR="00C2520A" w:rsidRPr="00881C08" w:rsidRDefault="00C2520A" w:rsidP="002B2B89">
      <w:pPr>
        <w:jc w:val="both"/>
        <w:rPr>
          <w:sz w:val="28"/>
          <w:szCs w:val="28"/>
        </w:rPr>
      </w:pPr>
      <w:r w:rsidRPr="00881C08">
        <w:rPr>
          <w:sz w:val="28"/>
          <w:szCs w:val="28"/>
        </w:rPr>
        <w:t>-</w:t>
      </w:r>
      <w:r w:rsidRPr="00881C08">
        <w:rPr>
          <w:sz w:val="28"/>
          <w:szCs w:val="28"/>
        </w:rPr>
        <w:tab/>
        <w:t>Выполнить телемеханизацию устанавливаемого оборудования в объеме действующих норм с выдачей информации на диспетчерский пульт Усть-Лабинских электрических сетей.</w:t>
      </w:r>
    </w:p>
    <w:p w:rsidR="00C2520A" w:rsidRPr="00881C08" w:rsidRDefault="00C2520A" w:rsidP="002B2B89">
      <w:pPr>
        <w:jc w:val="both"/>
        <w:rPr>
          <w:sz w:val="28"/>
          <w:szCs w:val="28"/>
        </w:rPr>
      </w:pPr>
      <w:r w:rsidRPr="00881C08">
        <w:rPr>
          <w:sz w:val="28"/>
          <w:szCs w:val="28"/>
        </w:rPr>
        <w:t>-</w:t>
      </w:r>
      <w:r w:rsidRPr="00881C08">
        <w:rPr>
          <w:sz w:val="28"/>
          <w:szCs w:val="28"/>
        </w:rPr>
        <w:tab/>
        <w:t>Выбрать принципы и уставки устройств релейной защиты и автоматики (РЗА). Проектируемые устройства РЗА согласовать с действующими, предусмотрев при необходимости их замену и реконструкцию.</w:t>
      </w:r>
    </w:p>
    <w:p w:rsidR="00C2520A" w:rsidRPr="00881C08" w:rsidRDefault="00C2520A" w:rsidP="002B2B89">
      <w:pPr>
        <w:jc w:val="both"/>
        <w:rPr>
          <w:sz w:val="28"/>
          <w:szCs w:val="28"/>
        </w:rPr>
      </w:pPr>
      <w:r w:rsidRPr="00881C08">
        <w:rPr>
          <w:sz w:val="28"/>
          <w:szCs w:val="28"/>
        </w:rPr>
        <w:t>Для выполнения вышеуказанных работ необходимо получить технические условия в Усть-Лабинских электрических сетях и в ОАО «Кубаньэнерго».</w:t>
      </w:r>
    </w:p>
    <w:p w:rsidR="00C2520A" w:rsidRPr="00881C08" w:rsidRDefault="00C2520A" w:rsidP="002B2B89">
      <w:pPr>
        <w:jc w:val="both"/>
        <w:rPr>
          <w:sz w:val="28"/>
          <w:szCs w:val="28"/>
        </w:rPr>
      </w:pPr>
      <w:r w:rsidRPr="00881C08">
        <w:rPr>
          <w:sz w:val="28"/>
          <w:szCs w:val="28"/>
        </w:rPr>
        <w:t>Основными направлениями развития электроснабжения Братского сельского поселения на перспективный период являются:</w:t>
      </w:r>
    </w:p>
    <w:p w:rsidR="00C2520A" w:rsidRPr="00881C08" w:rsidRDefault="00C2520A" w:rsidP="002B2B89">
      <w:pPr>
        <w:jc w:val="both"/>
        <w:rPr>
          <w:sz w:val="28"/>
          <w:szCs w:val="28"/>
        </w:rPr>
      </w:pPr>
      <w:r w:rsidRPr="00881C08">
        <w:rPr>
          <w:sz w:val="28"/>
          <w:szCs w:val="28"/>
        </w:rPr>
        <w:t>снижение потерь электрической энергии при передаче, трансформации и потреблении;</w:t>
      </w:r>
    </w:p>
    <w:p w:rsidR="00C2520A" w:rsidRPr="00881C08" w:rsidRDefault="00C2520A" w:rsidP="002B2B89">
      <w:pPr>
        <w:jc w:val="both"/>
        <w:rPr>
          <w:sz w:val="28"/>
          <w:szCs w:val="28"/>
        </w:rPr>
      </w:pPr>
      <w:r w:rsidRPr="00881C08">
        <w:rPr>
          <w:sz w:val="28"/>
          <w:szCs w:val="28"/>
        </w:rPr>
        <w:t>создание экономически привлекательных условий для потребления электрической энергии в полупиковый и ночной период путем перехода промышленных потребителей и населения на тарифы, дифференцированные по времени суток.</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Альтернативные и энергосберегающие технологии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Согласно Распоряжению Правительства РФ от 27.02.2008г. №233-р (ред. от 15.06.2009г.) «Об утверждении Программы фундаментальных научных исследований государственных академий наук на 2008-2010 годы» предусматривается более активное сочетание высокоэффективных энергоустановок, входящих в единую энергосистему страны и разрабатываемых в ходе реализации программы автономных энергоисточников, в том числе возобновляемых видов энергии. Это позволит оптимизировать региональные системы электроснабжения при соблюдении жестких экологических требований.</w:t>
      </w:r>
    </w:p>
    <w:p w:rsidR="00C2520A" w:rsidRPr="00881C08" w:rsidRDefault="00C2520A" w:rsidP="002B2B89">
      <w:pPr>
        <w:jc w:val="both"/>
        <w:rPr>
          <w:sz w:val="28"/>
          <w:szCs w:val="28"/>
        </w:rPr>
      </w:pPr>
      <w:r w:rsidRPr="00881C08">
        <w:rPr>
          <w:sz w:val="28"/>
          <w:szCs w:val="28"/>
        </w:rPr>
        <w:t>Для условий Краснодарского края – это повсеместное использование солнечных батарей. Предполагается, что к расчетному сроку их стоимость и расходы на эксплуатацию будут доступными для того, чтобы использовать для частичного или полного электроснабжения дома, квартиры, офиса или предприятия.</w:t>
      </w:r>
    </w:p>
    <w:p w:rsidR="00C2520A" w:rsidRPr="00881C08" w:rsidRDefault="00C2520A" w:rsidP="002B2B89">
      <w:pPr>
        <w:jc w:val="both"/>
        <w:rPr>
          <w:sz w:val="28"/>
          <w:szCs w:val="28"/>
        </w:rPr>
      </w:pPr>
      <w:r w:rsidRPr="00881C08">
        <w:rPr>
          <w:sz w:val="28"/>
          <w:szCs w:val="28"/>
        </w:rPr>
        <w:t>Кроме того, в качестве альтернативных источников энергоснабжения могут быть использованы продукты переработки биомассы сельхозпредприятий, расположенных на проектируемой территории.</w:t>
      </w:r>
    </w:p>
    <w:p w:rsidR="00C2520A" w:rsidRPr="00881C08" w:rsidRDefault="00C2520A" w:rsidP="002B2B89">
      <w:pPr>
        <w:jc w:val="both"/>
        <w:rPr>
          <w:sz w:val="28"/>
          <w:szCs w:val="28"/>
        </w:rPr>
      </w:pPr>
      <w:r w:rsidRPr="00881C08">
        <w:rPr>
          <w:sz w:val="28"/>
          <w:szCs w:val="28"/>
        </w:rPr>
        <w:t>Для обеспечения энергетической эффективности зданий, строений, сооружений согласно Закону Краснодарского края от 03.03.2010г. №1912-КЗ «Об энергосбережении и о повышении энергетической эффективности в Краснодарском крае» в данном проекте также предусматривается:</w:t>
      </w:r>
    </w:p>
    <w:p w:rsidR="00C2520A" w:rsidRPr="00881C08" w:rsidRDefault="00C2520A" w:rsidP="002B2B89">
      <w:pPr>
        <w:jc w:val="both"/>
        <w:rPr>
          <w:sz w:val="28"/>
          <w:szCs w:val="28"/>
        </w:rPr>
      </w:pPr>
      <w:r w:rsidRPr="00881C08">
        <w:rPr>
          <w:sz w:val="28"/>
          <w:szCs w:val="28"/>
        </w:rPr>
        <w:t>режим работы административных зданий, многоквартирной жилой застройки по энергопотреблению перевести на трехуровневый график через систему АСКУЭ;</w:t>
      </w:r>
    </w:p>
    <w:p w:rsidR="00C2520A" w:rsidRPr="00881C08" w:rsidRDefault="00C2520A" w:rsidP="002B2B89">
      <w:pPr>
        <w:jc w:val="both"/>
        <w:rPr>
          <w:sz w:val="28"/>
          <w:szCs w:val="28"/>
        </w:rPr>
      </w:pPr>
      <w:r w:rsidRPr="00881C08">
        <w:rPr>
          <w:sz w:val="28"/>
          <w:szCs w:val="28"/>
        </w:rPr>
        <w:t>на промышленных предприятиях и предприятиях инженерной инфраструктуры должна быть учтена система повышения компенсации реактивной мощности от СОЦ 408 до СОЦ 092-095;</w:t>
      </w:r>
    </w:p>
    <w:p w:rsidR="00C2520A" w:rsidRPr="00881C08" w:rsidRDefault="00C2520A" w:rsidP="002B2B89">
      <w:pPr>
        <w:jc w:val="both"/>
        <w:rPr>
          <w:sz w:val="28"/>
          <w:szCs w:val="28"/>
        </w:rPr>
      </w:pPr>
      <w:r w:rsidRPr="00881C08">
        <w:rPr>
          <w:sz w:val="28"/>
          <w:szCs w:val="28"/>
        </w:rPr>
        <w:t>для снижения потерь напряжения в электрических сетях 10 кВ произвести разукрупнение отходящих от подстанции линий с подвеской изолированного провода СИП-3 сечением 3х95</w:t>
      </w:r>
    </w:p>
    <w:p w:rsidR="00C2520A" w:rsidRPr="00881C08" w:rsidRDefault="00C2520A" w:rsidP="002B2B89">
      <w:pPr>
        <w:jc w:val="both"/>
        <w:rPr>
          <w:sz w:val="28"/>
          <w:szCs w:val="28"/>
        </w:rPr>
      </w:pPr>
      <w:r w:rsidRPr="00881C08">
        <w:rPr>
          <w:sz w:val="28"/>
          <w:szCs w:val="28"/>
        </w:rPr>
        <w:t>для внутреннего и наружного освещения вместо ламп накаливания использовать энергосберегающие лампы.</w:t>
      </w:r>
    </w:p>
    <w:p w:rsidR="00C2520A" w:rsidRPr="00881C08" w:rsidRDefault="00C2520A" w:rsidP="002B2B89">
      <w:pPr>
        <w:jc w:val="both"/>
        <w:rPr>
          <w:sz w:val="28"/>
          <w:szCs w:val="28"/>
        </w:rPr>
      </w:pPr>
      <w:r w:rsidRPr="00881C08">
        <w:rPr>
          <w:sz w:val="28"/>
          <w:szCs w:val="28"/>
        </w:rPr>
        <w:t>Решение на применение альтернативных источников энергоснабжения принимаются после разработки технико-экономического обоснования на последующих стадиях проектирования.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Линии 110 кВ, 35 кВ и 10 кВ</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По территории Братского сельского поселения планируется строительство транзитной ВЛ-110 кВ «Новолабинская – Геймановская».</w:t>
      </w:r>
    </w:p>
    <w:p w:rsidR="00C2520A" w:rsidRPr="00881C08" w:rsidRDefault="00C2520A" w:rsidP="002B2B89">
      <w:pPr>
        <w:jc w:val="both"/>
        <w:rPr>
          <w:sz w:val="28"/>
          <w:szCs w:val="28"/>
        </w:rPr>
      </w:pPr>
      <w:r w:rsidRPr="00881C08">
        <w:rPr>
          <w:sz w:val="28"/>
          <w:szCs w:val="28"/>
        </w:rPr>
        <w:t>Трассы ВЛ-10 кВ выбраны с учётом перспективного развития населенных пунктов.</w:t>
      </w:r>
    </w:p>
    <w:p w:rsidR="00C2520A" w:rsidRPr="00881C08" w:rsidRDefault="00C2520A" w:rsidP="002B2B89">
      <w:pPr>
        <w:jc w:val="both"/>
        <w:rPr>
          <w:sz w:val="28"/>
          <w:szCs w:val="28"/>
        </w:rPr>
      </w:pPr>
      <w:r w:rsidRPr="00881C08">
        <w:rPr>
          <w:sz w:val="28"/>
          <w:szCs w:val="28"/>
        </w:rPr>
        <w:t>Местность, по которой проходят воздушные линии электропередач, относится к IV району по гололёдным условиям и IV району по ветровым нагрузкам.</w:t>
      </w:r>
    </w:p>
    <w:p w:rsidR="00C2520A" w:rsidRPr="00881C08" w:rsidRDefault="00C2520A" w:rsidP="002B2B89">
      <w:pPr>
        <w:jc w:val="both"/>
        <w:rPr>
          <w:sz w:val="28"/>
          <w:szCs w:val="28"/>
        </w:rPr>
      </w:pPr>
      <w:r w:rsidRPr="00881C08">
        <w:rPr>
          <w:sz w:val="28"/>
          <w:szCs w:val="28"/>
        </w:rPr>
        <w:t>Протяжённость существующих ВЛ-35 кВ – 19,17 км (для поселения).</w:t>
      </w:r>
    </w:p>
    <w:p w:rsidR="00C2520A" w:rsidRPr="00881C08" w:rsidRDefault="00C2520A" w:rsidP="002B2B89">
      <w:pPr>
        <w:jc w:val="both"/>
        <w:rPr>
          <w:sz w:val="28"/>
          <w:szCs w:val="28"/>
        </w:rPr>
      </w:pPr>
      <w:r w:rsidRPr="00881C08">
        <w:rPr>
          <w:sz w:val="28"/>
          <w:szCs w:val="28"/>
        </w:rPr>
        <w:t>Протяжённость существующих ВЛ-10 кВ – 79,7 км (для поселения).</w:t>
      </w:r>
    </w:p>
    <w:p w:rsidR="00C2520A" w:rsidRPr="00881C08" w:rsidRDefault="00C2520A" w:rsidP="002B2B89">
      <w:pPr>
        <w:jc w:val="both"/>
        <w:rPr>
          <w:sz w:val="28"/>
          <w:szCs w:val="28"/>
        </w:rPr>
      </w:pPr>
      <w:r w:rsidRPr="00881C08">
        <w:rPr>
          <w:sz w:val="28"/>
          <w:szCs w:val="28"/>
        </w:rPr>
        <w:t>Протяжённость существующих ВЛ-10 кВ – 9,58 км (для х. Братский).</w:t>
      </w:r>
    </w:p>
    <w:p w:rsidR="00C2520A" w:rsidRPr="00881C08" w:rsidRDefault="00C2520A" w:rsidP="002B2B89">
      <w:pPr>
        <w:jc w:val="both"/>
        <w:rPr>
          <w:sz w:val="28"/>
          <w:szCs w:val="28"/>
        </w:rPr>
      </w:pPr>
      <w:r w:rsidRPr="00881C08">
        <w:rPr>
          <w:sz w:val="28"/>
          <w:szCs w:val="28"/>
        </w:rPr>
        <w:t>Протяжённость проектируемых ВЛ-10 кВ – 0,35 км (для поселения).</w:t>
      </w:r>
    </w:p>
    <w:p w:rsidR="00C2520A" w:rsidRPr="00881C08" w:rsidRDefault="00C2520A" w:rsidP="002B2B89">
      <w:pPr>
        <w:jc w:val="both"/>
        <w:rPr>
          <w:sz w:val="28"/>
          <w:szCs w:val="28"/>
        </w:rPr>
      </w:pPr>
      <w:r w:rsidRPr="00881C08">
        <w:rPr>
          <w:sz w:val="28"/>
          <w:szCs w:val="28"/>
        </w:rPr>
        <w:t xml:space="preserve">Необходимо реконструировать существующие ВЛ 10 кВ рекомендуется заменить существующий неизолированный провод, на защищенный провод марки СИП 3 сечением 3х95.  </w:t>
      </w:r>
    </w:p>
    <w:p w:rsidR="00C2520A" w:rsidRPr="00881C08" w:rsidRDefault="00C2520A" w:rsidP="002B2B89">
      <w:pPr>
        <w:jc w:val="both"/>
        <w:rPr>
          <w:sz w:val="28"/>
          <w:szCs w:val="28"/>
        </w:rPr>
      </w:pPr>
      <w:r w:rsidRPr="00881C08">
        <w:rPr>
          <w:sz w:val="28"/>
          <w:szCs w:val="28"/>
        </w:rPr>
        <w:t>Воздушные линии 10 кВ запроектированы изолированными проводами типа СИП-3 сечением 3х120.</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Основные технико-экономические показатели </w:t>
      </w:r>
    </w:p>
    <w:p w:rsidR="00C2520A" w:rsidRPr="00881C08" w:rsidRDefault="00C2520A" w:rsidP="002B2B89">
      <w:pPr>
        <w:jc w:val="both"/>
        <w:rPr>
          <w:sz w:val="28"/>
          <w:szCs w:val="28"/>
        </w:rPr>
      </w:pPr>
      <w:r w:rsidRPr="00881C08">
        <w:rPr>
          <w:sz w:val="28"/>
          <w:szCs w:val="28"/>
        </w:rPr>
        <w:t>по разделу «Электроснабжение»</w:t>
      </w:r>
    </w:p>
    <w:p w:rsidR="00C2520A" w:rsidRPr="00881C08" w:rsidRDefault="00C2520A" w:rsidP="002B2B89">
      <w:pPr>
        <w:jc w:val="both"/>
        <w:rPr>
          <w:sz w:val="28"/>
          <w:szCs w:val="28"/>
        </w:rPr>
      </w:pPr>
      <w:r w:rsidRPr="00881C08">
        <w:rPr>
          <w:sz w:val="28"/>
          <w:szCs w:val="28"/>
        </w:rPr>
        <w:t>Таблица №53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14"/>
        <w:gridCol w:w="4198"/>
        <w:gridCol w:w="1476"/>
        <w:gridCol w:w="1997"/>
        <w:gridCol w:w="2028"/>
      </w:tblGrid>
      <w:tr w:rsidR="00C2520A" w:rsidRPr="00881C08" w:rsidTr="007B35E6">
        <w:trPr>
          <w:cantSplit/>
          <w:trHeight w:val="908"/>
          <w:tblHeader/>
        </w:trPr>
        <w:tc>
          <w:tcPr>
            <w:tcW w:w="347" w:type="pct"/>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2014" w:type="pct"/>
            <w:vAlign w:val="center"/>
          </w:tcPr>
          <w:p w:rsidR="00C2520A" w:rsidRPr="00881C08" w:rsidRDefault="00C2520A" w:rsidP="002B2B89">
            <w:pPr>
              <w:jc w:val="both"/>
              <w:rPr>
                <w:sz w:val="28"/>
                <w:szCs w:val="28"/>
              </w:rPr>
            </w:pPr>
            <w:r w:rsidRPr="00881C08">
              <w:rPr>
                <w:sz w:val="28"/>
                <w:szCs w:val="28"/>
              </w:rPr>
              <w:t>Показатели</w:t>
            </w:r>
          </w:p>
        </w:tc>
        <w:tc>
          <w:tcPr>
            <w:tcW w:w="708" w:type="pct"/>
            <w:vAlign w:val="center"/>
          </w:tcPr>
          <w:p w:rsidR="00C2520A" w:rsidRPr="00881C08" w:rsidRDefault="00C2520A" w:rsidP="002B2B89">
            <w:pPr>
              <w:jc w:val="both"/>
              <w:rPr>
                <w:sz w:val="28"/>
                <w:szCs w:val="28"/>
              </w:rPr>
            </w:pPr>
            <w:r w:rsidRPr="00881C08">
              <w:rPr>
                <w:sz w:val="28"/>
                <w:szCs w:val="28"/>
              </w:rPr>
              <w:t>Ед. изм.</w:t>
            </w:r>
          </w:p>
        </w:tc>
        <w:tc>
          <w:tcPr>
            <w:tcW w:w="958" w:type="pct"/>
            <w:vAlign w:val="center"/>
          </w:tcPr>
          <w:p w:rsidR="00C2520A" w:rsidRPr="00881C08" w:rsidRDefault="00C2520A" w:rsidP="002B2B89">
            <w:pPr>
              <w:jc w:val="both"/>
              <w:rPr>
                <w:sz w:val="28"/>
                <w:szCs w:val="28"/>
              </w:rPr>
            </w:pPr>
            <w:r w:rsidRPr="00881C08">
              <w:rPr>
                <w:sz w:val="28"/>
                <w:szCs w:val="28"/>
              </w:rPr>
              <w:t>Современное состояние</w:t>
            </w:r>
          </w:p>
        </w:tc>
        <w:tc>
          <w:tcPr>
            <w:tcW w:w="972" w:type="pct"/>
            <w:vAlign w:val="center"/>
          </w:tcPr>
          <w:p w:rsidR="00C2520A" w:rsidRPr="00881C08" w:rsidRDefault="00C2520A" w:rsidP="002B2B89">
            <w:pPr>
              <w:jc w:val="both"/>
              <w:rPr>
                <w:sz w:val="28"/>
                <w:szCs w:val="28"/>
              </w:rPr>
            </w:pPr>
            <w:r w:rsidRPr="00881C08">
              <w:rPr>
                <w:sz w:val="28"/>
                <w:szCs w:val="28"/>
              </w:rPr>
              <w:t>Расчетный срок</w:t>
            </w:r>
          </w:p>
          <w:p w:rsidR="00C2520A" w:rsidRPr="00881C08" w:rsidRDefault="00C2520A" w:rsidP="002B2B89">
            <w:pPr>
              <w:jc w:val="both"/>
              <w:rPr>
                <w:sz w:val="28"/>
                <w:szCs w:val="28"/>
              </w:rPr>
            </w:pPr>
            <w:r w:rsidRPr="00881C08">
              <w:rPr>
                <w:sz w:val="28"/>
                <w:szCs w:val="28"/>
              </w:rPr>
              <w:t>2030 г.</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12.54</w:t>
            </w:r>
          </w:p>
        </w:tc>
        <w:tc>
          <w:tcPr>
            <w:tcW w:w="972" w:type="pct"/>
            <w:vAlign w:val="center"/>
          </w:tcPr>
          <w:p w:rsidR="00C2520A" w:rsidRPr="00881C08" w:rsidRDefault="00C2520A" w:rsidP="002B2B89">
            <w:pPr>
              <w:jc w:val="both"/>
              <w:rPr>
                <w:sz w:val="28"/>
                <w:szCs w:val="28"/>
              </w:rPr>
            </w:pPr>
            <w:r w:rsidRPr="00881C08">
              <w:rPr>
                <w:sz w:val="28"/>
                <w:szCs w:val="28"/>
              </w:rPr>
              <w:t>15.87</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4,8</w:t>
            </w:r>
          </w:p>
        </w:tc>
        <w:tc>
          <w:tcPr>
            <w:tcW w:w="972" w:type="pct"/>
            <w:vAlign w:val="center"/>
          </w:tcPr>
          <w:p w:rsidR="00C2520A" w:rsidRPr="00881C08" w:rsidRDefault="00C2520A" w:rsidP="002B2B89">
            <w:pPr>
              <w:jc w:val="both"/>
              <w:rPr>
                <w:sz w:val="28"/>
                <w:szCs w:val="28"/>
              </w:rPr>
            </w:pPr>
            <w:r w:rsidRPr="00881C08">
              <w:rPr>
                <w:sz w:val="28"/>
                <w:szCs w:val="28"/>
              </w:rPr>
              <w:t>5,9</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7.74</w:t>
            </w:r>
          </w:p>
        </w:tc>
        <w:tc>
          <w:tcPr>
            <w:tcW w:w="972" w:type="pct"/>
            <w:vAlign w:val="center"/>
          </w:tcPr>
          <w:p w:rsidR="00C2520A" w:rsidRPr="00881C08" w:rsidRDefault="00C2520A" w:rsidP="002B2B89">
            <w:pPr>
              <w:jc w:val="both"/>
              <w:rPr>
                <w:sz w:val="28"/>
                <w:szCs w:val="28"/>
              </w:rPr>
            </w:pPr>
            <w:r w:rsidRPr="00881C08">
              <w:rPr>
                <w:sz w:val="28"/>
                <w:szCs w:val="28"/>
              </w:rPr>
              <w:t>9.97</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8371</w:t>
            </w:r>
          </w:p>
        </w:tc>
        <w:tc>
          <w:tcPr>
            <w:tcW w:w="972" w:type="pct"/>
            <w:vAlign w:val="center"/>
          </w:tcPr>
          <w:p w:rsidR="00C2520A" w:rsidRPr="00881C08" w:rsidRDefault="00C2520A" w:rsidP="002B2B89">
            <w:pPr>
              <w:jc w:val="both"/>
              <w:rPr>
                <w:sz w:val="28"/>
                <w:szCs w:val="28"/>
              </w:rPr>
            </w:pPr>
            <w:r w:rsidRPr="00881C08">
              <w:rPr>
                <w:sz w:val="28"/>
                <w:szCs w:val="28"/>
              </w:rPr>
              <w:t>10108</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5166</w:t>
            </w:r>
          </w:p>
        </w:tc>
        <w:tc>
          <w:tcPr>
            <w:tcW w:w="972" w:type="pct"/>
            <w:vAlign w:val="center"/>
          </w:tcPr>
          <w:p w:rsidR="00C2520A" w:rsidRPr="00881C08" w:rsidRDefault="00C2520A" w:rsidP="002B2B89">
            <w:pPr>
              <w:jc w:val="both"/>
              <w:rPr>
                <w:sz w:val="28"/>
                <w:szCs w:val="28"/>
              </w:rPr>
            </w:pPr>
            <w:r w:rsidRPr="00881C08">
              <w:rPr>
                <w:sz w:val="28"/>
                <w:szCs w:val="28"/>
              </w:rPr>
              <w:t>6350</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9.33</w:t>
            </w:r>
          </w:p>
        </w:tc>
        <w:tc>
          <w:tcPr>
            <w:tcW w:w="972" w:type="pct"/>
            <w:vAlign w:val="center"/>
          </w:tcPr>
          <w:p w:rsidR="00C2520A" w:rsidRPr="00881C08" w:rsidRDefault="00C2520A" w:rsidP="002B2B89">
            <w:pPr>
              <w:jc w:val="both"/>
              <w:rPr>
                <w:sz w:val="28"/>
                <w:szCs w:val="28"/>
              </w:rPr>
            </w:pPr>
            <w:r w:rsidRPr="00881C08">
              <w:rPr>
                <w:sz w:val="28"/>
                <w:szCs w:val="28"/>
              </w:rPr>
              <w:t>14.46</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2,5</w:t>
            </w:r>
          </w:p>
        </w:tc>
        <w:tc>
          <w:tcPr>
            <w:tcW w:w="972" w:type="pct"/>
            <w:vAlign w:val="center"/>
          </w:tcPr>
          <w:p w:rsidR="00C2520A" w:rsidRPr="00881C08" w:rsidRDefault="00C2520A" w:rsidP="002B2B89">
            <w:pPr>
              <w:jc w:val="both"/>
              <w:rPr>
                <w:sz w:val="28"/>
                <w:szCs w:val="28"/>
              </w:rPr>
            </w:pPr>
            <w:r w:rsidRPr="00881C08">
              <w:rPr>
                <w:sz w:val="28"/>
                <w:szCs w:val="28"/>
              </w:rPr>
              <w:t>2,9</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6.83</w:t>
            </w:r>
          </w:p>
        </w:tc>
        <w:tc>
          <w:tcPr>
            <w:tcW w:w="972" w:type="pct"/>
            <w:vAlign w:val="center"/>
          </w:tcPr>
          <w:p w:rsidR="00C2520A" w:rsidRPr="00881C08" w:rsidRDefault="00C2520A" w:rsidP="002B2B89">
            <w:pPr>
              <w:jc w:val="both"/>
              <w:rPr>
                <w:sz w:val="28"/>
                <w:szCs w:val="28"/>
              </w:rPr>
            </w:pPr>
            <w:r w:rsidRPr="00881C08">
              <w:rPr>
                <w:sz w:val="28"/>
                <w:szCs w:val="28"/>
              </w:rPr>
              <w:t>11.56</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4915</w:t>
            </w:r>
          </w:p>
        </w:tc>
        <w:tc>
          <w:tcPr>
            <w:tcW w:w="972" w:type="pct"/>
            <w:vAlign w:val="center"/>
          </w:tcPr>
          <w:p w:rsidR="00C2520A" w:rsidRPr="00881C08" w:rsidRDefault="00C2520A" w:rsidP="002B2B89">
            <w:pPr>
              <w:jc w:val="both"/>
              <w:rPr>
                <w:sz w:val="28"/>
                <w:szCs w:val="28"/>
              </w:rPr>
            </w:pPr>
            <w:r w:rsidRPr="00881C08">
              <w:rPr>
                <w:sz w:val="28"/>
                <w:szCs w:val="28"/>
              </w:rPr>
              <w:t>6572</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3598</w:t>
            </w:r>
          </w:p>
        </w:tc>
        <w:tc>
          <w:tcPr>
            <w:tcW w:w="972" w:type="pct"/>
            <w:vAlign w:val="center"/>
          </w:tcPr>
          <w:p w:rsidR="00C2520A" w:rsidRPr="00881C08" w:rsidRDefault="00C2520A" w:rsidP="002B2B89">
            <w:pPr>
              <w:jc w:val="both"/>
              <w:rPr>
                <w:sz w:val="28"/>
                <w:szCs w:val="28"/>
              </w:rPr>
            </w:pPr>
            <w:r w:rsidRPr="00881C08">
              <w:rPr>
                <w:sz w:val="28"/>
                <w:szCs w:val="28"/>
              </w:rPr>
              <w:t>5254</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3.66</w:t>
            </w:r>
          </w:p>
        </w:tc>
        <w:tc>
          <w:tcPr>
            <w:tcW w:w="972" w:type="pct"/>
            <w:vAlign w:val="center"/>
          </w:tcPr>
          <w:p w:rsidR="00C2520A" w:rsidRPr="00881C08" w:rsidRDefault="00C2520A" w:rsidP="002B2B89">
            <w:pPr>
              <w:jc w:val="both"/>
              <w:rPr>
                <w:sz w:val="28"/>
                <w:szCs w:val="28"/>
              </w:rPr>
            </w:pPr>
            <w:r w:rsidRPr="00881C08">
              <w:rPr>
                <w:sz w:val="28"/>
                <w:szCs w:val="28"/>
              </w:rPr>
              <w:t>5.63</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1,1</w:t>
            </w:r>
          </w:p>
        </w:tc>
        <w:tc>
          <w:tcPr>
            <w:tcW w:w="972" w:type="pct"/>
            <w:vAlign w:val="center"/>
          </w:tcPr>
          <w:p w:rsidR="00C2520A" w:rsidRPr="00881C08" w:rsidRDefault="00C2520A" w:rsidP="002B2B89">
            <w:pPr>
              <w:jc w:val="both"/>
              <w:rPr>
                <w:sz w:val="28"/>
                <w:szCs w:val="28"/>
              </w:rPr>
            </w:pPr>
            <w:r w:rsidRPr="00881C08">
              <w:rPr>
                <w:sz w:val="28"/>
                <w:szCs w:val="28"/>
              </w:rPr>
              <w:t>1,4</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2.56</w:t>
            </w:r>
          </w:p>
        </w:tc>
        <w:tc>
          <w:tcPr>
            <w:tcW w:w="972" w:type="pct"/>
            <w:vAlign w:val="center"/>
          </w:tcPr>
          <w:p w:rsidR="00C2520A" w:rsidRPr="00881C08" w:rsidRDefault="00C2520A" w:rsidP="002B2B89">
            <w:pPr>
              <w:jc w:val="both"/>
              <w:rPr>
                <w:sz w:val="28"/>
                <w:szCs w:val="28"/>
              </w:rPr>
            </w:pPr>
            <w:r w:rsidRPr="00881C08">
              <w:rPr>
                <w:sz w:val="28"/>
                <w:szCs w:val="28"/>
              </w:rPr>
              <w:t>4.23</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5236</w:t>
            </w:r>
          </w:p>
        </w:tc>
        <w:tc>
          <w:tcPr>
            <w:tcW w:w="972" w:type="pct"/>
            <w:vAlign w:val="center"/>
          </w:tcPr>
          <w:p w:rsidR="00C2520A" w:rsidRPr="00881C08" w:rsidRDefault="00C2520A" w:rsidP="002B2B89">
            <w:pPr>
              <w:jc w:val="both"/>
              <w:rPr>
                <w:sz w:val="28"/>
                <w:szCs w:val="28"/>
              </w:rPr>
            </w:pPr>
            <w:r w:rsidRPr="00881C08">
              <w:rPr>
                <w:sz w:val="28"/>
                <w:szCs w:val="28"/>
              </w:rPr>
              <w:t>7218</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3662</w:t>
            </w:r>
          </w:p>
        </w:tc>
        <w:tc>
          <w:tcPr>
            <w:tcW w:w="972" w:type="pct"/>
            <w:vAlign w:val="center"/>
          </w:tcPr>
          <w:p w:rsidR="00C2520A" w:rsidRPr="00881C08" w:rsidRDefault="00C2520A" w:rsidP="002B2B89">
            <w:pPr>
              <w:jc w:val="both"/>
              <w:rPr>
                <w:sz w:val="28"/>
                <w:szCs w:val="28"/>
              </w:rPr>
            </w:pPr>
            <w:r w:rsidRPr="00881C08">
              <w:rPr>
                <w:sz w:val="28"/>
                <w:szCs w:val="28"/>
              </w:rPr>
              <w:t>5423</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3.37</w:t>
            </w:r>
          </w:p>
        </w:tc>
        <w:tc>
          <w:tcPr>
            <w:tcW w:w="972" w:type="pct"/>
            <w:vAlign w:val="center"/>
          </w:tcPr>
          <w:p w:rsidR="00C2520A" w:rsidRPr="00881C08" w:rsidRDefault="00C2520A" w:rsidP="002B2B89">
            <w:pPr>
              <w:jc w:val="both"/>
              <w:rPr>
                <w:sz w:val="28"/>
                <w:szCs w:val="28"/>
              </w:rPr>
            </w:pPr>
            <w:r w:rsidRPr="00881C08">
              <w:rPr>
                <w:sz w:val="28"/>
                <w:szCs w:val="28"/>
              </w:rPr>
              <w:t>5.39</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1,1</w:t>
            </w:r>
          </w:p>
        </w:tc>
        <w:tc>
          <w:tcPr>
            <w:tcW w:w="972" w:type="pct"/>
            <w:vAlign w:val="center"/>
          </w:tcPr>
          <w:p w:rsidR="00C2520A" w:rsidRPr="00881C08" w:rsidRDefault="00C2520A" w:rsidP="002B2B89">
            <w:pPr>
              <w:jc w:val="both"/>
              <w:rPr>
                <w:sz w:val="28"/>
                <w:szCs w:val="28"/>
              </w:rPr>
            </w:pPr>
            <w:r w:rsidRPr="00881C08">
              <w:rPr>
                <w:sz w:val="28"/>
                <w:szCs w:val="28"/>
              </w:rPr>
              <w:t>1,4</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2.27</w:t>
            </w:r>
          </w:p>
        </w:tc>
        <w:tc>
          <w:tcPr>
            <w:tcW w:w="972" w:type="pct"/>
            <w:vAlign w:val="center"/>
          </w:tcPr>
          <w:p w:rsidR="00C2520A" w:rsidRPr="00881C08" w:rsidRDefault="00C2520A" w:rsidP="002B2B89">
            <w:pPr>
              <w:jc w:val="both"/>
              <w:rPr>
                <w:sz w:val="28"/>
                <w:szCs w:val="28"/>
              </w:rPr>
            </w:pPr>
            <w:r w:rsidRPr="00881C08">
              <w:rPr>
                <w:sz w:val="28"/>
                <w:szCs w:val="28"/>
              </w:rPr>
              <w:t>3.99</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5176</w:t>
            </w:r>
          </w:p>
        </w:tc>
        <w:tc>
          <w:tcPr>
            <w:tcW w:w="972" w:type="pct"/>
            <w:vAlign w:val="center"/>
          </w:tcPr>
          <w:p w:rsidR="00C2520A" w:rsidRPr="00881C08" w:rsidRDefault="00C2520A" w:rsidP="002B2B89">
            <w:pPr>
              <w:jc w:val="both"/>
              <w:rPr>
                <w:sz w:val="28"/>
                <w:szCs w:val="28"/>
              </w:rPr>
            </w:pPr>
            <w:r w:rsidRPr="00881C08">
              <w:rPr>
                <w:sz w:val="28"/>
                <w:szCs w:val="28"/>
              </w:rPr>
              <w:t>7186</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3487</w:t>
            </w:r>
          </w:p>
        </w:tc>
        <w:tc>
          <w:tcPr>
            <w:tcW w:w="972" w:type="pct"/>
            <w:vAlign w:val="center"/>
          </w:tcPr>
          <w:p w:rsidR="00C2520A" w:rsidRPr="00881C08" w:rsidRDefault="00C2520A" w:rsidP="002B2B89">
            <w:pPr>
              <w:jc w:val="both"/>
              <w:rPr>
                <w:sz w:val="28"/>
                <w:szCs w:val="28"/>
              </w:rPr>
            </w:pPr>
            <w:r w:rsidRPr="00881C08">
              <w:rPr>
                <w:sz w:val="28"/>
                <w:szCs w:val="28"/>
              </w:rPr>
              <w:t>5320</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0.69</w:t>
            </w:r>
          </w:p>
        </w:tc>
        <w:tc>
          <w:tcPr>
            <w:tcW w:w="972" w:type="pct"/>
            <w:vAlign w:val="center"/>
          </w:tcPr>
          <w:p w:rsidR="00C2520A" w:rsidRPr="00881C08" w:rsidRDefault="00C2520A" w:rsidP="002B2B89">
            <w:pPr>
              <w:jc w:val="both"/>
              <w:rPr>
                <w:sz w:val="28"/>
                <w:szCs w:val="28"/>
              </w:rPr>
            </w:pPr>
            <w:r w:rsidRPr="00881C08">
              <w:rPr>
                <w:sz w:val="28"/>
                <w:szCs w:val="28"/>
              </w:rPr>
              <w:t>0.93</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0,0</w:t>
            </w:r>
          </w:p>
        </w:tc>
        <w:tc>
          <w:tcPr>
            <w:tcW w:w="972" w:type="pct"/>
            <w:vAlign w:val="center"/>
          </w:tcPr>
          <w:p w:rsidR="00C2520A" w:rsidRPr="00881C08" w:rsidRDefault="00C2520A" w:rsidP="002B2B89">
            <w:pPr>
              <w:jc w:val="both"/>
              <w:rPr>
                <w:sz w:val="28"/>
                <w:szCs w:val="28"/>
              </w:rPr>
            </w:pPr>
            <w:r w:rsidRPr="00881C08">
              <w:rPr>
                <w:sz w:val="28"/>
                <w:szCs w:val="28"/>
              </w:rPr>
              <w:t>0,0</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0.69</w:t>
            </w:r>
          </w:p>
        </w:tc>
        <w:tc>
          <w:tcPr>
            <w:tcW w:w="972" w:type="pct"/>
            <w:vAlign w:val="center"/>
          </w:tcPr>
          <w:p w:rsidR="00C2520A" w:rsidRPr="00881C08" w:rsidRDefault="00C2520A" w:rsidP="002B2B89">
            <w:pPr>
              <w:jc w:val="both"/>
              <w:rPr>
                <w:sz w:val="28"/>
                <w:szCs w:val="28"/>
              </w:rPr>
            </w:pPr>
            <w:r w:rsidRPr="00881C08">
              <w:rPr>
                <w:sz w:val="28"/>
                <w:szCs w:val="28"/>
              </w:rPr>
              <w:t>0.93</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3450</w:t>
            </w:r>
          </w:p>
        </w:tc>
        <w:tc>
          <w:tcPr>
            <w:tcW w:w="972" w:type="pct"/>
            <w:vAlign w:val="center"/>
          </w:tcPr>
          <w:p w:rsidR="00C2520A" w:rsidRPr="00881C08" w:rsidRDefault="00C2520A" w:rsidP="002B2B89">
            <w:pPr>
              <w:jc w:val="both"/>
              <w:rPr>
                <w:sz w:val="28"/>
                <w:szCs w:val="28"/>
              </w:rPr>
            </w:pPr>
            <w:r w:rsidRPr="00881C08">
              <w:rPr>
                <w:sz w:val="28"/>
                <w:szCs w:val="28"/>
              </w:rPr>
              <w:t>4558</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3450</w:t>
            </w:r>
          </w:p>
        </w:tc>
        <w:tc>
          <w:tcPr>
            <w:tcW w:w="972" w:type="pct"/>
            <w:vAlign w:val="center"/>
          </w:tcPr>
          <w:p w:rsidR="00C2520A" w:rsidRPr="00881C08" w:rsidRDefault="00C2520A" w:rsidP="002B2B89">
            <w:pPr>
              <w:jc w:val="both"/>
              <w:rPr>
                <w:sz w:val="28"/>
                <w:szCs w:val="28"/>
              </w:rPr>
            </w:pPr>
            <w:r w:rsidRPr="00881C08">
              <w:rPr>
                <w:sz w:val="28"/>
                <w:szCs w:val="28"/>
              </w:rPr>
              <w:t>4558</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0.56</w:t>
            </w:r>
          </w:p>
        </w:tc>
        <w:tc>
          <w:tcPr>
            <w:tcW w:w="972" w:type="pct"/>
            <w:vAlign w:val="center"/>
          </w:tcPr>
          <w:p w:rsidR="00C2520A" w:rsidRPr="00881C08" w:rsidRDefault="00C2520A" w:rsidP="002B2B89">
            <w:pPr>
              <w:jc w:val="both"/>
              <w:rPr>
                <w:sz w:val="28"/>
                <w:szCs w:val="28"/>
              </w:rPr>
            </w:pPr>
            <w:r w:rsidRPr="00881C08">
              <w:rPr>
                <w:sz w:val="28"/>
                <w:szCs w:val="28"/>
              </w:rPr>
              <w:t>0.75</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0,0</w:t>
            </w:r>
          </w:p>
        </w:tc>
        <w:tc>
          <w:tcPr>
            <w:tcW w:w="972" w:type="pct"/>
            <w:vAlign w:val="center"/>
          </w:tcPr>
          <w:p w:rsidR="00C2520A" w:rsidRPr="00881C08" w:rsidRDefault="00C2520A" w:rsidP="002B2B89">
            <w:pPr>
              <w:jc w:val="both"/>
              <w:rPr>
                <w:sz w:val="28"/>
                <w:szCs w:val="28"/>
              </w:rPr>
            </w:pPr>
            <w:r w:rsidRPr="00881C08">
              <w:rPr>
                <w:sz w:val="28"/>
                <w:szCs w:val="28"/>
              </w:rPr>
              <w:t>0,0</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0.56</w:t>
            </w:r>
          </w:p>
        </w:tc>
        <w:tc>
          <w:tcPr>
            <w:tcW w:w="972" w:type="pct"/>
            <w:vAlign w:val="center"/>
          </w:tcPr>
          <w:p w:rsidR="00C2520A" w:rsidRPr="00881C08" w:rsidRDefault="00C2520A" w:rsidP="002B2B89">
            <w:pPr>
              <w:jc w:val="both"/>
              <w:rPr>
                <w:sz w:val="28"/>
                <w:szCs w:val="28"/>
              </w:rPr>
            </w:pPr>
            <w:r w:rsidRPr="00881C08">
              <w:rPr>
                <w:sz w:val="28"/>
                <w:szCs w:val="28"/>
              </w:rPr>
              <w:t>0.75</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3394</w:t>
            </w:r>
          </w:p>
        </w:tc>
        <w:tc>
          <w:tcPr>
            <w:tcW w:w="972" w:type="pct"/>
            <w:vAlign w:val="center"/>
          </w:tcPr>
          <w:p w:rsidR="00C2520A" w:rsidRPr="00881C08" w:rsidRDefault="00C2520A" w:rsidP="002B2B89">
            <w:pPr>
              <w:jc w:val="both"/>
              <w:rPr>
                <w:sz w:val="28"/>
                <w:szCs w:val="28"/>
              </w:rPr>
            </w:pPr>
            <w:r w:rsidRPr="00881C08">
              <w:rPr>
                <w:sz w:val="28"/>
                <w:szCs w:val="28"/>
              </w:rPr>
              <w:t>4545</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3394</w:t>
            </w:r>
          </w:p>
        </w:tc>
        <w:tc>
          <w:tcPr>
            <w:tcW w:w="972" w:type="pct"/>
            <w:vAlign w:val="center"/>
          </w:tcPr>
          <w:p w:rsidR="00C2520A" w:rsidRPr="00881C08" w:rsidRDefault="00C2520A" w:rsidP="002B2B89">
            <w:pPr>
              <w:jc w:val="both"/>
              <w:rPr>
                <w:sz w:val="28"/>
                <w:szCs w:val="28"/>
              </w:rPr>
            </w:pPr>
            <w:r w:rsidRPr="00881C08">
              <w:rPr>
                <w:sz w:val="28"/>
                <w:szCs w:val="28"/>
              </w:rPr>
              <w:t>4545</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0.49</w:t>
            </w:r>
          </w:p>
        </w:tc>
        <w:tc>
          <w:tcPr>
            <w:tcW w:w="972" w:type="pct"/>
            <w:vAlign w:val="center"/>
          </w:tcPr>
          <w:p w:rsidR="00C2520A" w:rsidRPr="00881C08" w:rsidRDefault="00C2520A" w:rsidP="002B2B89">
            <w:pPr>
              <w:jc w:val="both"/>
              <w:rPr>
                <w:sz w:val="28"/>
                <w:szCs w:val="28"/>
              </w:rPr>
            </w:pPr>
            <w:r w:rsidRPr="00881C08">
              <w:rPr>
                <w:sz w:val="28"/>
                <w:szCs w:val="28"/>
              </w:rPr>
              <w:t>0.65</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0,0</w:t>
            </w:r>
          </w:p>
        </w:tc>
        <w:tc>
          <w:tcPr>
            <w:tcW w:w="972" w:type="pct"/>
            <w:vAlign w:val="center"/>
          </w:tcPr>
          <w:p w:rsidR="00C2520A" w:rsidRPr="00881C08" w:rsidRDefault="00C2520A" w:rsidP="002B2B89">
            <w:pPr>
              <w:jc w:val="both"/>
              <w:rPr>
                <w:sz w:val="28"/>
                <w:szCs w:val="28"/>
              </w:rPr>
            </w:pPr>
            <w:r w:rsidRPr="00881C08">
              <w:rPr>
                <w:sz w:val="28"/>
                <w:szCs w:val="28"/>
              </w:rPr>
              <w:t>0,0</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0.49</w:t>
            </w:r>
          </w:p>
        </w:tc>
        <w:tc>
          <w:tcPr>
            <w:tcW w:w="972" w:type="pct"/>
            <w:vAlign w:val="center"/>
          </w:tcPr>
          <w:p w:rsidR="00C2520A" w:rsidRPr="00881C08" w:rsidRDefault="00C2520A" w:rsidP="002B2B89">
            <w:pPr>
              <w:jc w:val="both"/>
              <w:rPr>
                <w:sz w:val="28"/>
                <w:szCs w:val="28"/>
              </w:rPr>
            </w:pPr>
            <w:r w:rsidRPr="00881C08">
              <w:rPr>
                <w:sz w:val="28"/>
                <w:szCs w:val="28"/>
              </w:rPr>
              <w:t>0.65</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3450</w:t>
            </w:r>
          </w:p>
        </w:tc>
        <w:tc>
          <w:tcPr>
            <w:tcW w:w="972" w:type="pct"/>
            <w:vAlign w:val="center"/>
          </w:tcPr>
          <w:p w:rsidR="00C2520A" w:rsidRPr="00881C08" w:rsidRDefault="00C2520A" w:rsidP="002B2B89">
            <w:pPr>
              <w:jc w:val="both"/>
              <w:rPr>
                <w:sz w:val="28"/>
                <w:szCs w:val="28"/>
              </w:rPr>
            </w:pPr>
            <w:r w:rsidRPr="00881C08">
              <w:rPr>
                <w:sz w:val="28"/>
                <w:szCs w:val="28"/>
              </w:rPr>
              <w:t>4545</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3450</w:t>
            </w:r>
          </w:p>
        </w:tc>
        <w:tc>
          <w:tcPr>
            <w:tcW w:w="972" w:type="pct"/>
            <w:vAlign w:val="center"/>
          </w:tcPr>
          <w:p w:rsidR="00C2520A" w:rsidRPr="00881C08" w:rsidRDefault="00C2520A" w:rsidP="002B2B89">
            <w:pPr>
              <w:jc w:val="both"/>
              <w:rPr>
                <w:sz w:val="28"/>
                <w:szCs w:val="28"/>
              </w:rPr>
            </w:pPr>
            <w:r w:rsidRPr="00881C08">
              <w:rPr>
                <w:sz w:val="28"/>
                <w:szCs w:val="28"/>
              </w:rPr>
              <w:t>4545</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0.31</w:t>
            </w:r>
          </w:p>
        </w:tc>
        <w:tc>
          <w:tcPr>
            <w:tcW w:w="972" w:type="pct"/>
            <w:vAlign w:val="center"/>
          </w:tcPr>
          <w:p w:rsidR="00C2520A" w:rsidRPr="00881C08" w:rsidRDefault="00C2520A" w:rsidP="002B2B89">
            <w:pPr>
              <w:jc w:val="both"/>
              <w:rPr>
                <w:sz w:val="28"/>
                <w:szCs w:val="28"/>
              </w:rPr>
            </w:pPr>
            <w:r w:rsidRPr="00881C08">
              <w:rPr>
                <w:sz w:val="28"/>
                <w:szCs w:val="28"/>
              </w:rPr>
              <w:t>0.41</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0,0</w:t>
            </w:r>
          </w:p>
        </w:tc>
        <w:tc>
          <w:tcPr>
            <w:tcW w:w="972" w:type="pct"/>
            <w:vAlign w:val="center"/>
          </w:tcPr>
          <w:p w:rsidR="00C2520A" w:rsidRPr="00881C08" w:rsidRDefault="00C2520A" w:rsidP="002B2B89">
            <w:pPr>
              <w:jc w:val="both"/>
              <w:rPr>
                <w:sz w:val="28"/>
                <w:szCs w:val="28"/>
              </w:rPr>
            </w:pPr>
            <w:r w:rsidRPr="00881C08">
              <w:rPr>
                <w:sz w:val="28"/>
                <w:szCs w:val="28"/>
              </w:rPr>
              <w:t>0,0</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0.31</w:t>
            </w:r>
          </w:p>
        </w:tc>
        <w:tc>
          <w:tcPr>
            <w:tcW w:w="972" w:type="pct"/>
            <w:vAlign w:val="center"/>
          </w:tcPr>
          <w:p w:rsidR="00C2520A" w:rsidRPr="00881C08" w:rsidRDefault="00C2520A" w:rsidP="002B2B89">
            <w:pPr>
              <w:jc w:val="both"/>
              <w:rPr>
                <w:sz w:val="28"/>
                <w:szCs w:val="28"/>
              </w:rPr>
            </w:pPr>
            <w:r w:rsidRPr="00881C08">
              <w:rPr>
                <w:sz w:val="28"/>
                <w:szCs w:val="28"/>
              </w:rPr>
              <w:t>0.41</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3483</w:t>
            </w:r>
          </w:p>
        </w:tc>
        <w:tc>
          <w:tcPr>
            <w:tcW w:w="972" w:type="pct"/>
            <w:vAlign w:val="center"/>
          </w:tcPr>
          <w:p w:rsidR="00C2520A" w:rsidRPr="00881C08" w:rsidRDefault="00C2520A" w:rsidP="002B2B89">
            <w:pPr>
              <w:jc w:val="both"/>
              <w:rPr>
                <w:sz w:val="28"/>
                <w:szCs w:val="28"/>
              </w:rPr>
            </w:pPr>
            <w:r w:rsidRPr="00881C08">
              <w:rPr>
                <w:sz w:val="28"/>
                <w:szCs w:val="28"/>
              </w:rPr>
              <w:t>4607</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3483</w:t>
            </w:r>
          </w:p>
        </w:tc>
        <w:tc>
          <w:tcPr>
            <w:tcW w:w="972" w:type="pct"/>
            <w:vAlign w:val="center"/>
          </w:tcPr>
          <w:p w:rsidR="00C2520A" w:rsidRPr="00881C08" w:rsidRDefault="00C2520A" w:rsidP="002B2B89">
            <w:pPr>
              <w:jc w:val="both"/>
              <w:rPr>
                <w:sz w:val="28"/>
                <w:szCs w:val="28"/>
              </w:rPr>
            </w:pPr>
            <w:r w:rsidRPr="00881C08">
              <w:rPr>
                <w:sz w:val="28"/>
                <w:szCs w:val="28"/>
              </w:rPr>
              <w:t>4607</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0.08</w:t>
            </w:r>
          </w:p>
        </w:tc>
        <w:tc>
          <w:tcPr>
            <w:tcW w:w="972" w:type="pct"/>
            <w:vAlign w:val="center"/>
          </w:tcPr>
          <w:p w:rsidR="00C2520A" w:rsidRPr="00881C08" w:rsidRDefault="00C2520A" w:rsidP="002B2B89">
            <w:pPr>
              <w:jc w:val="both"/>
              <w:rPr>
                <w:sz w:val="28"/>
                <w:szCs w:val="28"/>
              </w:rPr>
            </w:pPr>
            <w:r w:rsidRPr="00881C08">
              <w:rPr>
                <w:sz w:val="28"/>
                <w:szCs w:val="28"/>
              </w:rPr>
              <w:t>0.13</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0,0</w:t>
            </w:r>
          </w:p>
        </w:tc>
        <w:tc>
          <w:tcPr>
            <w:tcW w:w="972" w:type="pct"/>
            <w:vAlign w:val="center"/>
          </w:tcPr>
          <w:p w:rsidR="00C2520A" w:rsidRPr="00881C08" w:rsidRDefault="00C2520A" w:rsidP="002B2B89">
            <w:pPr>
              <w:jc w:val="both"/>
              <w:rPr>
                <w:sz w:val="28"/>
                <w:szCs w:val="28"/>
              </w:rPr>
            </w:pPr>
            <w:r w:rsidRPr="00881C08">
              <w:rPr>
                <w:sz w:val="28"/>
                <w:szCs w:val="28"/>
              </w:rPr>
              <w:t>0,0</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0.08</w:t>
            </w:r>
          </w:p>
        </w:tc>
        <w:tc>
          <w:tcPr>
            <w:tcW w:w="972" w:type="pct"/>
            <w:vAlign w:val="center"/>
          </w:tcPr>
          <w:p w:rsidR="00C2520A" w:rsidRPr="00881C08" w:rsidRDefault="00C2520A" w:rsidP="002B2B89">
            <w:pPr>
              <w:jc w:val="both"/>
              <w:rPr>
                <w:sz w:val="28"/>
                <w:szCs w:val="28"/>
              </w:rPr>
            </w:pPr>
            <w:r w:rsidRPr="00881C08">
              <w:rPr>
                <w:sz w:val="28"/>
                <w:szCs w:val="28"/>
              </w:rPr>
              <w:t>0.13</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3333</w:t>
            </w:r>
          </w:p>
        </w:tc>
        <w:tc>
          <w:tcPr>
            <w:tcW w:w="972" w:type="pct"/>
            <w:vAlign w:val="center"/>
          </w:tcPr>
          <w:p w:rsidR="00C2520A" w:rsidRPr="00881C08" w:rsidRDefault="00C2520A" w:rsidP="002B2B89">
            <w:pPr>
              <w:jc w:val="both"/>
              <w:rPr>
                <w:sz w:val="28"/>
                <w:szCs w:val="28"/>
              </w:rPr>
            </w:pPr>
            <w:r w:rsidRPr="00881C08">
              <w:rPr>
                <w:sz w:val="28"/>
                <w:szCs w:val="28"/>
              </w:rPr>
              <w:t>4333</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3333</w:t>
            </w:r>
          </w:p>
        </w:tc>
        <w:tc>
          <w:tcPr>
            <w:tcW w:w="972" w:type="pct"/>
            <w:vAlign w:val="center"/>
          </w:tcPr>
          <w:p w:rsidR="00C2520A" w:rsidRPr="00881C08" w:rsidRDefault="00C2520A" w:rsidP="002B2B89">
            <w:pPr>
              <w:jc w:val="both"/>
              <w:rPr>
                <w:sz w:val="28"/>
                <w:szCs w:val="28"/>
              </w:rPr>
            </w:pPr>
            <w:r w:rsidRPr="00881C08">
              <w:rPr>
                <w:sz w:val="28"/>
                <w:szCs w:val="28"/>
              </w:rPr>
              <w:t>4333</w:t>
            </w:r>
          </w:p>
        </w:tc>
      </w:tr>
      <w:tr w:rsidR="00C2520A" w:rsidRPr="00881C08" w:rsidTr="007B35E6">
        <w:trPr>
          <w:cantSplit/>
          <w:trHeight w:hRule="exact" w:val="340"/>
        </w:trPr>
        <w:tc>
          <w:tcPr>
            <w:tcW w:w="5000" w:type="pct"/>
            <w:gridSpan w:val="5"/>
            <w:shd w:val="clear" w:color="auto" w:fill="FBD4B4"/>
            <w:vAlign w:val="center"/>
          </w:tcPr>
          <w:p w:rsidR="00C2520A" w:rsidRPr="00881C08" w:rsidRDefault="00C2520A" w:rsidP="002B2B89">
            <w:pPr>
              <w:jc w:val="both"/>
              <w:rPr>
                <w:sz w:val="28"/>
                <w:szCs w:val="28"/>
              </w:rPr>
            </w:pPr>
            <w:r w:rsidRPr="00881C08">
              <w:rPr>
                <w:sz w:val="28"/>
                <w:szCs w:val="28"/>
              </w:rPr>
              <w:t>Братское сельское поселение, всего:</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1</w:t>
            </w:r>
          </w:p>
        </w:tc>
        <w:tc>
          <w:tcPr>
            <w:tcW w:w="2014" w:type="pct"/>
            <w:vAlign w:val="center"/>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31.36</w:t>
            </w:r>
          </w:p>
        </w:tc>
        <w:tc>
          <w:tcPr>
            <w:tcW w:w="972" w:type="pct"/>
            <w:vAlign w:val="center"/>
          </w:tcPr>
          <w:p w:rsidR="00C2520A" w:rsidRPr="00881C08" w:rsidRDefault="00C2520A" w:rsidP="002B2B89">
            <w:pPr>
              <w:jc w:val="both"/>
              <w:rPr>
                <w:sz w:val="28"/>
                <w:szCs w:val="28"/>
              </w:rPr>
            </w:pPr>
            <w:r w:rsidRPr="00881C08">
              <w:rPr>
                <w:sz w:val="28"/>
                <w:szCs w:val="28"/>
              </w:rPr>
              <w:t>44.54</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vAlign w:val="center"/>
          </w:tcPr>
          <w:p w:rsidR="00C2520A" w:rsidRPr="00881C08" w:rsidRDefault="00C2520A" w:rsidP="002B2B89">
            <w:pPr>
              <w:jc w:val="both"/>
              <w:rPr>
                <w:sz w:val="28"/>
                <w:szCs w:val="28"/>
              </w:rPr>
            </w:pPr>
            <w:r w:rsidRPr="00881C08">
              <w:rPr>
                <w:sz w:val="28"/>
                <w:szCs w:val="28"/>
              </w:rPr>
              <w:t>- на производственные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9.5</w:t>
            </w:r>
          </w:p>
        </w:tc>
        <w:tc>
          <w:tcPr>
            <w:tcW w:w="972" w:type="pct"/>
            <w:vAlign w:val="center"/>
          </w:tcPr>
          <w:p w:rsidR="00C2520A" w:rsidRPr="00881C08" w:rsidRDefault="00C2520A" w:rsidP="002B2B89">
            <w:pPr>
              <w:jc w:val="both"/>
              <w:rPr>
                <w:sz w:val="28"/>
                <w:szCs w:val="28"/>
              </w:rPr>
            </w:pPr>
            <w:r w:rsidRPr="00881C08">
              <w:rPr>
                <w:sz w:val="28"/>
                <w:szCs w:val="28"/>
              </w:rPr>
              <w:t>11.6</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vAlign w:val="center"/>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млн. кВт/ч</w:t>
            </w:r>
          </w:p>
        </w:tc>
        <w:tc>
          <w:tcPr>
            <w:tcW w:w="958" w:type="pct"/>
            <w:vAlign w:val="center"/>
          </w:tcPr>
          <w:p w:rsidR="00C2520A" w:rsidRPr="00881C08" w:rsidRDefault="00C2520A" w:rsidP="002B2B89">
            <w:pPr>
              <w:jc w:val="both"/>
              <w:rPr>
                <w:sz w:val="28"/>
                <w:szCs w:val="28"/>
              </w:rPr>
            </w:pPr>
            <w:r w:rsidRPr="00881C08">
              <w:rPr>
                <w:sz w:val="28"/>
                <w:szCs w:val="28"/>
              </w:rPr>
              <w:t>21.86</w:t>
            </w:r>
          </w:p>
        </w:tc>
        <w:tc>
          <w:tcPr>
            <w:tcW w:w="972" w:type="pct"/>
            <w:vAlign w:val="center"/>
          </w:tcPr>
          <w:p w:rsidR="00C2520A" w:rsidRPr="00881C08" w:rsidRDefault="00C2520A" w:rsidP="002B2B89">
            <w:pPr>
              <w:jc w:val="both"/>
              <w:rPr>
                <w:sz w:val="28"/>
                <w:szCs w:val="28"/>
              </w:rPr>
            </w:pPr>
            <w:r w:rsidRPr="00881C08">
              <w:rPr>
                <w:sz w:val="28"/>
                <w:szCs w:val="28"/>
              </w:rPr>
              <w:t>32.94</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2</w:t>
            </w:r>
          </w:p>
        </w:tc>
        <w:tc>
          <w:tcPr>
            <w:tcW w:w="2014" w:type="pct"/>
            <w:vAlign w:val="center"/>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5844</w:t>
            </w:r>
          </w:p>
        </w:tc>
        <w:tc>
          <w:tcPr>
            <w:tcW w:w="972" w:type="pct"/>
            <w:vAlign w:val="center"/>
          </w:tcPr>
          <w:p w:rsidR="00C2520A" w:rsidRPr="00881C08" w:rsidRDefault="00C2520A" w:rsidP="002B2B89">
            <w:pPr>
              <w:jc w:val="both"/>
              <w:rPr>
                <w:sz w:val="28"/>
                <w:szCs w:val="28"/>
              </w:rPr>
            </w:pPr>
            <w:r w:rsidRPr="00881C08">
              <w:rPr>
                <w:sz w:val="28"/>
                <w:szCs w:val="28"/>
              </w:rPr>
              <w:t>7533</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vAlign w:val="center"/>
          </w:tcPr>
          <w:p w:rsidR="00C2520A" w:rsidRPr="00881C08" w:rsidRDefault="00C2520A" w:rsidP="002B2B89">
            <w:pPr>
              <w:jc w:val="both"/>
              <w:rPr>
                <w:sz w:val="28"/>
                <w:szCs w:val="28"/>
              </w:rPr>
            </w:pPr>
            <w:r w:rsidRPr="00881C08">
              <w:rPr>
                <w:sz w:val="28"/>
                <w:szCs w:val="28"/>
              </w:rPr>
              <w:t>- на коммунально-бытовые нужды</w:t>
            </w:r>
          </w:p>
        </w:tc>
        <w:tc>
          <w:tcPr>
            <w:tcW w:w="708" w:type="pct"/>
          </w:tcPr>
          <w:p w:rsidR="00C2520A" w:rsidRPr="00881C08" w:rsidRDefault="00C2520A" w:rsidP="002B2B89">
            <w:pPr>
              <w:jc w:val="both"/>
              <w:rPr>
                <w:sz w:val="28"/>
                <w:szCs w:val="28"/>
              </w:rPr>
            </w:pPr>
            <w:r w:rsidRPr="00881C08">
              <w:rPr>
                <w:sz w:val="28"/>
                <w:szCs w:val="28"/>
              </w:rPr>
              <w:t>кВт/ч</w:t>
            </w:r>
          </w:p>
        </w:tc>
        <w:tc>
          <w:tcPr>
            <w:tcW w:w="958" w:type="pct"/>
            <w:vAlign w:val="center"/>
          </w:tcPr>
          <w:p w:rsidR="00C2520A" w:rsidRPr="00881C08" w:rsidRDefault="00C2520A" w:rsidP="002B2B89">
            <w:pPr>
              <w:jc w:val="both"/>
              <w:rPr>
                <w:sz w:val="28"/>
                <w:szCs w:val="28"/>
              </w:rPr>
            </w:pPr>
            <w:r w:rsidRPr="00881C08">
              <w:rPr>
                <w:sz w:val="28"/>
                <w:szCs w:val="28"/>
              </w:rPr>
              <w:t>4074</w:t>
            </w:r>
          </w:p>
        </w:tc>
        <w:tc>
          <w:tcPr>
            <w:tcW w:w="972" w:type="pct"/>
            <w:vAlign w:val="center"/>
          </w:tcPr>
          <w:p w:rsidR="00C2520A" w:rsidRPr="00881C08" w:rsidRDefault="00C2520A" w:rsidP="002B2B89">
            <w:pPr>
              <w:jc w:val="both"/>
              <w:rPr>
                <w:sz w:val="28"/>
                <w:szCs w:val="28"/>
              </w:rPr>
            </w:pPr>
            <w:r w:rsidRPr="00881C08">
              <w:rPr>
                <w:sz w:val="28"/>
                <w:szCs w:val="28"/>
              </w:rPr>
              <w:t>5570</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3</w:t>
            </w:r>
          </w:p>
        </w:tc>
        <w:tc>
          <w:tcPr>
            <w:tcW w:w="2014" w:type="pct"/>
            <w:vAlign w:val="center"/>
          </w:tcPr>
          <w:p w:rsidR="00C2520A" w:rsidRPr="00881C08" w:rsidRDefault="00C2520A" w:rsidP="002B2B89">
            <w:pPr>
              <w:jc w:val="both"/>
              <w:rPr>
                <w:sz w:val="28"/>
                <w:szCs w:val="28"/>
              </w:rPr>
            </w:pPr>
            <w:r w:rsidRPr="00881C08">
              <w:rPr>
                <w:sz w:val="28"/>
                <w:szCs w:val="28"/>
              </w:rPr>
              <w:t>Источники покрытия электронагрузок</w:t>
            </w:r>
          </w:p>
        </w:tc>
        <w:tc>
          <w:tcPr>
            <w:tcW w:w="708" w:type="pct"/>
            <w:vAlign w:val="center"/>
          </w:tcPr>
          <w:p w:rsidR="00C2520A" w:rsidRPr="00881C08" w:rsidRDefault="00C2520A" w:rsidP="002B2B89">
            <w:pPr>
              <w:jc w:val="both"/>
              <w:rPr>
                <w:sz w:val="28"/>
                <w:szCs w:val="28"/>
              </w:rPr>
            </w:pPr>
            <w:r w:rsidRPr="00881C08">
              <w:rPr>
                <w:sz w:val="28"/>
                <w:szCs w:val="28"/>
              </w:rPr>
              <w:t>МВт</w:t>
            </w:r>
          </w:p>
        </w:tc>
        <w:tc>
          <w:tcPr>
            <w:tcW w:w="958" w:type="pct"/>
            <w:vAlign w:val="center"/>
          </w:tcPr>
          <w:p w:rsidR="00C2520A" w:rsidRPr="00881C08" w:rsidRDefault="00C2520A" w:rsidP="002B2B89">
            <w:pPr>
              <w:jc w:val="both"/>
              <w:rPr>
                <w:sz w:val="28"/>
                <w:szCs w:val="28"/>
              </w:rPr>
            </w:pPr>
            <w:r w:rsidRPr="00881C08">
              <w:rPr>
                <w:sz w:val="28"/>
                <w:szCs w:val="28"/>
              </w:rPr>
              <w:t>5.0</w:t>
            </w:r>
          </w:p>
        </w:tc>
        <w:tc>
          <w:tcPr>
            <w:tcW w:w="972" w:type="pct"/>
            <w:vAlign w:val="center"/>
          </w:tcPr>
          <w:p w:rsidR="00C2520A" w:rsidRPr="00881C08" w:rsidRDefault="00C2520A" w:rsidP="002B2B89">
            <w:pPr>
              <w:jc w:val="both"/>
              <w:rPr>
                <w:sz w:val="28"/>
                <w:szCs w:val="28"/>
              </w:rPr>
            </w:pPr>
            <w:r w:rsidRPr="00881C08">
              <w:rPr>
                <w:sz w:val="28"/>
                <w:szCs w:val="28"/>
              </w:rPr>
              <w:t>12.6</w:t>
            </w:r>
          </w:p>
        </w:tc>
      </w:tr>
      <w:tr w:rsidR="00C2520A" w:rsidRPr="00881C08" w:rsidTr="007B35E6">
        <w:trPr>
          <w:cantSplit/>
          <w:trHeight w:val="420"/>
        </w:trPr>
        <w:tc>
          <w:tcPr>
            <w:tcW w:w="347" w:type="pct"/>
          </w:tcPr>
          <w:p w:rsidR="00C2520A" w:rsidRPr="00881C08" w:rsidRDefault="00C2520A" w:rsidP="002B2B89">
            <w:pPr>
              <w:jc w:val="both"/>
              <w:rPr>
                <w:sz w:val="28"/>
                <w:szCs w:val="28"/>
              </w:rPr>
            </w:pPr>
            <w:r w:rsidRPr="00881C08">
              <w:rPr>
                <w:sz w:val="28"/>
                <w:szCs w:val="28"/>
              </w:rPr>
              <w:t>4</w:t>
            </w:r>
          </w:p>
        </w:tc>
        <w:tc>
          <w:tcPr>
            <w:tcW w:w="2014" w:type="pct"/>
            <w:vAlign w:val="center"/>
          </w:tcPr>
          <w:p w:rsidR="00C2520A" w:rsidRPr="00881C08" w:rsidRDefault="00C2520A" w:rsidP="002B2B89">
            <w:pPr>
              <w:jc w:val="both"/>
              <w:rPr>
                <w:sz w:val="28"/>
                <w:szCs w:val="28"/>
              </w:rPr>
            </w:pPr>
            <w:r w:rsidRPr="00881C08">
              <w:rPr>
                <w:sz w:val="28"/>
                <w:szCs w:val="28"/>
              </w:rPr>
              <w:t>Протяжённость сетей - всего</w:t>
            </w:r>
          </w:p>
        </w:tc>
        <w:tc>
          <w:tcPr>
            <w:tcW w:w="708" w:type="pct"/>
            <w:vAlign w:val="center"/>
          </w:tcPr>
          <w:p w:rsidR="00C2520A" w:rsidRPr="00881C08" w:rsidRDefault="00C2520A" w:rsidP="002B2B89">
            <w:pPr>
              <w:jc w:val="both"/>
              <w:rPr>
                <w:sz w:val="28"/>
                <w:szCs w:val="28"/>
              </w:rPr>
            </w:pPr>
            <w:r w:rsidRPr="00881C08">
              <w:rPr>
                <w:sz w:val="28"/>
                <w:szCs w:val="28"/>
              </w:rPr>
              <w:t>км</w:t>
            </w:r>
          </w:p>
        </w:tc>
        <w:tc>
          <w:tcPr>
            <w:tcW w:w="958" w:type="pct"/>
            <w:vAlign w:val="center"/>
          </w:tcPr>
          <w:p w:rsidR="00C2520A" w:rsidRPr="00881C08" w:rsidRDefault="00C2520A" w:rsidP="002B2B89">
            <w:pPr>
              <w:jc w:val="both"/>
              <w:rPr>
                <w:sz w:val="28"/>
                <w:szCs w:val="28"/>
              </w:rPr>
            </w:pPr>
          </w:p>
        </w:tc>
        <w:tc>
          <w:tcPr>
            <w:tcW w:w="972" w:type="pct"/>
            <w:vAlign w:val="center"/>
          </w:tcPr>
          <w:p w:rsidR="00C2520A" w:rsidRPr="00881C08" w:rsidRDefault="00C2520A" w:rsidP="002B2B89">
            <w:pPr>
              <w:jc w:val="both"/>
              <w:rPr>
                <w:sz w:val="28"/>
                <w:szCs w:val="28"/>
              </w:rPr>
            </w:pP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vAlign w:val="center"/>
          </w:tcPr>
          <w:p w:rsidR="00C2520A" w:rsidRPr="00881C08" w:rsidRDefault="00C2520A" w:rsidP="002B2B89">
            <w:pPr>
              <w:jc w:val="both"/>
              <w:rPr>
                <w:sz w:val="28"/>
                <w:szCs w:val="28"/>
              </w:rPr>
            </w:pPr>
            <w:r w:rsidRPr="00881C08">
              <w:rPr>
                <w:sz w:val="28"/>
                <w:szCs w:val="28"/>
              </w:rPr>
              <w:t>- сети 35 кВ</w:t>
            </w:r>
          </w:p>
        </w:tc>
        <w:tc>
          <w:tcPr>
            <w:tcW w:w="708" w:type="pct"/>
            <w:vAlign w:val="center"/>
          </w:tcPr>
          <w:p w:rsidR="00C2520A" w:rsidRPr="00881C08" w:rsidRDefault="00C2520A" w:rsidP="002B2B89">
            <w:pPr>
              <w:jc w:val="both"/>
              <w:rPr>
                <w:sz w:val="28"/>
                <w:szCs w:val="28"/>
              </w:rPr>
            </w:pPr>
            <w:r w:rsidRPr="00881C08">
              <w:rPr>
                <w:sz w:val="28"/>
                <w:szCs w:val="28"/>
              </w:rPr>
              <w:t>км</w:t>
            </w:r>
          </w:p>
        </w:tc>
        <w:tc>
          <w:tcPr>
            <w:tcW w:w="958" w:type="pct"/>
            <w:vAlign w:val="center"/>
          </w:tcPr>
          <w:p w:rsidR="00C2520A" w:rsidRPr="00881C08" w:rsidRDefault="00C2520A" w:rsidP="002B2B89">
            <w:pPr>
              <w:jc w:val="both"/>
              <w:rPr>
                <w:sz w:val="28"/>
                <w:szCs w:val="28"/>
              </w:rPr>
            </w:pPr>
            <w:r w:rsidRPr="00881C08">
              <w:rPr>
                <w:sz w:val="28"/>
                <w:szCs w:val="28"/>
              </w:rPr>
              <w:t>19,17 </w:t>
            </w:r>
          </w:p>
        </w:tc>
        <w:tc>
          <w:tcPr>
            <w:tcW w:w="972" w:type="pct"/>
            <w:vAlign w:val="center"/>
          </w:tcPr>
          <w:p w:rsidR="00C2520A" w:rsidRPr="00881C08" w:rsidRDefault="00C2520A" w:rsidP="002B2B89">
            <w:pPr>
              <w:jc w:val="both"/>
              <w:rPr>
                <w:sz w:val="28"/>
                <w:szCs w:val="28"/>
              </w:rPr>
            </w:pPr>
            <w:r w:rsidRPr="00881C08">
              <w:rPr>
                <w:sz w:val="28"/>
                <w:szCs w:val="28"/>
              </w:rPr>
              <w:t>19,17 </w:t>
            </w:r>
          </w:p>
        </w:tc>
      </w:tr>
      <w:tr w:rsidR="00C2520A" w:rsidRPr="00881C08" w:rsidTr="007B35E6">
        <w:trPr>
          <w:cantSplit/>
          <w:trHeight w:val="420"/>
        </w:trPr>
        <w:tc>
          <w:tcPr>
            <w:tcW w:w="347" w:type="pct"/>
          </w:tcPr>
          <w:p w:rsidR="00C2520A" w:rsidRPr="00881C08" w:rsidRDefault="00C2520A" w:rsidP="002B2B89">
            <w:pPr>
              <w:jc w:val="both"/>
              <w:rPr>
                <w:sz w:val="28"/>
                <w:szCs w:val="28"/>
              </w:rPr>
            </w:pPr>
          </w:p>
        </w:tc>
        <w:tc>
          <w:tcPr>
            <w:tcW w:w="2014" w:type="pct"/>
            <w:vAlign w:val="center"/>
          </w:tcPr>
          <w:p w:rsidR="00C2520A" w:rsidRPr="00881C08" w:rsidRDefault="00C2520A" w:rsidP="002B2B89">
            <w:pPr>
              <w:jc w:val="both"/>
              <w:rPr>
                <w:sz w:val="28"/>
                <w:szCs w:val="28"/>
              </w:rPr>
            </w:pPr>
            <w:r w:rsidRPr="00881C08">
              <w:rPr>
                <w:sz w:val="28"/>
                <w:szCs w:val="28"/>
              </w:rPr>
              <w:t>- сети 10 кВ</w:t>
            </w:r>
          </w:p>
        </w:tc>
        <w:tc>
          <w:tcPr>
            <w:tcW w:w="708" w:type="pct"/>
            <w:vAlign w:val="center"/>
          </w:tcPr>
          <w:p w:rsidR="00C2520A" w:rsidRPr="00881C08" w:rsidRDefault="00C2520A" w:rsidP="002B2B89">
            <w:pPr>
              <w:jc w:val="both"/>
              <w:rPr>
                <w:sz w:val="28"/>
                <w:szCs w:val="28"/>
              </w:rPr>
            </w:pPr>
            <w:r w:rsidRPr="00881C08">
              <w:rPr>
                <w:sz w:val="28"/>
                <w:szCs w:val="28"/>
              </w:rPr>
              <w:t>км</w:t>
            </w:r>
          </w:p>
        </w:tc>
        <w:tc>
          <w:tcPr>
            <w:tcW w:w="958" w:type="pct"/>
            <w:vAlign w:val="center"/>
          </w:tcPr>
          <w:p w:rsidR="00C2520A" w:rsidRPr="00881C08" w:rsidRDefault="00C2520A" w:rsidP="002B2B89">
            <w:pPr>
              <w:jc w:val="both"/>
              <w:rPr>
                <w:sz w:val="28"/>
                <w:szCs w:val="28"/>
              </w:rPr>
            </w:pPr>
            <w:r w:rsidRPr="00881C08">
              <w:rPr>
                <w:sz w:val="28"/>
                <w:szCs w:val="28"/>
              </w:rPr>
              <w:t>79,7</w:t>
            </w:r>
          </w:p>
        </w:tc>
        <w:tc>
          <w:tcPr>
            <w:tcW w:w="972" w:type="pct"/>
            <w:vAlign w:val="center"/>
          </w:tcPr>
          <w:p w:rsidR="00C2520A" w:rsidRPr="00881C08" w:rsidRDefault="00C2520A" w:rsidP="002B2B89">
            <w:pPr>
              <w:jc w:val="both"/>
              <w:rPr>
                <w:sz w:val="28"/>
                <w:szCs w:val="28"/>
              </w:rPr>
            </w:pPr>
            <w:r w:rsidRPr="00881C08">
              <w:rPr>
                <w:sz w:val="28"/>
                <w:szCs w:val="28"/>
              </w:rPr>
              <w:t>80.05</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32" w:name="_Toc69118374"/>
      <w:bookmarkStart w:id="133" w:name="_Toc210640123"/>
      <w:r w:rsidRPr="00881C08">
        <w:rPr>
          <w:sz w:val="28"/>
          <w:szCs w:val="28"/>
        </w:rPr>
        <w:t>4.10.2. Газоснабжение</w:t>
      </w:r>
      <w:bookmarkEnd w:id="132"/>
      <w:bookmarkEnd w:id="133"/>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Раздел «Газоснабжение» в составе проекта «Генеральный план Братского сельского поселения Усть-Лабинского района Краснодарского края» выполнен на основании задания на проектирование, справок о газоснабжении выданных ООО «ГАЗПРОМ ТРАНСГАЗ-КУБАНЬ» за № 05/0240-14/43 от 15.01.2010г., справок ОАО «Усть-Лабинскрайгаз», и исходных данных, выданных заказчиком, а также на основании программы комплексного развития систем коммунальной инфраструктуры муниципального образования.</w:t>
      </w:r>
    </w:p>
    <w:p w:rsidR="00C2520A" w:rsidRPr="00881C08" w:rsidRDefault="00C2520A" w:rsidP="002B2B89">
      <w:pPr>
        <w:jc w:val="both"/>
        <w:rPr>
          <w:sz w:val="28"/>
          <w:szCs w:val="28"/>
        </w:rPr>
      </w:pPr>
      <w:r w:rsidRPr="00881C08">
        <w:rPr>
          <w:sz w:val="28"/>
          <w:szCs w:val="28"/>
        </w:rPr>
        <w:t xml:space="preserve">Источником газоснабжения населенных пунктов Братского сельского поселения Усть-Лабинского района является существующая ГРС «к-з Восток» </w:t>
      </w:r>
    </w:p>
    <w:p w:rsidR="00C2520A" w:rsidRPr="00881C08" w:rsidRDefault="00C2520A" w:rsidP="002B2B89">
      <w:pPr>
        <w:jc w:val="both"/>
        <w:rPr>
          <w:sz w:val="28"/>
          <w:szCs w:val="28"/>
        </w:rPr>
      </w:pPr>
      <w:r w:rsidRPr="00881C08">
        <w:rPr>
          <w:sz w:val="28"/>
          <w:szCs w:val="28"/>
        </w:rPr>
        <w:t xml:space="preserve">х. Болгова. Давление газа на выходе из ГРС «к-з Восток» х. Болгов– 0,6 Мпа. </w:t>
      </w:r>
    </w:p>
    <w:p w:rsidR="00C2520A" w:rsidRPr="00881C08" w:rsidRDefault="00C2520A" w:rsidP="002B2B89">
      <w:pPr>
        <w:jc w:val="both"/>
        <w:rPr>
          <w:sz w:val="28"/>
          <w:szCs w:val="28"/>
        </w:rPr>
      </w:pPr>
      <w:r w:rsidRPr="00881C08">
        <w:rPr>
          <w:sz w:val="28"/>
          <w:szCs w:val="28"/>
        </w:rPr>
        <w:t>Подача природного газа потребителям населенных пунктов Братского сельского поселения Усть-Лабинского района осуществляется по существующим газопроводам высокого давления, запроектированным и построенным в соответствии с существующими схемами газоснабжения населенных пунктов.</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Проектное развитие системы газоснабжения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Зона газоснабжения охватывает всю территорию сельского поселения. Основные направления развития системы газоснабжения предусматривают повышение безопасности и надежности системы газоснабжения путем реконструкции некоторых головных сооружений газоснабжения, строительства новых веток газопроводов, что даст возможность стабилизировать работу существующих сетей газопровода и подключить новые объекты газоснабжения.</w:t>
      </w:r>
    </w:p>
    <w:p w:rsidR="00C2520A" w:rsidRPr="00881C08" w:rsidRDefault="00C2520A" w:rsidP="002B2B89">
      <w:pPr>
        <w:jc w:val="both"/>
        <w:rPr>
          <w:sz w:val="28"/>
          <w:szCs w:val="28"/>
        </w:rPr>
      </w:pPr>
      <w:r w:rsidRPr="00881C08">
        <w:rPr>
          <w:sz w:val="28"/>
          <w:szCs w:val="28"/>
        </w:rPr>
        <w:t>Направления использования газа:</w:t>
      </w:r>
    </w:p>
    <w:p w:rsidR="00C2520A" w:rsidRPr="00881C08" w:rsidRDefault="00C2520A" w:rsidP="002B2B89">
      <w:pPr>
        <w:jc w:val="both"/>
        <w:rPr>
          <w:sz w:val="28"/>
          <w:szCs w:val="28"/>
        </w:rPr>
      </w:pPr>
      <w:r w:rsidRPr="00881C08">
        <w:rPr>
          <w:sz w:val="28"/>
          <w:szCs w:val="28"/>
        </w:rPr>
        <w:t>технологические нужды промышленности;</w:t>
      </w:r>
    </w:p>
    <w:p w:rsidR="00C2520A" w:rsidRPr="00881C08" w:rsidRDefault="00C2520A" w:rsidP="002B2B89">
      <w:pPr>
        <w:jc w:val="both"/>
        <w:rPr>
          <w:sz w:val="28"/>
          <w:szCs w:val="28"/>
        </w:rPr>
      </w:pPr>
      <w:r w:rsidRPr="00881C08">
        <w:rPr>
          <w:sz w:val="28"/>
          <w:szCs w:val="28"/>
        </w:rPr>
        <w:t>хозяйственно-бытовые нужды населения;</w:t>
      </w:r>
    </w:p>
    <w:p w:rsidR="00C2520A" w:rsidRPr="00881C08" w:rsidRDefault="00C2520A" w:rsidP="002B2B89">
      <w:pPr>
        <w:jc w:val="both"/>
        <w:rPr>
          <w:sz w:val="28"/>
          <w:szCs w:val="28"/>
        </w:rPr>
      </w:pPr>
      <w:r w:rsidRPr="00881C08">
        <w:rPr>
          <w:sz w:val="28"/>
          <w:szCs w:val="28"/>
        </w:rPr>
        <w:t>энергоноситель для теплоисточников.</w:t>
      </w:r>
    </w:p>
    <w:p w:rsidR="00C2520A" w:rsidRPr="00881C08" w:rsidRDefault="00C2520A" w:rsidP="002B2B89">
      <w:pPr>
        <w:jc w:val="both"/>
        <w:rPr>
          <w:sz w:val="28"/>
          <w:szCs w:val="28"/>
        </w:rPr>
      </w:pPr>
      <w:r w:rsidRPr="00881C08">
        <w:rPr>
          <w:sz w:val="28"/>
          <w:szCs w:val="28"/>
        </w:rPr>
        <w:t>На расчетный срок все населенные пункты сельского поселения будут газифицированы с учетом перспективы их развития и развития производства.</w:t>
      </w:r>
    </w:p>
    <w:p w:rsidR="00C2520A" w:rsidRPr="00881C08" w:rsidRDefault="00C2520A" w:rsidP="002B2B89">
      <w:pPr>
        <w:jc w:val="both"/>
        <w:rPr>
          <w:sz w:val="28"/>
          <w:szCs w:val="28"/>
        </w:rPr>
      </w:pPr>
      <w:r w:rsidRPr="00881C08">
        <w:rPr>
          <w:sz w:val="28"/>
          <w:szCs w:val="28"/>
        </w:rPr>
        <w:t>Мощность существующей ГРС позволяет осуществить намеченные инвестиционные проекты без увеличения мощности и реконструкции.</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Отопление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Отопление и горячее водоснабжение одноэтажной жилой застройки, а также небольших производственных и общественных зданий, предусматривается от местных отопительных установок.</w:t>
      </w:r>
    </w:p>
    <w:p w:rsidR="00C2520A" w:rsidRPr="00881C08" w:rsidRDefault="00C2520A" w:rsidP="002B2B89">
      <w:pPr>
        <w:jc w:val="both"/>
        <w:rPr>
          <w:sz w:val="28"/>
          <w:szCs w:val="28"/>
        </w:rPr>
      </w:pPr>
      <w:r w:rsidRPr="00881C08">
        <w:rPr>
          <w:sz w:val="28"/>
          <w:szCs w:val="28"/>
        </w:rPr>
        <w:t>Отопление и горячее водоснабжение общественных зданий – централизованное, от котельных.</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Численность населения</w:t>
      </w:r>
    </w:p>
    <w:p w:rsidR="00C2520A" w:rsidRPr="00881C08" w:rsidRDefault="00C2520A" w:rsidP="002B2B89">
      <w:pPr>
        <w:jc w:val="both"/>
        <w:rPr>
          <w:sz w:val="28"/>
          <w:szCs w:val="28"/>
        </w:rPr>
      </w:pPr>
      <w:r w:rsidRPr="00881C08">
        <w:rPr>
          <w:sz w:val="28"/>
          <w:szCs w:val="28"/>
        </w:rPr>
        <w:t>с проектируемым приростом населения на расчетный срок.</w:t>
      </w:r>
    </w:p>
    <w:p w:rsidR="00C2520A" w:rsidRPr="00881C08" w:rsidRDefault="00C2520A" w:rsidP="002B2B89">
      <w:pPr>
        <w:jc w:val="both"/>
        <w:rPr>
          <w:sz w:val="28"/>
          <w:szCs w:val="28"/>
        </w:rPr>
      </w:pPr>
      <w:r w:rsidRPr="00881C08">
        <w:rPr>
          <w:sz w:val="28"/>
          <w:szCs w:val="28"/>
        </w:rPr>
        <w:t>Таблица №54</w:t>
      </w:r>
    </w:p>
    <w:tbl>
      <w:tblPr>
        <w:tblW w:w="1020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4145"/>
        <w:gridCol w:w="2976"/>
        <w:gridCol w:w="2977"/>
      </w:tblGrid>
      <w:tr w:rsidR="00C2520A" w:rsidRPr="00881C08" w:rsidTr="007B35E6">
        <w:trPr>
          <w:trHeight w:val="1160"/>
          <w:tblHeader/>
        </w:trPr>
        <w:tc>
          <w:tcPr>
            <w:tcW w:w="4253" w:type="dxa"/>
            <w:vAlign w:val="center"/>
          </w:tcPr>
          <w:p w:rsidR="00C2520A" w:rsidRPr="00881C08" w:rsidRDefault="00C2520A" w:rsidP="002B2B89">
            <w:pPr>
              <w:jc w:val="both"/>
              <w:rPr>
                <w:sz w:val="28"/>
                <w:szCs w:val="28"/>
              </w:rPr>
            </w:pPr>
            <w:r w:rsidRPr="00881C08">
              <w:rPr>
                <w:sz w:val="28"/>
                <w:szCs w:val="28"/>
              </w:rPr>
              <w:t xml:space="preserve">Братское сельское поселение </w:t>
            </w:r>
          </w:p>
          <w:p w:rsidR="00C2520A" w:rsidRPr="00881C08" w:rsidRDefault="00C2520A" w:rsidP="002B2B89">
            <w:pPr>
              <w:jc w:val="both"/>
              <w:rPr>
                <w:sz w:val="28"/>
                <w:szCs w:val="28"/>
              </w:rPr>
            </w:pPr>
            <w:r w:rsidRPr="00881C08">
              <w:rPr>
                <w:sz w:val="28"/>
                <w:szCs w:val="28"/>
              </w:rPr>
              <w:t>в разрезе населённых пунктов</w:t>
            </w:r>
          </w:p>
        </w:tc>
        <w:tc>
          <w:tcPr>
            <w:tcW w:w="2976" w:type="dxa"/>
            <w:vAlign w:val="center"/>
          </w:tcPr>
          <w:p w:rsidR="00C2520A" w:rsidRPr="00881C08" w:rsidRDefault="00C2520A" w:rsidP="002B2B89">
            <w:pPr>
              <w:jc w:val="both"/>
              <w:rPr>
                <w:sz w:val="28"/>
                <w:szCs w:val="28"/>
              </w:rPr>
            </w:pPr>
            <w:r w:rsidRPr="00881C08">
              <w:rPr>
                <w:sz w:val="28"/>
                <w:szCs w:val="28"/>
              </w:rPr>
              <w:t>Численность населения на 01.01.2020 г., чел.</w:t>
            </w:r>
          </w:p>
        </w:tc>
        <w:tc>
          <w:tcPr>
            <w:tcW w:w="2977" w:type="dxa"/>
            <w:vAlign w:val="center"/>
          </w:tcPr>
          <w:p w:rsidR="00C2520A" w:rsidRPr="00881C08" w:rsidRDefault="00C2520A" w:rsidP="002B2B89">
            <w:pPr>
              <w:jc w:val="both"/>
              <w:rPr>
                <w:sz w:val="28"/>
                <w:szCs w:val="28"/>
              </w:rPr>
            </w:pPr>
            <w:r w:rsidRPr="00881C08">
              <w:rPr>
                <w:sz w:val="28"/>
                <w:szCs w:val="28"/>
              </w:rPr>
              <w:t xml:space="preserve">Численность населения на расчетный срок </w:t>
            </w:r>
          </w:p>
          <w:p w:rsidR="00C2520A" w:rsidRPr="00881C08" w:rsidRDefault="00C2520A" w:rsidP="002B2B89">
            <w:pPr>
              <w:jc w:val="both"/>
              <w:rPr>
                <w:sz w:val="28"/>
                <w:szCs w:val="28"/>
              </w:rPr>
            </w:pPr>
            <w:r w:rsidRPr="00881C08">
              <w:rPr>
                <w:sz w:val="28"/>
                <w:szCs w:val="28"/>
              </w:rPr>
              <w:t>(2030 г.), чел.</w:t>
            </w:r>
          </w:p>
        </w:tc>
      </w:tr>
      <w:tr w:rsidR="00C2520A" w:rsidRPr="00881C08" w:rsidTr="007B35E6">
        <w:tc>
          <w:tcPr>
            <w:tcW w:w="4253" w:type="dxa"/>
            <w:vAlign w:val="center"/>
          </w:tcPr>
          <w:p w:rsidR="00C2520A" w:rsidRPr="00881C08" w:rsidRDefault="00C2520A" w:rsidP="002B2B89">
            <w:pPr>
              <w:jc w:val="both"/>
              <w:rPr>
                <w:sz w:val="28"/>
                <w:szCs w:val="28"/>
              </w:rPr>
            </w:pPr>
            <w:r w:rsidRPr="00881C08">
              <w:rPr>
                <w:sz w:val="28"/>
                <w:szCs w:val="28"/>
              </w:rPr>
              <w:t>Братское сельское поселение</w:t>
            </w:r>
          </w:p>
        </w:tc>
        <w:tc>
          <w:tcPr>
            <w:tcW w:w="2976" w:type="dxa"/>
            <w:vAlign w:val="center"/>
          </w:tcPr>
          <w:p w:rsidR="00C2520A" w:rsidRPr="00881C08" w:rsidRDefault="00C2520A" w:rsidP="002B2B89">
            <w:pPr>
              <w:jc w:val="both"/>
              <w:rPr>
                <w:sz w:val="28"/>
                <w:szCs w:val="28"/>
              </w:rPr>
            </w:pPr>
            <w:r w:rsidRPr="00881C08">
              <w:rPr>
                <w:sz w:val="28"/>
                <w:szCs w:val="28"/>
              </w:rPr>
              <w:t>5366</w:t>
            </w:r>
          </w:p>
        </w:tc>
        <w:tc>
          <w:tcPr>
            <w:tcW w:w="2977" w:type="dxa"/>
            <w:vAlign w:val="center"/>
          </w:tcPr>
          <w:p w:rsidR="00C2520A" w:rsidRPr="00881C08" w:rsidRDefault="00C2520A" w:rsidP="002B2B89">
            <w:pPr>
              <w:jc w:val="both"/>
              <w:rPr>
                <w:sz w:val="28"/>
                <w:szCs w:val="28"/>
              </w:rPr>
            </w:pPr>
            <w:r w:rsidRPr="00881C08">
              <w:rPr>
                <w:sz w:val="28"/>
                <w:szCs w:val="28"/>
              </w:rPr>
              <w:t>5913</w:t>
            </w:r>
          </w:p>
        </w:tc>
      </w:tr>
      <w:tr w:rsidR="00C2520A" w:rsidRPr="00881C08" w:rsidTr="007B35E6">
        <w:tc>
          <w:tcPr>
            <w:tcW w:w="4253" w:type="dxa"/>
            <w:vAlign w:val="center"/>
          </w:tcPr>
          <w:p w:rsidR="00C2520A" w:rsidRPr="00881C08" w:rsidRDefault="00C2520A" w:rsidP="002B2B89">
            <w:pPr>
              <w:jc w:val="both"/>
              <w:rPr>
                <w:sz w:val="28"/>
                <w:szCs w:val="28"/>
              </w:rPr>
            </w:pPr>
            <w:r w:rsidRPr="00881C08">
              <w:rPr>
                <w:sz w:val="28"/>
                <w:szCs w:val="28"/>
              </w:rPr>
              <w:t>х.  Братский</w:t>
            </w:r>
          </w:p>
        </w:tc>
        <w:tc>
          <w:tcPr>
            <w:tcW w:w="2976" w:type="dxa"/>
            <w:vAlign w:val="center"/>
          </w:tcPr>
          <w:p w:rsidR="00C2520A" w:rsidRPr="00881C08" w:rsidRDefault="00C2520A" w:rsidP="002B2B89">
            <w:pPr>
              <w:jc w:val="both"/>
              <w:rPr>
                <w:sz w:val="28"/>
                <w:szCs w:val="28"/>
              </w:rPr>
            </w:pPr>
            <w:r w:rsidRPr="00881C08">
              <w:rPr>
                <w:sz w:val="28"/>
                <w:szCs w:val="28"/>
              </w:rPr>
              <w:t>1498</w:t>
            </w:r>
          </w:p>
        </w:tc>
        <w:tc>
          <w:tcPr>
            <w:tcW w:w="2977" w:type="dxa"/>
            <w:vAlign w:val="center"/>
          </w:tcPr>
          <w:p w:rsidR="00C2520A" w:rsidRPr="00881C08" w:rsidRDefault="00C2520A" w:rsidP="002B2B89">
            <w:pPr>
              <w:jc w:val="both"/>
              <w:rPr>
                <w:sz w:val="28"/>
                <w:szCs w:val="28"/>
              </w:rPr>
            </w:pPr>
            <w:r w:rsidRPr="00881C08">
              <w:rPr>
                <w:sz w:val="28"/>
                <w:szCs w:val="28"/>
              </w:rPr>
              <w:t>1 570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Болгов</w:t>
            </w:r>
          </w:p>
        </w:tc>
        <w:tc>
          <w:tcPr>
            <w:tcW w:w="2976" w:type="dxa"/>
            <w:vAlign w:val="center"/>
          </w:tcPr>
          <w:p w:rsidR="00C2520A" w:rsidRPr="00881C08" w:rsidRDefault="00C2520A" w:rsidP="002B2B89">
            <w:pPr>
              <w:jc w:val="both"/>
              <w:rPr>
                <w:sz w:val="28"/>
                <w:szCs w:val="28"/>
              </w:rPr>
            </w:pPr>
            <w:r w:rsidRPr="00881C08">
              <w:rPr>
                <w:sz w:val="28"/>
                <w:szCs w:val="28"/>
              </w:rPr>
              <w:t>1898</w:t>
            </w:r>
          </w:p>
        </w:tc>
        <w:tc>
          <w:tcPr>
            <w:tcW w:w="2977" w:type="dxa"/>
            <w:vAlign w:val="center"/>
          </w:tcPr>
          <w:p w:rsidR="00C2520A" w:rsidRPr="00881C08" w:rsidRDefault="00C2520A" w:rsidP="002B2B89">
            <w:pPr>
              <w:jc w:val="both"/>
              <w:rPr>
                <w:sz w:val="28"/>
                <w:szCs w:val="28"/>
              </w:rPr>
            </w:pPr>
            <w:r w:rsidRPr="00881C08">
              <w:rPr>
                <w:sz w:val="28"/>
                <w:szCs w:val="28"/>
              </w:rPr>
              <w:t>2 200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Херсонский</w:t>
            </w:r>
          </w:p>
        </w:tc>
        <w:tc>
          <w:tcPr>
            <w:tcW w:w="2976" w:type="dxa"/>
            <w:vAlign w:val="center"/>
          </w:tcPr>
          <w:p w:rsidR="00C2520A" w:rsidRPr="00881C08" w:rsidRDefault="00C2520A" w:rsidP="002B2B89">
            <w:pPr>
              <w:jc w:val="both"/>
              <w:rPr>
                <w:sz w:val="28"/>
                <w:szCs w:val="28"/>
              </w:rPr>
            </w:pPr>
            <w:r w:rsidRPr="00881C08">
              <w:rPr>
                <w:sz w:val="28"/>
                <w:szCs w:val="28"/>
              </w:rPr>
              <w:t>89</w:t>
            </w:r>
          </w:p>
        </w:tc>
        <w:tc>
          <w:tcPr>
            <w:tcW w:w="2977" w:type="dxa"/>
            <w:vAlign w:val="center"/>
          </w:tcPr>
          <w:p w:rsidR="00C2520A" w:rsidRPr="00881C08" w:rsidRDefault="00C2520A" w:rsidP="002B2B89">
            <w:pPr>
              <w:jc w:val="both"/>
              <w:rPr>
                <w:sz w:val="28"/>
                <w:szCs w:val="28"/>
              </w:rPr>
            </w:pPr>
            <w:r w:rsidRPr="00881C08">
              <w:rPr>
                <w:sz w:val="28"/>
                <w:szCs w:val="28"/>
              </w:rPr>
              <w:t>89</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Семенов</w:t>
            </w:r>
          </w:p>
        </w:tc>
        <w:tc>
          <w:tcPr>
            <w:tcW w:w="2976" w:type="dxa"/>
            <w:vAlign w:val="center"/>
          </w:tcPr>
          <w:p w:rsidR="00C2520A" w:rsidRPr="00881C08" w:rsidRDefault="00C2520A" w:rsidP="002B2B89">
            <w:pPr>
              <w:jc w:val="both"/>
              <w:rPr>
                <w:sz w:val="28"/>
                <w:szCs w:val="28"/>
              </w:rPr>
            </w:pPr>
            <w:r w:rsidRPr="00881C08">
              <w:rPr>
                <w:sz w:val="28"/>
                <w:szCs w:val="28"/>
              </w:rPr>
              <w:t>200</w:t>
            </w:r>
          </w:p>
        </w:tc>
        <w:tc>
          <w:tcPr>
            <w:tcW w:w="2977" w:type="dxa"/>
            <w:vAlign w:val="center"/>
          </w:tcPr>
          <w:p w:rsidR="00C2520A" w:rsidRPr="00881C08" w:rsidRDefault="00C2520A" w:rsidP="002B2B89">
            <w:pPr>
              <w:jc w:val="both"/>
              <w:rPr>
                <w:sz w:val="28"/>
                <w:szCs w:val="28"/>
              </w:rPr>
            </w:pPr>
            <w:r w:rsidRPr="00881C08">
              <w:rPr>
                <w:sz w:val="28"/>
                <w:szCs w:val="28"/>
              </w:rPr>
              <w:t>204</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Северский</w:t>
            </w:r>
          </w:p>
        </w:tc>
        <w:tc>
          <w:tcPr>
            <w:tcW w:w="2976" w:type="dxa"/>
            <w:vAlign w:val="center"/>
          </w:tcPr>
          <w:p w:rsidR="00C2520A" w:rsidRPr="00881C08" w:rsidRDefault="00C2520A" w:rsidP="002B2B89">
            <w:pPr>
              <w:jc w:val="both"/>
              <w:rPr>
                <w:sz w:val="28"/>
                <w:szCs w:val="28"/>
              </w:rPr>
            </w:pPr>
            <w:r w:rsidRPr="00881C08">
              <w:rPr>
                <w:sz w:val="28"/>
                <w:szCs w:val="28"/>
              </w:rPr>
              <w:t>24</w:t>
            </w:r>
          </w:p>
        </w:tc>
        <w:tc>
          <w:tcPr>
            <w:tcW w:w="2977" w:type="dxa"/>
            <w:vAlign w:val="center"/>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Саратовский</w:t>
            </w:r>
          </w:p>
        </w:tc>
        <w:tc>
          <w:tcPr>
            <w:tcW w:w="2976" w:type="dxa"/>
            <w:vAlign w:val="center"/>
          </w:tcPr>
          <w:p w:rsidR="00C2520A" w:rsidRPr="00881C08" w:rsidRDefault="00C2520A" w:rsidP="002B2B89">
            <w:pPr>
              <w:jc w:val="both"/>
              <w:rPr>
                <w:sz w:val="28"/>
                <w:szCs w:val="28"/>
              </w:rPr>
            </w:pPr>
            <w:r w:rsidRPr="00881C08">
              <w:rPr>
                <w:sz w:val="28"/>
                <w:szCs w:val="28"/>
              </w:rPr>
              <w:t>651</w:t>
            </w:r>
          </w:p>
        </w:tc>
        <w:tc>
          <w:tcPr>
            <w:tcW w:w="2977" w:type="dxa"/>
            <w:vAlign w:val="center"/>
          </w:tcPr>
          <w:p w:rsidR="00C2520A" w:rsidRPr="00881C08" w:rsidRDefault="00C2520A" w:rsidP="002B2B89">
            <w:pPr>
              <w:jc w:val="both"/>
              <w:rPr>
                <w:sz w:val="28"/>
                <w:szCs w:val="28"/>
              </w:rPr>
            </w:pPr>
            <w:r w:rsidRPr="00881C08">
              <w:rPr>
                <w:sz w:val="28"/>
                <w:szCs w:val="28"/>
              </w:rPr>
              <w:t>750</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Новоселовка</w:t>
            </w:r>
          </w:p>
        </w:tc>
        <w:tc>
          <w:tcPr>
            <w:tcW w:w="2976" w:type="dxa"/>
            <w:vAlign w:val="center"/>
          </w:tcPr>
          <w:p w:rsidR="00C2520A" w:rsidRPr="00881C08" w:rsidRDefault="00C2520A" w:rsidP="002B2B89">
            <w:pPr>
              <w:jc w:val="both"/>
              <w:rPr>
                <w:sz w:val="28"/>
                <w:szCs w:val="28"/>
              </w:rPr>
            </w:pPr>
            <w:r w:rsidRPr="00881C08">
              <w:rPr>
                <w:sz w:val="28"/>
                <w:szCs w:val="28"/>
              </w:rPr>
              <w:t>142</w:t>
            </w:r>
          </w:p>
        </w:tc>
        <w:tc>
          <w:tcPr>
            <w:tcW w:w="2977" w:type="dxa"/>
            <w:vAlign w:val="center"/>
          </w:tcPr>
          <w:p w:rsidR="00C2520A" w:rsidRPr="00881C08" w:rsidRDefault="00C2520A" w:rsidP="002B2B89">
            <w:pPr>
              <w:jc w:val="both"/>
              <w:rPr>
                <w:sz w:val="28"/>
                <w:szCs w:val="28"/>
              </w:rPr>
            </w:pPr>
            <w:r w:rsidRPr="00881C08">
              <w:rPr>
                <w:sz w:val="28"/>
                <w:szCs w:val="28"/>
              </w:rPr>
              <w:t>143</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Новоекатериновка</w:t>
            </w:r>
          </w:p>
        </w:tc>
        <w:tc>
          <w:tcPr>
            <w:tcW w:w="2976" w:type="dxa"/>
            <w:vAlign w:val="center"/>
          </w:tcPr>
          <w:p w:rsidR="00C2520A" w:rsidRPr="00881C08" w:rsidRDefault="00C2520A" w:rsidP="002B2B89">
            <w:pPr>
              <w:jc w:val="both"/>
              <w:rPr>
                <w:sz w:val="28"/>
                <w:szCs w:val="28"/>
              </w:rPr>
            </w:pPr>
            <w:r w:rsidRPr="00881C08">
              <w:rPr>
                <w:sz w:val="28"/>
                <w:szCs w:val="28"/>
              </w:rPr>
              <w:t>165</w:t>
            </w:r>
          </w:p>
        </w:tc>
        <w:tc>
          <w:tcPr>
            <w:tcW w:w="2977" w:type="dxa"/>
            <w:vAlign w:val="center"/>
          </w:tcPr>
          <w:p w:rsidR="00C2520A" w:rsidRPr="00881C08" w:rsidRDefault="00C2520A" w:rsidP="002B2B89">
            <w:pPr>
              <w:jc w:val="both"/>
              <w:rPr>
                <w:sz w:val="28"/>
                <w:szCs w:val="28"/>
              </w:rPr>
            </w:pPr>
            <w:r w:rsidRPr="00881C08">
              <w:rPr>
                <w:sz w:val="28"/>
                <w:szCs w:val="28"/>
              </w:rPr>
              <w:t>165</w:t>
            </w:r>
          </w:p>
        </w:tc>
      </w:tr>
      <w:tr w:rsidR="00C2520A" w:rsidRPr="00881C08" w:rsidTr="007B35E6">
        <w:tc>
          <w:tcPr>
            <w:tcW w:w="4253" w:type="dxa"/>
            <w:vAlign w:val="bottom"/>
          </w:tcPr>
          <w:p w:rsidR="00C2520A" w:rsidRPr="00881C08" w:rsidRDefault="00C2520A" w:rsidP="002B2B89">
            <w:pPr>
              <w:jc w:val="both"/>
              <w:rPr>
                <w:sz w:val="28"/>
                <w:szCs w:val="28"/>
              </w:rPr>
            </w:pPr>
            <w:r w:rsidRPr="00881C08">
              <w:rPr>
                <w:sz w:val="28"/>
                <w:szCs w:val="28"/>
              </w:rPr>
              <w:t>х.  Калининский</w:t>
            </w:r>
          </w:p>
        </w:tc>
        <w:tc>
          <w:tcPr>
            <w:tcW w:w="2976" w:type="dxa"/>
            <w:vAlign w:val="center"/>
          </w:tcPr>
          <w:p w:rsidR="00C2520A" w:rsidRPr="00881C08" w:rsidRDefault="00C2520A" w:rsidP="002B2B89">
            <w:pPr>
              <w:jc w:val="both"/>
              <w:rPr>
                <w:sz w:val="28"/>
                <w:szCs w:val="28"/>
              </w:rPr>
            </w:pPr>
            <w:r w:rsidRPr="00881C08">
              <w:rPr>
                <w:sz w:val="28"/>
                <w:szCs w:val="28"/>
              </w:rPr>
              <w:t>699</w:t>
            </w:r>
          </w:p>
        </w:tc>
        <w:tc>
          <w:tcPr>
            <w:tcW w:w="2977" w:type="dxa"/>
            <w:vAlign w:val="center"/>
          </w:tcPr>
          <w:p w:rsidR="00C2520A" w:rsidRPr="00881C08" w:rsidRDefault="00C2520A" w:rsidP="002B2B89">
            <w:pPr>
              <w:jc w:val="both"/>
              <w:rPr>
                <w:sz w:val="28"/>
                <w:szCs w:val="28"/>
              </w:rPr>
            </w:pPr>
            <w:r w:rsidRPr="00881C08">
              <w:rPr>
                <w:sz w:val="28"/>
                <w:szCs w:val="28"/>
              </w:rPr>
              <w:t>780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Согласно заданию на разработку проекта генерального плана Братского сельского поселения Усть-Лабинского района был произведен расчет максимальных часовых расходов газа и максимальных годовых расходов газа для всех потребителей на расчетный срок – 2030 г. Результаты расчетов представлены в таблице 55.</w:t>
      </w:r>
    </w:p>
    <w:p w:rsidR="00C2520A" w:rsidRPr="00881C08" w:rsidRDefault="00C2520A" w:rsidP="002B2B89">
      <w:pPr>
        <w:jc w:val="both"/>
        <w:rPr>
          <w:sz w:val="28"/>
          <w:szCs w:val="28"/>
        </w:rPr>
      </w:pPr>
      <w:r w:rsidRPr="00881C08">
        <w:rPr>
          <w:sz w:val="28"/>
          <w:szCs w:val="28"/>
        </w:rPr>
        <w:t>Ведомость часовых расходов газа Братскому СП</w:t>
      </w:r>
    </w:p>
    <w:p w:rsidR="00C2520A" w:rsidRPr="00881C08" w:rsidRDefault="00C2520A" w:rsidP="002B2B89">
      <w:pPr>
        <w:jc w:val="both"/>
        <w:rPr>
          <w:sz w:val="28"/>
          <w:szCs w:val="28"/>
        </w:rPr>
      </w:pPr>
      <w:r w:rsidRPr="00881C08">
        <w:rPr>
          <w:sz w:val="28"/>
          <w:szCs w:val="28"/>
        </w:rPr>
        <w:t>Таблица №55</w:t>
      </w:r>
    </w:p>
    <w:tbl>
      <w:tblPr>
        <w:tblW w:w="10206" w:type="dxa"/>
        <w:tblInd w:w="108" w:type="dxa"/>
        <w:tblLayout w:type="fixed"/>
        <w:tblLook w:val="00E0"/>
      </w:tblPr>
      <w:tblGrid>
        <w:gridCol w:w="2444"/>
        <w:gridCol w:w="1559"/>
        <w:gridCol w:w="1914"/>
        <w:gridCol w:w="1914"/>
        <w:gridCol w:w="2267"/>
      </w:tblGrid>
      <w:tr w:rsidR="00C2520A" w:rsidRPr="00881C08" w:rsidTr="007B35E6">
        <w:trPr>
          <w:trHeight w:val="375"/>
          <w:tblHeader/>
        </w:trPr>
        <w:tc>
          <w:tcPr>
            <w:tcW w:w="2552" w:type="dxa"/>
            <w:vMerge w:val="restart"/>
            <w:tcBorders>
              <w:top w:val="single" w:sz="4" w:space="0" w:color="auto"/>
              <w:left w:val="single" w:sz="4" w:space="0" w:color="auto"/>
              <w:bottom w:val="single" w:sz="4" w:space="0" w:color="000000"/>
              <w:right w:val="single" w:sz="4" w:space="0" w:color="auto"/>
            </w:tcBorders>
            <w:noWrap/>
            <w:vAlign w:val="center"/>
          </w:tcPr>
          <w:p w:rsidR="00C2520A" w:rsidRPr="00881C08" w:rsidRDefault="00C2520A" w:rsidP="002B2B89">
            <w:pPr>
              <w:jc w:val="both"/>
              <w:rPr>
                <w:sz w:val="28"/>
                <w:szCs w:val="28"/>
              </w:rPr>
            </w:pPr>
            <w:r w:rsidRPr="00881C08">
              <w:rPr>
                <w:sz w:val="28"/>
                <w:szCs w:val="28"/>
              </w:rPr>
              <w:t>Населенный пункт</w:t>
            </w:r>
          </w:p>
        </w:tc>
        <w:tc>
          <w:tcPr>
            <w:tcW w:w="1559" w:type="dxa"/>
            <w:vMerge w:val="restart"/>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r w:rsidRPr="00881C08">
              <w:rPr>
                <w:sz w:val="28"/>
                <w:szCs w:val="28"/>
              </w:rPr>
              <w:t>Год</w:t>
            </w:r>
          </w:p>
        </w:tc>
        <w:tc>
          <w:tcPr>
            <w:tcW w:w="3828" w:type="dxa"/>
            <w:gridSpan w:val="2"/>
            <w:tcBorders>
              <w:top w:val="single" w:sz="4" w:space="0" w:color="auto"/>
              <w:left w:val="nil"/>
              <w:bottom w:val="single" w:sz="4" w:space="0" w:color="auto"/>
              <w:right w:val="single" w:sz="4" w:space="0" w:color="000000"/>
            </w:tcBorders>
            <w:noWrap/>
            <w:vAlign w:val="center"/>
          </w:tcPr>
          <w:p w:rsidR="00C2520A" w:rsidRPr="00881C08" w:rsidRDefault="00C2520A" w:rsidP="002B2B89">
            <w:pPr>
              <w:jc w:val="both"/>
              <w:rPr>
                <w:sz w:val="28"/>
                <w:szCs w:val="28"/>
              </w:rPr>
            </w:pPr>
            <w:r w:rsidRPr="00881C08">
              <w:rPr>
                <w:sz w:val="28"/>
                <w:szCs w:val="28"/>
              </w:rPr>
              <w:t>Часовой расход, м³/ч</w:t>
            </w:r>
          </w:p>
        </w:tc>
        <w:tc>
          <w:tcPr>
            <w:tcW w:w="2267" w:type="dxa"/>
            <w:vMerge w:val="restart"/>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r w:rsidRPr="00881C08">
              <w:rPr>
                <w:sz w:val="28"/>
                <w:szCs w:val="28"/>
              </w:rPr>
              <w:t>Общий часовой  расход, м³/ч</w:t>
            </w:r>
          </w:p>
        </w:tc>
      </w:tr>
      <w:tr w:rsidR="00C2520A" w:rsidRPr="00881C08" w:rsidTr="007B35E6">
        <w:trPr>
          <w:trHeight w:val="430"/>
          <w:tblHeader/>
        </w:trPr>
        <w:tc>
          <w:tcPr>
            <w:tcW w:w="2552"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559"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Бытовые нужды</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Котельные</w:t>
            </w:r>
          </w:p>
        </w:tc>
        <w:tc>
          <w:tcPr>
            <w:tcW w:w="2267" w:type="dxa"/>
            <w:vMerge/>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p>
        </w:tc>
      </w:tr>
      <w:tr w:rsidR="00C2520A" w:rsidRPr="00881C08" w:rsidTr="007B35E6">
        <w:trPr>
          <w:trHeight w:val="175"/>
          <w:tblHeader/>
        </w:trPr>
        <w:tc>
          <w:tcPr>
            <w:tcW w:w="2552" w:type="dxa"/>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59" w:type="dxa"/>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4</w:t>
            </w:r>
          </w:p>
        </w:tc>
        <w:tc>
          <w:tcPr>
            <w:tcW w:w="2267" w:type="dxa"/>
            <w:tcBorders>
              <w:top w:val="single" w:sz="4" w:space="0" w:color="auto"/>
              <w:left w:val="single" w:sz="4" w:space="0" w:color="auto"/>
              <w:bottom w:val="single" w:sz="4" w:space="0" w:color="000000"/>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142"/>
        </w:trPr>
        <w:tc>
          <w:tcPr>
            <w:tcW w:w="2552" w:type="dxa"/>
            <w:vMerge w:val="restart"/>
            <w:tcBorders>
              <w:top w:val="nil"/>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Братский</w:t>
            </w:r>
          </w:p>
        </w:tc>
        <w:tc>
          <w:tcPr>
            <w:tcW w:w="155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1471,0</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31,88</w:t>
            </w:r>
          </w:p>
        </w:tc>
        <w:tc>
          <w:tcPr>
            <w:tcW w:w="226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1502,88</w:t>
            </w:r>
          </w:p>
        </w:tc>
      </w:tr>
      <w:tr w:rsidR="00C2520A" w:rsidRPr="00881C08" w:rsidTr="007B35E6">
        <w:trPr>
          <w:trHeight w:val="56"/>
        </w:trPr>
        <w:tc>
          <w:tcPr>
            <w:tcW w:w="2552" w:type="dxa"/>
            <w:vMerge/>
            <w:tcBorders>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559"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1616,0</w:t>
            </w:r>
          </w:p>
        </w:tc>
        <w:tc>
          <w:tcPr>
            <w:tcW w:w="1914"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105,68</w:t>
            </w:r>
          </w:p>
        </w:tc>
        <w:tc>
          <w:tcPr>
            <w:tcW w:w="2267"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1721,68</w:t>
            </w:r>
          </w:p>
        </w:tc>
      </w:tr>
      <w:tr w:rsidR="00C2520A" w:rsidRPr="00881C08" w:rsidTr="007B35E6">
        <w:trPr>
          <w:trHeight w:val="56"/>
        </w:trPr>
        <w:tc>
          <w:tcPr>
            <w:tcW w:w="2552" w:type="dxa"/>
            <w:vMerge w:val="restart"/>
            <w:tcBorders>
              <w:top w:val="nil"/>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Болгов</w:t>
            </w:r>
          </w:p>
        </w:tc>
        <w:tc>
          <w:tcPr>
            <w:tcW w:w="155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1993,0</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14,79</w:t>
            </w:r>
          </w:p>
        </w:tc>
        <w:tc>
          <w:tcPr>
            <w:tcW w:w="226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2007,79</w:t>
            </w:r>
          </w:p>
        </w:tc>
      </w:tr>
      <w:tr w:rsidR="00C2520A" w:rsidRPr="00881C08" w:rsidTr="007B35E6">
        <w:trPr>
          <w:trHeight w:val="56"/>
        </w:trPr>
        <w:tc>
          <w:tcPr>
            <w:tcW w:w="2552" w:type="dxa"/>
            <w:vMerge/>
            <w:tcBorders>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559"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2234,0</w:t>
            </w:r>
          </w:p>
        </w:tc>
        <w:tc>
          <w:tcPr>
            <w:tcW w:w="1914"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23,07</w:t>
            </w:r>
          </w:p>
        </w:tc>
        <w:tc>
          <w:tcPr>
            <w:tcW w:w="2267"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2257,07</w:t>
            </w:r>
          </w:p>
        </w:tc>
      </w:tr>
      <w:tr w:rsidR="00C2520A" w:rsidRPr="00881C08" w:rsidTr="007B35E6">
        <w:trPr>
          <w:trHeight w:val="305"/>
        </w:trPr>
        <w:tc>
          <w:tcPr>
            <w:tcW w:w="2552" w:type="dxa"/>
            <w:vMerge w:val="restart"/>
            <w:tcBorders>
              <w:top w:val="single" w:sz="4" w:space="0" w:color="auto"/>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Калининский</w:t>
            </w:r>
          </w:p>
        </w:tc>
        <w:tc>
          <w:tcPr>
            <w:tcW w:w="1559"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1914"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126"/>
        </w:trPr>
        <w:tc>
          <w:tcPr>
            <w:tcW w:w="2552" w:type="dxa"/>
            <w:vMerge/>
            <w:tcBorders>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p>
        </w:tc>
        <w:tc>
          <w:tcPr>
            <w:tcW w:w="1559"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871,0</w:t>
            </w:r>
          </w:p>
        </w:tc>
        <w:tc>
          <w:tcPr>
            <w:tcW w:w="1914"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20,22</w:t>
            </w:r>
          </w:p>
        </w:tc>
        <w:tc>
          <w:tcPr>
            <w:tcW w:w="2267" w:type="dxa"/>
            <w:tcBorders>
              <w:top w:val="nil"/>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891,22</w:t>
            </w:r>
          </w:p>
        </w:tc>
      </w:tr>
      <w:tr w:rsidR="00C2520A" w:rsidRPr="00881C08" w:rsidTr="007B35E6">
        <w:trPr>
          <w:trHeight w:val="67"/>
        </w:trPr>
        <w:tc>
          <w:tcPr>
            <w:tcW w:w="2552" w:type="dxa"/>
            <w:vMerge w:val="restart"/>
            <w:tcBorders>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Новоекатериновка</w:t>
            </w:r>
          </w:p>
        </w:tc>
        <w:tc>
          <w:tcPr>
            <w:tcW w:w="155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715,0</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715,0</w:t>
            </w:r>
          </w:p>
        </w:tc>
      </w:tr>
      <w:tr w:rsidR="00C2520A" w:rsidRPr="00881C08" w:rsidTr="007B35E6">
        <w:trPr>
          <w:trHeight w:val="58"/>
        </w:trPr>
        <w:tc>
          <w:tcPr>
            <w:tcW w:w="2552" w:type="dxa"/>
            <w:vMerge/>
            <w:tcBorders>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p>
        </w:tc>
        <w:tc>
          <w:tcPr>
            <w:tcW w:w="1559"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715,0</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715,0</w:t>
            </w:r>
          </w:p>
        </w:tc>
      </w:tr>
      <w:tr w:rsidR="00C2520A" w:rsidRPr="00881C08" w:rsidTr="007B35E6">
        <w:trPr>
          <w:trHeight w:val="56"/>
        </w:trPr>
        <w:tc>
          <w:tcPr>
            <w:tcW w:w="2552" w:type="dxa"/>
            <w:vMerge w:val="restart"/>
            <w:tcBorders>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Новоселовка</w:t>
            </w:r>
          </w:p>
        </w:tc>
        <w:tc>
          <w:tcPr>
            <w:tcW w:w="155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360,0</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360,0</w:t>
            </w:r>
          </w:p>
        </w:tc>
      </w:tr>
      <w:tr w:rsidR="00C2520A" w:rsidRPr="00881C08" w:rsidTr="007B35E6">
        <w:trPr>
          <w:trHeight w:val="190"/>
        </w:trPr>
        <w:tc>
          <w:tcPr>
            <w:tcW w:w="2552" w:type="dxa"/>
            <w:vMerge/>
            <w:tcBorders>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p>
        </w:tc>
        <w:tc>
          <w:tcPr>
            <w:tcW w:w="1559"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360,0</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 xml:space="preserve"> 360,0</w:t>
            </w:r>
          </w:p>
        </w:tc>
      </w:tr>
      <w:tr w:rsidR="00C2520A" w:rsidRPr="00881C08" w:rsidTr="007B35E6">
        <w:trPr>
          <w:trHeight w:val="169"/>
        </w:trPr>
        <w:tc>
          <w:tcPr>
            <w:tcW w:w="2552" w:type="dxa"/>
            <w:vMerge w:val="restart"/>
            <w:tcBorders>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Саратовский</w:t>
            </w:r>
          </w:p>
        </w:tc>
        <w:tc>
          <w:tcPr>
            <w:tcW w:w="155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715,0</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715,0</w:t>
            </w:r>
          </w:p>
        </w:tc>
      </w:tr>
      <w:tr w:rsidR="00C2520A" w:rsidRPr="00881C08" w:rsidTr="007B35E6">
        <w:trPr>
          <w:trHeight w:val="66"/>
        </w:trPr>
        <w:tc>
          <w:tcPr>
            <w:tcW w:w="2552" w:type="dxa"/>
            <w:vMerge/>
            <w:tcBorders>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p>
        </w:tc>
        <w:tc>
          <w:tcPr>
            <w:tcW w:w="1559"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775,0</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40,02</w:t>
            </w:r>
          </w:p>
        </w:tc>
        <w:tc>
          <w:tcPr>
            <w:tcW w:w="2267"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815,02</w:t>
            </w:r>
          </w:p>
        </w:tc>
      </w:tr>
      <w:tr w:rsidR="00C2520A" w:rsidRPr="00881C08" w:rsidTr="007B35E6">
        <w:trPr>
          <w:trHeight w:val="149"/>
        </w:trPr>
        <w:tc>
          <w:tcPr>
            <w:tcW w:w="2552" w:type="dxa"/>
            <w:vMerge w:val="restart"/>
            <w:tcBorders>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Северский</w:t>
            </w:r>
          </w:p>
        </w:tc>
        <w:tc>
          <w:tcPr>
            <w:tcW w:w="155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150"/>
        </w:trPr>
        <w:tc>
          <w:tcPr>
            <w:tcW w:w="2552" w:type="dxa"/>
            <w:vMerge/>
            <w:tcBorders>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p>
        </w:tc>
        <w:tc>
          <w:tcPr>
            <w:tcW w:w="1559"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120,0</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120,0</w:t>
            </w:r>
          </w:p>
        </w:tc>
      </w:tr>
      <w:tr w:rsidR="00C2520A" w:rsidRPr="00881C08" w:rsidTr="007B35E6">
        <w:trPr>
          <w:trHeight w:val="130"/>
        </w:trPr>
        <w:tc>
          <w:tcPr>
            <w:tcW w:w="2552" w:type="dxa"/>
            <w:vMerge w:val="restart"/>
            <w:tcBorders>
              <w:top w:val="single" w:sz="4" w:space="0" w:color="auto"/>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Семенов</w:t>
            </w:r>
          </w:p>
        </w:tc>
        <w:tc>
          <w:tcPr>
            <w:tcW w:w="1559"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1914"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66"/>
        </w:trPr>
        <w:tc>
          <w:tcPr>
            <w:tcW w:w="2552" w:type="dxa"/>
            <w:vMerge/>
            <w:tcBorders>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p>
        </w:tc>
        <w:tc>
          <w:tcPr>
            <w:tcW w:w="1559"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389,0</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389,0</w:t>
            </w:r>
          </w:p>
        </w:tc>
      </w:tr>
      <w:tr w:rsidR="00C2520A" w:rsidRPr="00881C08" w:rsidTr="007B35E6">
        <w:trPr>
          <w:trHeight w:val="252"/>
        </w:trPr>
        <w:tc>
          <w:tcPr>
            <w:tcW w:w="2552" w:type="dxa"/>
            <w:vMerge w:val="restart"/>
            <w:tcBorders>
              <w:top w:val="single" w:sz="4" w:space="0" w:color="auto"/>
              <w:left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Херсонский</w:t>
            </w:r>
          </w:p>
        </w:tc>
        <w:tc>
          <w:tcPr>
            <w:tcW w:w="1559"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262,0</w:t>
            </w:r>
          </w:p>
        </w:tc>
        <w:tc>
          <w:tcPr>
            <w:tcW w:w="1914"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262,0</w:t>
            </w:r>
          </w:p>
        </w:tc>
      </w:tr>
      <w:tr w:rsidR="00C2520A" w:rsidRPr="00881C08" w:rsidTr="007B35E6">
        <w:trPr>
          <w:trHeight w:val="110"/>
        </w:trPr>
        <w:tc>
          <w:tcPr>
            <w:tcW w:w="2552" w:type="dxa"/>
            <w:vMerge/>
            <w:tcBorders>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p>
        </w:tc>
        <w:tc>
          <w:tcPr>
            <w:tcW w:w="1559"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262,0</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w:t>
            </w:r>
          </w:p>
        </w:tc>
        <w:tc>
          <w:tcPr>
            <w:tcW w:w="2267"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262,0</w:t>
            </w:r>
          </w:p>
        </w:tc>
      </w:tr>
      <w:tr w:rsidR="00C2520A" w:rsidRPr="00881C08" w:rsidTr="007B35E6">
        <w:trPr>
          <w:trHeight w:val="276"/>
        </w:trPr>
        <w:tc>
          <w:tcPr>
            <w:tcW w:w="2552" w:type="dxa"/>
            <w:vMerge w:val="restart"/>
            <w:tcBorders>
              <w:top w:val="single" w:sz="4" w:space="0" w:color="auto"/>
              <w:left w:val="single" w:sz="4" w:space="0" w:color="auto"/>
              <w:bottom w:val="nil"/>
              <w:right w:val="single" w:sz="4" w:space="0" w:color="auto"/>
            </w:tcBorders>
            <w:noWrap/>
            <w:vAlign w:val="center"/>
          </w:tcPr>
          <w:p w:rsidR="00C2520A" w:rsidRPr="00881C08" w:rsidRDefault="00C2520A" w:rsidP="002B2B89">
            <w:pPr>
              <w:jc w:val="both"/>
              <w:rPr>
                <w:sz w:val="28"/>
                <w:szCs w:val="28"/>
              </w:rPr>
            </w:pPr>
            <w:r w:rsidRPr="00881C08">
              <w:rPr>
                <w:sz w:val="28"/>
                <w:szCs w:val="28"/>
              </w:rPr>
              <w:t>Итого:</w:t>
            </w:r>
          </w:p>
        </w:tc>
        <w:tc>
          <w:tcPr>
            <w:tcW w:w="1559"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существ.</w:t>
            </w:r>
          </w:p>
        </w:tc>
        <w:tc>
          <w:tcPr>
            <w:tcW w:w="1914"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5516,0</w:t>
            </w:r>
          </w:p>
        </w:tc>
        <w:tc>
          <w:tcPr>
            <w:tcW w:w="1914"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46,67</w:t>
            </w:r>
          </w:p>
        </w:tc>
        <w:tc>
          <w:tcPr>
            <w:tcW w:w="2267" w:type="dxa"/>
            <w:tcBorders>
              <w:top w:val="single" w:sz="4" w:space="0" w:color="auto"/>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5562,67</w:t>
            </w:r>
          </w:p>
        </w:tc>
      </w:tr>
      <w:tr w:rsidR="00C2520A" w:rsidRPr="00881C08" w:rsidTr="007B35E6">
        <w:trPr>
          <w:trHeight w:val="84"/>
        </w:trPr>
        <w:tc>
          <w:tcPr>
            <w:tcW w:w="2552" w:type="dxa"/>
            <w:vMerge/>
            <w:tcBorders>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1559"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2030 г.</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7342,0</w:t>
            </w:r>
          </w:p>
        </w:tc>
        <w:tc>
          <w:tcPr>
            <w:tcW w:w="1914"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188,99</w:t>
            </w:r>
          </w:p>
        </w:tc>
        <w:tc>
          <w:tcPr>
            <w:tcW w:w="2267" w:type="dxa"/>
            <w:tcBorders>
              <w:top w:val="single" w:sz="4" w:space="0" w:color="auto"/>
              <w:left w:val="nil"/>
              <w:bottom w:val="single" w:sz="4" w:space="0" w:color="auto"/>
              <w:right w:val="single" w:sz="4" w:space="0" w:color="auto"/>
            </w:tcBorders>
            <w:shd w:val="clear" w:color="auto" w:fill="F2F2F2"/>
            <w:noWrap/>
            <w:vAlign w:val="center"/>
          </w:tcPr>
          <w:p w:rsidR="00C2520A" w:rsidRPr="00881C08" w:rsidRDefault="00C2520A" w:rsidP="002B2B89">
            <w:pPr>
              <w:jc w:val="both"/>
              <w:rPr>
                <w:sz w:val="28"/>
                <w:szCs w:val="28"/>
              </w:rPr>
            </w:pPr>
            <w:r w:rsidRPr="00881C08">
              <w:rPr>
                <w:sz w:val="28"/>
                <w:szCs w:val="28"/>
              </w:rPr>
              <w:t>7530,99</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Расчеты проводились в соответствии со сводом правил по проектированию и строительству «Общие положения по проектированию и строительству газораспределительных систем из металлических и полиэтиленовых труб» СП 42-101-2003.</w:t>
      </w:r>
    </w:p>
    <w:p w:rsidR="00C2520A" w:rsidRPr="00881C08" w:rsidRDefault="00C2520A" w:rsidP="002B2B89">
      <w:pPr>
        <w:jc w:val="both"/>
        <w:rPr>
          <w:sz w:val="28"/>
          <w:szCs w:val="28"/>
        </w:rPr>
      </w:pPr>
      <w:r w:rsidRPr="00881C08">
        <w:rPr>
          <w:sz w:val="28"/>
          <w:szCs w:val="28"/>
        </w:rPr>
        <w:t>Расход газа на расчетный срок (2030 г.) по Братскому СП составит:</w:t>
      </w:r>
    </w:p>
    <w:p w:rsidR="00C2520A" w:rsidRPr="00881C08" w:rsidRDefault="00C2520A" w:rsidP="002B2B89">
      <w:pPr>
        <w:jc w:val="both"/>
        <w:rPr>
          <w:sz w:val="28"/>
          <w:szCs w:val="28"/>
        </w:rPr>
      </w:pPr>
      <w:r w:rsidRPr="00881C08">
        <w:rPr>
          <w:sz w:val="28"/>
          <w:szCs w:val="28"/>
        </w:rPr>
        <w:t>- 7530,99 м3/ч или 10825,05 тыс. м3/год, в том числе:</w:t>
      </w:r>
    </w:p>
    <w:p w:rsidR="00C2520A" w:rsidRPr="00881C08" w:rsidRDefault="00C2520A" w:rsidP="002B2B89">
      <w:pPr>
        <w:jc w:val="both"/>
        <w:rPr>
          <w:sz w:val="28"/>
          <w:szCs w:val="28"/>
        </w:rPr>
      </w:pPr>
      <w:r w:rsidRPr="00881C08">
        <w:rPr>
          <w:sz w:val="28"/>
          <w:szCs w:val="28"/>
        </w:rPr>
        <w:t>- на нужды населения – 7342,0 м3/ч или 10505,9 тыс. м3/год;</w:t>
      </w:r>
    </w:p>
    <w:p w:rsidR="00C2520A" w:rsidRPr="00881C08" w:rsidRDefault="00C2520A" w:rsidP="002B2B89">
      <w:pPr>
        <w:jc w:val="both"/>
        <w:rPr>
          <w:sz w:val="28"/>
          <w:szCs w:val="28"/>
        </w:rPr>
      </w:pPr>
      <w:r w:rsidRPr="00881C08">
        <w:rPr>
          <w:sz w:val="28"/>
          <w:szCs w:val="28"/>
        </w:rPr>
        <w:t>- на нужды котельных – 188,99 м3/ч или 315,6 тыс. м3/год.</w:t>
      </w:r>
    </w:p>
    <w:p w:rsidR="00C2520A" w:rsidRPr="00881C08" w:rsidRDefault="00C2520A" w:rsidP="002B2B89">
      <w:pPr>
        <w:jc w:val="both"/>
        <w:rPr>
          <w:sz w:val="28"/>
          <w:szCs w:val="28"/>
        </w:rPr>
      </w:pPr>
      <w:r w:rsidRPr="00881C08">
        <w:rPr>
          <w:sz w:val="28"/>
          <w:szCs w:val="28"/>
        </w:rPr>
        <w:t xml:space="preserve">Промышленные потребители не учтены.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Заменяемые газопроводы</w:t>
      </w:r>
    </w:p>
    <w:p w:rsidR="00C2520A" w:rsidRPr="00881C08" w:rsidRDefault="00C2520A" w:rsidP="002B2B89">
      <w:pPr>
        <w:jc w:val="both"/>
        <w:rPr>
          <w:sz w:val="28"/>
          <w:szCs w:val="28"/>
        </w:rPr>
      </w:pPr>
      <w:r w:rsidRPr="00881C08">
        <w:rPr>
          <w:sz w:val="28"/>
          <w:szCs w:val="28"/>
        </w:rPr>
        <w:t>Таблица№56</w:t>
      </w:r>
    </w:p>
    <w:tbl>
      <w:tblPr>
        <w:tblW w:w="10221" w:type="dxa"/>
        <w:tblInd w:w="93" w:type="dxa"/>
        <w:tblLayout w:type="fixed"/>
        <w:tblLook w:val="00A0"/>
      </w:tblPr>
      <w:tblGrid>
        <w:gridCol w:w="3735"/>
        <w:gridCol w:w="1594"/>
        <w:gridCol w:w="1595"/>
        <w:gridCol w:w="1594"/>
        <w:gridCol w:w="1595"/>
      </w:tblGrid>
      <w:tr w:rsidR="00C2520A" w:rsidRPr="00881C08" w:rsidTr="007B35E6">
        <w:trPr>
          <w:trHeight w:val="1008"/>
        </w:trPr>
        <w:tc>
          <w:tcPr>
            <w:tcW w:w="3843"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Название</w:t>
            </w:r>
          </w:p>
        </w:tc>
        <w:tc>
          <w:tcPr>
            <w:tcW w:w="1594"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Рабочее давление, МПа</w:t>
            </w:r>
          </w:p>
        </w:tc>
        <w:tc>
          <w:tcPr>
            <w:tcW w:w="1595"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Материал</w:t>
            </w:r>
          </w:p>
        </w:tc>
        <w:tc>
          <w:tcPr>
            <w:tcW w:w="1594" w:type="dxa"/>
            <w:tcBorders>
              <w:top w:val="single" w:sz="8" w:space="0" w:color="000000"/>
              <w:left w:val="single" w:sz="8" w:space="0" w:color="000000"/>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Протяженность, м</w:t>
            </w:r>
          </w:p>
        </w:tc>
        <w:tc>
          <w:tcPr>
            <w:tcW w:w="1595" w:type="dxa"/>
            <w:tcBorders>
              <w:top w:val="single" w:sz="8" w:space="0" w:color="000000"/>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Проект. диаметр, мм</w:t>
            </w:r>
          </w:p>
        </w:tc>
      </w:tr>
      <w:tr w:rsidR="00C2520A" w:rsidRPr="00881C08" w:rsidTr="007B35E6">
        <w:trPr>
          <w:trHeight w:val="54"/>
        </w:trPr>
        <w:tc>
          <w:tcPr>
            <w:tcW w:w="3843"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1594"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595"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594" w:type="dxa"/>
            <w:tcBorders>
              <w:top w:val="single" w:sz="8" w:space="0" w:color="000000"/>
              <w:left w:val="single" w:sz="8" w:space="0" w:color="000000"/>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4</w:t>
            </w:r>
          </w:p>
        </w:tc>
        <w:tc>
          <w:tcPr>
            <w:tcW w:w="1595" w:type="dxa"/>
            <w:tcBorders>
              <w:top w:val="single" w:sz="8" w:space="0" w:color="000000"/>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645"/>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 xml:space="preserve">от границы х. Братский со стороны х. Болгов до МТФ у </w:t>
            </w:r>
          </w:p>
          <w:p w:rsidR="00C2520A" w:rsidRPr="00881C08" w:rsidRDefault="00C2520A" w:rsidP="002B2B89">
            <w:pPr>
              <w:jc w:val="both"/>
              <w:rPr>
                <w:sz w:val="28"/>
                <w:szCs w:val="28"/>
              </w:rPr>
            </w:pPr>
            <w:r w:rsidRPr="00881C08">
              <w:rPr>
                <w:sz w:val="28"/>
                <w:szCs w:val="28"/>
              </w:rPr>
              <w:t>х. Херсонского</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3400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200 (150)</w:t>
            </w:r>
          </w:p>
        </w:tc>
      </w:tr>
      <w:tr w:rsidR="00C2520A" w:rsidRPr="00881C08" w:rsidTr="007B35E6">
        <w:trPr>
          <w:trHeight w:val="437"/>
        </w:trPr>
        <w:tc>
          <w:tcPr>
            <w:tcW w:w="3843" w:type="dxa"/>
            <w:tcBorders>
              <w:top w:val="single" w:sz="4" w:space="0" w:color="auto"/>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 xml:space="preserve">от ГРС «к-за Восток» </w:t>
            </w:r>
          </w:p>
          <w:p w:rsidR="00C2520A" w:rsidRPr="00881C08" w:rsidRDefault="00C2520A" w:rsidP="002B2B89">
            <w:pPr>
              <w:jc w:val="both"/>
              <w:rPr>
                <w:sz w:val="28"/>
                <w:szCs w:val="28"/>
              </w:rPr>
            </w:pPr>
            <w:r w:rsidRPr="00881C08">
              <w:rPr>
                <w:sz w:val="28"/>
                <w:szCs w:val="28"/>
              </w:rPr>
              <w:t xml:space="preserve">х. Болгов до сущ. ШРП №3 </w:t>
            </w:r>
          </w:p>
          <w:p w:rsidR="00C2520A" w:rsidRPr="00881C08" w:rsidRDefault="00C2520A" w:rsidP="002B2B89">
            <w:pPr>
              <w:jc w:val="both"/>
              <w:rPr>
                <w:sz w:val="28"/>
                <w:szCs w:val="28"/>
              </w:rPr>
            </w:pPr>
            <w:r w:rsidRPr="00881C08">
              <w:rPr>
                <w:sz w:val="28"/>
                <w:szCs w:val="28"/>
              </w:rPr>
              <w:t>х. Болгов</w:t>
            </w:r>
          </w:p>
        </w:tc>
        <w:tc>
          <w:tcPr>
            <w:tcW w:w="1594"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single" w:sz="4" w:space="0" w:color="auto"/>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4050</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200(150)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Проектируемые газопроводы</w:t>
      </w:r>
    </w:p>
    <w:p w:rsidR="00C2520A" w:rsidRPr="00881C08" w:rsidRDefault="00C2520A" w:rsidP="002B2B89">
      <w:pPr>
        <w:jc w:val="both"/>
        <w:rPr>
          <w:sz w:val="28"/>
          <w:szCs w:val="28"/>
        </w:rPr>
      </w:pPr>
      <w:r w:rsidRPr="00881C08">
        <w:rPr>
          <w:sz w:val="28"/>
          <w:szCs w:val="28"/>
        </w:rPr>
        <w:t>Таблица№57</w:t>
      </w:r>
    </w:p>
    <w:tbl>
      <w:tblPr>
        <w:tblW w:w="10221" w:type="dxa"/>
        <w:tblInd w:w="93" w:type="dxa"/>
        <w:tblLayout w:type="fixed"/>
        <w:tblLook w:val="00A0"/>
      </w:tblPr>
      <w:tblGrid>
        <w:gridCol w:w="3735"/>
        <w:gridCol w:w="1594"/>
        <w:gridCol w:w="1595"/>
        <w:gridCol w:w="1594"/>
        <w:gridCol w:w="1595"/>
      </w:tblGrid>
      <w:tr w:rsidR="00C2520A" w:rsidRPr="00881C08" w:rsidTr="007B35E6">
        <w:trPr>
          <w:trHeight w:val="1275"/>
          <w:tblHeader/>
        </w:trPr>
        <w:tc>
          <w:tcPr>
            <w:tcW w:w="3843"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Название</w:t>
            </w:r>
          </w:p>
        </w:tc>
        <w:tc>
          <w:tcPr>
            <w:tcW w:w="1594"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Рабочее давление МПа</w:t>
            </w:r>
          </w:p>
        </w:tc>
        <w:tc>
          <w:tcPr>
            <w:tcW w:w="1595"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Материал</w:t>
            </w:r>
          </w:p>
        </w:tc>
        <w:tc>
          <w:tcPr>
            <w:tcW w:w="1594" w:type="dxa"/>
            <w:tcBorders>
              <w:top w:val="single" w:sz="8" w:space="0" w:color="000000"/>
              <w:left w:val="single" w:sz="8" w:space="0" w:color="000000"/>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Протяженность, м</w:t>
            </w:r>
          </w:p>
        </w:tc>
        <w:tc>
          <w:tcPr>
            <w:tcW w:w="1595" w:type="dxa"/>
            <w:tcBorders>
              <w:top w:val="single" w:sz="8" w:space="0" w:color="000000"/>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 xml:space="preserve">Проект. </w:t>
            </w:r>
          </w:p>
          <w:p w:rsidR="00C2520A" w:rsidRPr="00881C08" w:rsidRDefault="00C2520A" w:rsidP="002B2B89">
            <w:pPr>
              <w:jc w:val="both"/>
              <w:rPr>
                <w:sz w:val="28"/>
                <w:szCs w:val="28"/>
              </w:rPr>
            </w:pPr>
            <w:r w:rsidRPr="00881C08">
              <w:rPr>
                <w:sz w:val="28"/>
                <w:szCs w:val="28"/>
              </w:rPr>
              <w:t>диаметр, мм</w:t>
            </w:r>
          </w:p>
        </w:tc>
      </w:tr>
      <w:tr w:rsidR="00C2520A" w:rsidRPr="00881C08" w:rsidTr="007B35E6">
        <w:trPr>
          <w:trHeight w:val="243"/>
          <w:tblHeader/>
        </w:trPr>
        <w:tc>
          <w:tcPr>
            <w:tcW w:w="3843"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1594"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595"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594" w:type="dxa"/>
            <w:tcBorders>
              <w:top w:val="single" w:sz="8" w:space="0" w:color="000000"/>
              <w:left w:val="single" w:sz="8" w:space="0" w:color="000000"/>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4</w:t>
            </w:r>
          </w:p>
        </w:tc>
        <w:tc>
          <w:tcPr>
            <w:tcW w:w="1595" w:type="dxa"/>
            <w:tcBorders>
              <w:top w:val="single" w:sz="8" w:space="0" w:color="000000"/>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330"/>
        </w:trPr>
        <w:tc>
          <w:tcPr>
            <w:tcW w:w="10221" w:type="dxa"/>
            <w:gridSpan w:val="5"/>
            <w:tcBorders>
              <w:top w:val="nil"/>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trHeight w:val="330"/>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к проект. ШРП №1</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420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30"/>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к сущ. котельной больницы</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400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50</w:t>
            </w:r>
          </w:p>
        </w:tc>
      </w:tr>
      <w:tr w:rsidR="00C2520A" w:rsidRPr="00881C08" w:rsidTr="007B35E6">
        <w:trPr>
          <w:trHeight w:val="75"/>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к сущ. котельной СОШ №23</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160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50</w:t>
            </w:r>
          </w:p>
        </w:tc>
      </w:tr>
      <w:tr w:rsidR="00C2520A" w:rsidRPr="00881C08" w:rsidTr="007B35E6">
        <w:trPr>
          <w:trHeight w:val="330"/>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 xml:space="preserve">к сущ. котельной </w:t>
            </w:r>
          </w:p>
          <w:p w:rsidR="00C2520A" w:rsidRPr="00881C08" w:rsidRDefault="00C2520A" w:rsidP="002B2B89">
            <w:pPr>
              <w:jc w:val="both"/>
              <w:rPr>
                <w:sz w:val="28"/>
                <w:szCs w:val="28"/>
              </w:rPr>
            </w:pPr>
            <w:r w:rsidRPr="00881C08">
              <w:rPr>
                <w:sz w:val="28"/>
                <w:szCs w:val="28"/>
              </w:rPr>
              <w:t>Д/С "Журавлик"</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30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50</w:t>
            </w:r>
          </w:p>
        </w:tc>
      </w:tr>
      <w:tr w:rsidR="00C2520A" w:rsidRPr="00881C08" w:rsidTr="007B35E6">
        <w:trPr>
          <w:trHeight w:val="330"/>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к проект. ШРП №2</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715</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80</w:t>
            </w:r>
          </w:p>
        </w:tc>
      </w:tr>
      <w:tr w:rsidR="00C2520A" w:rsidRPr="00881C08" w:rsidTr="007B35E6">
        <w:trPr>
          <w:trHeight w:val="353"/>
        </w:trPr>
        <w:tc>
          <w:tcPr>
            <w:tcW w:w="10221" w:type="dxa"/>
            <w:gridSpan w:val="5"/>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300"/>
        </w:trPr>
        <w:tc>
          <w:tcPr>
            <w:tcW w:w="3843" w:type="dxa"/>
            <w:tcBorders>
              <w:top w:val="single" w:sz="4" w:space="0" w:color="auto"/>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к проект. ШРП №4</w:t>
            </w:r>
          </w:p>
        </w:tc>
        <w:tc>
          <w:tcPr>
            <w:tcW w:w="1594"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single" w:sz="4" w:space="0" w:color="auto"/>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900</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150</w:t>
            </w:r>
          </w:p>
        </w:tc>
      </w:tr>
      <w:tr w:rsidR="00C2520A" w:rsidRPr="00881C08" w:rsidTr="007B35E6">
        <w:trPr>
          <w:trHeight w:val="300"/>
        </w:trPr>
        <w:tc>
          <w:tcPr>
            <w:tcW w:w="3843" w:type="dxa"/>
            <w:tcBorders>
              <w:top w:val="nil"/>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к проект. ШРП №3</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1080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00"/>
        </w:trPr>
        <w:tc>
          <w:tcPr>
            <w:tcW w:w="3843" w:type="dxa"/>
            <w:tcBorders>
              <w:top w:val="nil"/>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к проект. котельной №1</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760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50</w:t>
            </w:r>
          </w:p>
        </w:tc>
      </w:tr>
      <w:tr w:rsidR="00C2520A" w:rsidRPr="00881C08" w:rsidTr="007B35E6">
        <w:trPr>
          <w:trHeight w:val="645"/>
        </w:trPr>
        <w:tc>
          <w:tcPr>
            <w:tcW w:w="3843" w:type="dxa"/>
            <w:tcBorders>
              <w:top w:val="nil"/>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 xml:space="preserve">от ул. Красной </w:t>
            </w:r>
          </w:p>
          <w:p w:rsidR="00C2520A" w:rsidRPr="00881C08" w:rsidRDefault="00C2520A" w:rsidP="002B2B89">
            <w:pPr>
              <w:jc w:val="both"/>
              <w:rPr>
                <w:sz w:val="28"/>
                <w:szCs w:val="28"/>
              </w:rPr>
            </w:pPr>
            <w:r w:rsidRPr="00881C08">
              <w:rPr>
                <w:sz w:val="28"/>
                <w:szCs w:val="28"/>
              </w:rPr>
              <w:t>ул. Колхозной</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1260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150</w:t>
            </w:r>
          </w:p>
        </w:tc>
      </w:tr>
      <w:tr w:rsidR="00C2520A" w:rsidRPr="00881C08" w:rsidTr="007B35E6">
        <w:trPr>
          <w:trHeight w:val="300"/>
        </w:trPr>
        <w:tc>
          <w:tcPr>
            <w:tcW w:w="3843" w:type="dxa"/>
            <w:tcBorders>
              <w:top w:val="nil"/>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к проект. ШРП №10</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510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00"/>
        </w:trPr>
        <w:tc>
          <w:tcPr>
            <w:tcW w:w="10221" w:type="dxa"/>
            <w:gridSpan w:val="5"/>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trHeight w:val="330"/>
        </w:trPr>
        <w:tc>
          <w:tcPr>
            <w:tcW w:w="3843" w:type="dxa"/>
            <w:tcBorders>
              <w:top w:val="single" w:sz="4" w:space="0" w:color="auto"/>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к проект. ШРП №6</w:t>
            </w:r>
          </w:p>
        </w:tc>
        <w:tc>
          <w:tcPr>
            <w:tcW w:w="1594"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single" w:sz="4" w:space="0" w:color="auto"/>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830</w:t>
            </w:r>
          </w:p>
        </w:tc>
        <w:tc>
          <w:tcPr>
            <w:tcW w:w="1595" w:type="dxa"/>
            <w:tcBorders>
              <w:top w:val="single" w:sz="4" w:space="0" w:color="auto"/>
              <w:left w:val="nil"/>
              <w:bottom w:val="single" w:sz="8"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231"/>
        </w:trPr>
        <w:tc>
          <w:tcPr>
            <w:tcW w:w="10221" w:type="dxa"/>
            <w:gridSpan w:val="5"/>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trHeight w:val="300"/>
        </w:trPr>
        <w:tc>
          <w:tcPr>
            <w:tcW w:w="3843" w:type="dxa"/>
            <w:tcBorders>
              <w:top w:val="single" w:sz="4" w:space="0" w:color="auto"/>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к проект. ШРП №9</w:t>
            </w:r>
          </w:p>
        </w:tc>
        <w:tc>
          <w:tcPr>
            <w:tcW w:w="1594"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single" w:sz="4" w:space="0" w:color="auto"/>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1200</w:t>
            </w:r>
          </w:p>
        </w:tc>
        <w:tc>
          <w:tcPr>
            <w:tcW w:w="1595" w:type="dxa"/>
            <w:tcBorders>
              <w:top w:val="single" w:sz="4" w:space="0" w:color="auto"/>
              <w:left w:val="nil"/>
              <w:bottom w:val="single" w:sz="8"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271"/>
        </w:trPr>
        <w:tc>
          <w:tcPr>
            <w:tcW w:w="10221" w:type="dxa"/>
            <w:gridSpan w:val="5"/>
            <w:tcBorders>
              <w:top w:val="nil"/>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trHeight w:val="645"/>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развилки у сущ. ШРП №1 до проект. ШРП №11</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1610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150</w:t>
            </w:r>
          </w:p>
        </w:tc>
      </w:tr>
      <w:tr w:rsidR="00C2520A" w:rsidRPr="00881C08" w:rsidTr="007B35E6">
        <w:trPr>
          <w:trHeight w:val="645"/>
        </w:trPr>
        <w:tc>
          <w:tcPr>
            <w:tcW w:w="3843" w:type="dxa"/>
            <w:tcBorders>
              <w:top w:val="nil"/>
              <w:left w:val="single" w:sz="4" w:space="0" w:color="auto"/>
              <w:bottom w:val="single" w:sz="4"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проект. ШРП №11 до проект. котельной №4</w:t>
            </w:r>
          </w:p>
        </w:tc>
        <w:tc>
          <w:tcPr>
            <w:tcW w:w="1594" w:type="dxa"/>
            <w:tcBorders>
              <w:top w:val="nil"/>
              <w:left w:val="nil"/>
              <w:bottom w:val="single" w:sz="4"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4"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4"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290</w:t>
            </w:r>
          </w:p>
        </w:tc>
        <w:tc>
          <w:tcPr>
            <w:tcW w:w="1595" w:type="dxa"/>
            <w:tcBorders>
              <w:top w:val="nil"/>
              <w:left w:val="nil"/>
              <w:bottom w:val="single" w:sz="8" w:space="0" w:color="auto"/>
              <w:right w:val="single" w:sz="4"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80</w:t>
            </w:r>
          </w:p>
        </w:tc>
      </w:tr>
      <w:tr w:rsidR="00C2520A" w:rsidRPr="00881C08" w:rsidTr="007B35E6">
        <w:trPr>
          <w:trHeight w:val="339"/>
        </w:trPr>
        <w:tc>
          <w:tcPr>
            <w:tcW w:w="10221" w:type="dxa"/>
            <w:gridSpan w:val="5"/>
            <w:tcBorders>
              <w:top w:val="single" w:sz="4" w:space="0" w:color="auto"/>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645"/>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проект. ШРП №13 до проект. котельной №3</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200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80</w:t>
            </w:r>
          </w:p>
        </w:tc>
      </w:tr>
      <w:tr w:rsidR="00C2520A" w:rsidRPr="00881C08" w:rsidTr="007B35E6">
        <w:trPr>
          <w:trHeight w:val="645"/>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развилки у проект. котельной №3 до котельной №4 СОШ №28</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80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50</w:t>
            </w:r>
          </w:p>
        </w:tc>
      </w:tr>
      <w:tr w:rsidR="00C2520A" w:rsidRPr="00881C08" w:rsidTr="007B35E6">
        <w:trPr>
          <w:trHeight w:val="54"/>
        </w:trPr>
        <w:tc>
          <w:tcPr>
            <w:tcW w:w="10221" w:type="dxa"/>
            <w:gridSpan w:val="5"/>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trHeight w:val="54"/>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проект. ШРП №7 до проект. ШРП №8</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1055</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617"/>
        </w:trPr>
        <w:tc>
          <w:tcPr>
            <w:tcW w:w="10221" w:type="dxa"/>
            <w:gridSpan w:val="5"/>
            <w:tcBorders>
              <w:top w:val="nil"/>
              <w:left w:val="nil"/>
              <w:bottom w:val="nil"/>
              <w:right w:val="nil"/>
            </w:tcBorders>
            <w:noWrap/>
            <w:vAlign w:val="center"/>
          </w:tcPr>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Проектируемые газопроводы межпоселковые</w:t>
            </w:r>
          </w:p>
          <w:p w:rsidR="00C2520A" w:rsidRPr="00881C08" w:rsidRDefault="00C2520A" w:rsidP="002B2B89">
            <w:pPr>
              <w:jc w:val="both"/>
              <w:rPr>
                <w:sz w:val="28"/>
                <w:szCs w:val="28"/>
              </w:rPr>
            </w:pPr>
            <w:r w:rsidRPr="00881C08">
              <w:rPr>
                <w:sz w:val="28"/>
                <w:szCs w:val="28"/>
              </w:rPr>
              <w:t>Таблица№58</w:t>
            </w:r>
          </w:p>
        </w:tc>
      </w:tr>
      <w:tr w:rsidR="00C2520A" w:rsidRPr="00881C08" w:rsidTr="007B35E6">
        <w:trPr>
          <w:trHeight w:val="1275"/>
        </w:trPr>
        <w:tc>
          <w:tcPr>
            <w:tcW w:w="3843"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Название</w:t>
            </w:r>
          </w:p>
        </w:tc>
        <w:tc>
          <w:tcPr>
            <w:tcW w:w="1594"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Рабочее давление, МПа</w:t>
            </w:r>
          </w:p>
        </w:tc>
        <w:tc>
          <w:tcPr>
            <w:tcW w:w="1595"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Материал</w:t>
            </w:r>
          </w:p>
        </w:tc>
        <w:tc>
          <w:tcPr>
            <w:tcW w:w="1594" w:type="dxa"/>
            <w:tcBorders>
              <w:top w:val="single" w:sz="8" w:space="0" w:color="000000"/>
              <w:left w:val="single" w:sz="8" w:space="0" w:color="000000"/>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Протяжен-ность, м</w:t>
            </w:r>
          </w:p>
        </w:tc>
        <w:tc>
          <w:tcPr>
            <w:tcW w:w="1595" w:type="dxa"/>
            <w:tcBorders>
              <w:top w:val="single" w:sz="8" w:space="0" w:color="000000"/>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 xml:space="preserve">Проект. </w:t>
            </w:r>
          </w:p>
          <w:p w:rsidR="00C2520A" w:rsidRPr="00881C08" w:rsidRDefault="00C2520A" w:rsidP="002B2B89">
            <w:pPr>
              <w:jc w:val="both"/>
              <w:rPr>
                <w:sz w:val="28"/>
                <w:szCs w:val="28"/>
              </w:rPr>
            </w:pPr>
            <w:r w:rsidRPr="00881C08">
              <w:rPr>
                <w:sz w:val="28"/>
                <w:szCs w:val="28"/>
              </w:rPr>
              <w:t>диаметр, мм</w:t>
            </w:r>
          </w:p>
        </w:tc>
      </w:tr>
      <w:tr w:rsidR="00C2520A" w:rsidRPr="00881C08" w:rsidTr="007B35E6">
        <w:trPr>
          <w:trHeight w:val="54"/>
        </w:trPr>
        <w:tc>
          <w:tcPr>
            <w:tcW w:w="3843"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1594"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595" w:type="dxa"/>
            <w:tcBorders>
              <w:top w:val="single" w:sz="8" w:space="0" w:color="auto"/>
              <w:left w:val="single" w:sz="8" w:space="0" w:color="000000"/>
              <w:bottom w:val="single" w:sz="8"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594" w:type="dxa"/>
            <w:tcBorders>
              <w:top w:val="single" w:sz="8" w:space="0" w:color="000000"/>
              <w:left w:val="single" w:sz="8" w:space="0" w:color="000000"/>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4</w:t>
            </w:r>
          </w:p>
        </w:tc>
        <w:tc>
          <w:tcPr>
            <w:tcW w:w="1595" w:type="dxa"/>
            <w:tcBorders>
              <w:top w:val="single" w:sz="8" w:space="0" w:color="000000"/>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960"/>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развилки у ул. Колхозной х. Болгов до проект. ШРП №5 в х. Семенов</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3060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645"/>
        </w:trPr>
        <w:tc>
          <w:tcPr>
            <w:tcW w:w="3843" w:type="dxa"/>
            <w:tcBorders>
              <w:top w:val="nil"/>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 xml:space="preserve">от полевого стана х. Болгов до проект. ШРП №7 в </w:t>
            </w:r>
          </w:p>
          <w:p w:rsidR="00C2520A" w:rsidRPr="00881C08" w:rsidRDefault="00C2520A" w:rsidP="002B2B89">
            <w:pPr>
              <w:jc w:val="both"/>
              <w:rPr>
                <w:sz w:val="28"/>
                <w:szCs w:val="28"/>
              </w:rPr>
            </w:pPr>
            <w:r w:rsidRPr="00881C08">
              <w:rPr>
                <w:sz w:val="28"/>
                <w:szCs w:val="28"/>
              </w:rPr>
              <w:t>х. Новоселовка</w:t>
            </w:r>
          </w:p>
        </w:tc>
        <w:tc>
          <w:tcPr>
            <w:tcW w:w="1594"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3470</w:t>
            </w:r>
          </w:p>
        </w:tc>
        <w:tc>
          <w:tcPr>
            <w:tcW w:w="1595" w:type="dxa"/>
            <w:tcBorders>
              <w:top w:val="nil"/>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960"/>
        </w:trPr>
        <w:tc>
          <w:tcPr>
            <w:tcW w:w="3843" w:type="dxa"/>
            <w:tcBorders>
              <w:top w:val="nil"/>
              <w:left w:val="single" w:sz="8" w:space="0" w:color="auto"/>
              <w:bottom w:val="nil"/>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проект. ШРП №11 в</w:t>
            </w:r>
          </w:p>
          <w:p w:rsidR="00C2520A" w:rsidRPr="00881C08" w:rsidRDefault="00C2520A" w:rsidP="002B2B89">
            <w:pPr>
              <w:jc w:val="both"/>
              <w:rPr>
                <w:sz w:val="28"/>
                <w:szCs w:val="28"/>
              </w:rPr>
            </w:pPr>
            <w:r w:rsidRPr="00881C08">
              <w:rPr>
                <w:sz w:val="28"/>
                <w:szCs w:val="28"/>
              </w:rPr>
              <w:t>х. Саратовский до проект. ШРП №12 в х. Калининский</w:t>
            </w:r>
          </w:p>
        </w:tc>
        <w:tc>
          <w:tcPr>
            <w:tcW w:w="1594" w:type="dxa"/>
            <w:tcBorders>
              <w:top w:val="nil"/>
              <w:left w:val="nil"/>
              <w:bottom w:val="nil"/>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nil"/>
              <w:left w:val="nil"/>
              <w:bottom w:val="nil"/>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nil"/>
              <w:left w:val="nil"/>
              <w:bottom w:val="nil"/>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2250</w:t>
            </w:r>
          </w:p>
        </w:tc>
        <w:tc>
          <w:tcPr>
            <w:tcW w:w="1595" w:type="dxa"/>
            <w:tcBorders>
              <w:top w:val="nil"/>
              <w:left w:val="nil"/>
              <w:bottom w:val="nil"/>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150</w:t>
            </w:r>
          </w:p>
        </w:tc>
      </w:tr>
      <w:tr w:rsidR="00C2520A" w:rsidRPr="00881C08" w:rsidTr="007B35E6">
        <w:trPr>
          <w:trHeight w:val="60"/>
        </w:trPr>
        <w:tc>
          <w:tcPr>
            <w:tcW w:w="3843" w:type="dxa"/>
            <w:tcBorders>
              <w:top w:val="single" w:sz="4" w:space="0" w:color="auto"/>
              <w:left w:val="single" w:sz="8" w:space="0" w:color="auto"/>
              <w:bottom w:val="single" w:sz="4"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проект. ШРП №12 до проект. ШРП №13</w:t>
            </w:r>
          </w:p>
        </w:tc>
        <w:tc>
          <w:tcPr>
            <w:tcW w:w="1594" w:type="dxa"/>
            <w:tcBorders>
              <w:top w:val="single" w:sz="4" w:space="0" w:color="auto"/>
              <w:left w:val="nil"/>
              <w:bottom w:val="single" w:sz="4"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single" w:sz="4" w:space="0" w:color="auto"/>
              <w:left w:val="nil"/>
              <w:bottom w:val="single" w:sz="4"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single" w:sz="4" w:space="0" w:color="auto"/>
              <w:left w:val="nil"/>
              <w:bottom w:val="single" w:sz="4"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2680</w:t>
            </w:r>
          </w:p>
        </w:tc>
        <w:tc>
          <w:tcPr>
            <w:tcW w:w="1595" w:type="dxa"/>
            <w:tcBorders>
              <w:top w:val="single" w:sz="4" w:space="0" w:color="auto"/>
              <w:left w:val="nil"/>
              <w:bottom w:val="single" w:sz="4"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150</w:t>
            </w:r>
          </w:p>
        </w:tc>
      </w:tr>
      <w:tr w:rsidR="00C2520A" w:rsidRPr="00881C08" w:rsidTr="007B35E6">
        <w:trPr>
          <w:trHeight w:val="60"/>
        </w:trPr>
        <w:tc>
          <w:tcPr>
            <w:tcW w:w="3843" w:type="dxa"/>
            <w:tcBorders>
              <w:top w:val="single" w:sz="4" w:space="0" w:color="auto"/>
              <w:left w:val="single" w:sz="8" w:space="0" w:color="auto"/>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от развилки у проект. ШРП №13 до проект. ШРП №14</w:t>
            </w:r>
          </w:p>
        </w:tc>
        <w:tc>
          <w:tcPr>
            <w:tcW w:w="1594"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0,6</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сталь</w:t>
            </w:r>
          </w:p>
        </w:tc>
        <w:tc>
          <w:tcPr>
            <w:tcW w:w="1594" w:type="dxa"/>
            <w:tcBorders>
              <w:top w:val="single" w:sz="4" w:space="0" w:color="auto"/>
              <w:left w:val="nil"/>
              <w:bottom w:val="single" w:sz="8" w:space="0" w:color="auto"/>
              <w:right w:val="single" w:sz="8" w:space="0" w:color="auto"/>
            </w:tcBorders>
            <w:shd w:val="clear" w:color="000000" w:fill="FFFFFF"/>
            <w:noWrap/>
            <w:vAlign w:val="center"/>
          </w:tcPr>
          <w:p w:rsidR="00C2520A" w:rsidRPr="00881C08" w:rsidRDefault="00C2520A" w:rsidP="002B2B89">
            <w:pPr>
              <w:jc w:val="both"/>
              <w:rPr>
                <w:sz w:val="28"/>
                <w:szCs w:val="28"/>
              </w:rPr>
            </w:pPr>
            <w:r w:rsidRPr="00881C08">
              <w:rPr>
                <w:sz w:val="28"/>
                <w:szCs w:val="28"/>
              </w:rPr>
              <w:t>1230</w:t>
            </w:r>
          </w:p>
        </w:tc>
        <w:tc>
          <w:tcPr>
            <w:tcW w:w="1595" w:type="dxa"/>
            <w:tcBorders>
              <w:top w:val="single" w:sz="4" w:space="0" w:color="auto"/>
              <w:left w:val="nil"/>
              <w:bottom w:val="single" w:sz="8" w:space="0" w:color="auto"/>
              <w:right w:val="single" w:sz="8" w:space="0" w:color="auto"/>
            </w:tcBorders>
            <w:shd w:val="clear" w:color="000000" w:fill="FFFFFF"/>
            <w:vAlign w:val="center"/>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Проектируемые газорегуляторные пункты</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Газорегуляторные пункты предназначены для снижения давления газа и поддержания его на заданном уровне. В существующей практике для этой цели используют газорегуляторные пункты шкафного типа, отдельно стоящие.  Рекомендуемый тип шкафного газорегуляторного пункта – ГСГО (ГСГО-5 старое обозначение) с регулятором давления газа РДБК1-50 и газовым обогревом. Давление газа на входе в газорегуляторный пункт - 0,6 МПа (6,0 кгс/см2), на выходе из ПРГ для газоснабжения населения – 3,0 кПа (300 кгс/м2.).</w:t>
      </w:r>
    </w:p>
    <w:tbl>
      <w:tblPr>
        <w:tblW w:w="19293" w:type="dxa"/>
        <w:tblInd w:w="93" w:type="dxa"/>
        <w:tblLayout w:type="fixed"/>
        <w:tblLook w:val="00A0"/>
      </w:tblPr>
      <w:tblGrid>
        <w:gridCol w:w="2652"/>
        <w:gridCol w:w="1026"/>
        <w:gridCol w:w="1128"/>
        <w:gridCol w:w="1807"/>
        <w:gridCol w:w="1217"/>
        <w:gridCol w:w="15"/>
        <w:gridCol w:w="2253"/>
        <w:gridCol w:w="15"/>
        <w:gridCol w:w="2268"/>
        <w:gridCol w:w="2268"/>
        <w:gridCol w:w="2268"/>
        <w:gridCol w:w="2268"/>
      </w:tblGrid>
      <w:tr w:rsidR="00C2520A" w:rsidRPr="00881C08" w:rsidTr="007B35E6">
        <w:trPr>
          <w:gridAfter w:val="4"/>
          <w:wAfter w:w="9072" w:type="dxa"/>
          <w:trHeight w:val="300"/>
        </w:trPr>
        <w:tc>
          <w:tcPr>
            <w:tcW w:w="10221" w:type="dxa"/>
            <w:gridSpan w:val="8"/>
            <w:tcBorders>
              <w:top w:val="nil"/>
              <w:left w:val="nil"/>
              <w:bottom w:val="nil"/>
              <w:right w:val="nil"/>
            </w:tcBorders>
            <w:noWrap/>
            <w:vAlign w:val="bottom"/>
          </w:tcPr>
          <w:p w:rsidR="00C2520A" w:rsidRPr="00881C08" w:rsidRDefault="00C2520A" w:rsidP="002B2B89">
            <w:pPr>
              <w:jc w:val="both"/>
              <w:rPr>
                <w:sz w:val="28"/>
                <w:szCs w:val="28"/>
              </w:rPr>
            </w:pPr>
            <w:r w:rsidRPr="00881C08">
              <w:rPr>
                <w:sz w:val="28"/>
                <w:szCs w:val="28"/>
              </w:rPr>
              <w:t>Таблица №59</w:t>
            </w:r>
          </w:p>
        </w:tc>
      </w:tr>
      <w:tr w:rsidR="00C2520A" w:rsidRPr="00881C08" w:rsidTr="007B35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5"/>
          <w:wAfter w:w="9087" w:type="dxa"/>
          <w:trHeight w:val="438"/>
        </w:trPr>
        <w:tc>
          <w:tcPr>
            <w:tcW w:w="7938" w:type="dxa"/>
            <w:gridSpan w:val="5"/>
            <w:vAlign w:val="center"/>
          </w:tcPr>
          <w:p w:rsidR="00C2520A" w:rsidRPr="00881C08" w:rsidRDefault="00C2520A" w:rsidP="002B2B89">
            <w:pPr>
              <w:jc w:val="both"/>
              <w:rPr>
                <w:sz w:val="28"/>
                <w:szCs w:val="28"/>
              </w:rPr>
            </w:pPr>
            <w:r w:rsidRPr="00881C08">
              <w:rPr>
                <w:sz w:val="28"/>
                <w:szCs w:val="28"/>
              </w:rPr>
              <w:t>Наименование</w:t>
            </w:r>
          </w:p>
        </w:tc>
        <w:tc>
          <w:tcPr>
            <w:tcW w:w="2268" w:type="dxa"/>
            <w:gridSpan w:val="2"/>
            <w:vAlign w:val="center"/>
          </w:tcPr>
          <w:p w:rsidR="00C2520A" w:rsidRPr="00881C08" w:rsidRDefault="00C2520A" w:rsidP="002B2B89">
            <w:pPr>
              <w:jc w:val="both"/>
              <w:rPr>
                <w:sz w:val="28"/>
                <w:szCs w:val="28"/>
              </w:rPr>
            </w:pPr>
            <w:r w:rsidRPr="00881C08">
              <w:rPr>
                <w:sz w:val="28"/>
                <w:szCs w:val="28"/>
              </w:rPr>
              <w:t>Расчетный срок, год</w:t>
            </w:r>
          </w:p>
        </w:tc>
      </w:tr>
      <w:tr w:rsidR="00C2520A" w:rsidRPr="00881C08" w:rsidTr="007B35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5"/>
          <w:wAfter w:w="9087" w:type="dxa"/>
          <w:trHeight w:val="438"/>
        </w:trPr>
        <w:tc>
          <w:tcPr>
            <w:tcW w:w="10206" w:type="dxa"/>
            <w:gridSpan w:val="7"/>
            <w:vAlign w:val="center"/>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5"/>
          <w:wAfter w:w="9087" w:type="dxa"/>
          <w:trHeight w:val="246"/>
        </w:trPr>
        <w:tc>
          <w:tcPr>
            <w:tcW w:w="7938" w:type="dxa"/>
            <w:gridSpan w:val="5"/>
            <w:vAlign w:val="bottom"/>
          </w:tcPr>
          <w:p w:rsidR="00C2520A" w:rsidRPr="00881C08" w:rsidRDefault="00C2520A" w:rsidP="002B2B89">
            <w:pPr>
              <w:jc w:val="both"/>
              <w:rPr>
                <w:sz w:val="28"/>
                <w:szCs w:val="28"/>
              </w:rPr>
            </w:pPr>
            <w:r w:rsidRPr="00881C08">
              <w:rPr>
                <w:sz w:val="28"/>
                <w:szCs w:val="28"/>
              </w:rPr>
              <w:t>ШРП №1</w:t>
            </w:r>
          </w:p>
        </w:tc>
        <w:tc>
          <w:tcPr>
            <w:tcW w:w="2268" w:type="dxa"/>
            <w:gridSpan w:val="2"/>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5"/>
          <w:wAfter w:w="9087" w:type="dxa"/>
          <w:trHeight w:val="236"/>
        </w:trPr>
        <w:tc>
          <w:tcPr>
            <w:tcW w:w="7938" w:type="dxa"/>
            <w:gridSpan w:val="5"/>
            <w:vAlign w:val="bottom"/>
          </w:tcPr>
          <w:p w:rsidR="00C2520A" w:rsidRPr="00881C08" w:rsidRDefault="00C2520A" w:rsidP="002B2B89">
            <w:pPr>
              <w:jc w:val="both"/>
              <w:rPr>
                <w:sz w:val="28"/>
                <w:szCs w:val="28"/>
              </w:rPr>
            </w:pPr>
            <w:r w:rsidRPr="00881C08">
              <w:rPr>
                <w:sz w:val="28"/>
                <w:szCs w:val="28"/>
              </w:rPr>
              <w:t>ШРП №2</w:t>
            </w:r>
          </w:p>
        </w:tc>
        <w:tc>
          <w:tcPr>
            <w:tcW w:w="2268" w:type="dxa"/>
            <w:gridSpan w:val="2"/>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5"/>
          <w:wAfter w:w="9087" w:type="dxa"/>
          <w:trHeight w:val="236"/>
        </w:trPr>
        <w:tc>
          <w:tcPr>
            <w:tcW w:w="10206" w:type="dxa"/>
            <w:gridSpan w:val="7"/>
            <w:vAlign w:val="bottom"/>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300"/>
        </w:trPr>
        <w:tc>
          <w:tcPr>
            <w:tcW w:w="7953" w:type="dxa"/>
            <w:gridSpan w:val="6"/>
            <w:tcBorders>
              <w:top w:val="single" w:sz="8" w:space="0" w:color="auto"/>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ШРП № 3</w:t>
            </w:r>
          </w:p>
        </w:tc>
        <w:tc>
          <w:tcPr>
            <w:tcW w:w="2268" w:type="dxa"/>
            <w:gridSpan w:val="2"/>
            <w:tcBorders>
              <w:top w:val="single" w:sz="8" w:space="0" w:color="auto"/>
              <w:left w:val="nil"/>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4</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96"/>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10</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10</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10221" w:type="dxa"/>
            <w:gridSpan w:val="8"/>
            <w:tcBorders>
              <w:top w:val="nil"/>
              <w:left w:val="single" w:sz="8" w:space="0" w:color="auto"/>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trHeight w:val="300"/>
        </w:trPr>
        <w:tc>
          <w:tcPr>
            <w:tcW w:w="7953" w:type="dxa"/>
            <w:gridSpan w:val="6"/>
            <w:tcBorders>
              <w:top w:val="single" w:sz="8" w:space="0" w:color="auto"/>
              <w:left w:val="single" w:sz="8" w:space="0" w:color="auto"/>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ШРП № 5</w:t>
            </w:r>
          </w:p>
        </w:tc>
        <w:tc>
          <w:tcPr>
            <w:tcW w:w="2268" w:type="dxa"/>
            <w:gridSpan w:val="2"/>
            <w:tcBorders>
              <w:top w:val="single" w:sz="8" w:space="0" w:color="auto"/>
              <w:left w:val="nil"/>
              <w:bottom w:val="single" w:sz="8" w:space="0" w:color="auto"/>
              <w:right w:val="single" w:sz="8" w:space="0" w:color="auto"/>
            </w:tcBorders>
            <w:shd w:val="clear" w:color="000000" w:fill="FFFFFF"/>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 </w:t>
            </w:r>
          </w:p>
        </w:tc>
        <w:tc>
          <w:tcPr>
            <w:tcW w:w="2268" w:type="dxa"/>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6</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70"/>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6</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70"/>
        </w:trPr>
        <w:tc>
          <w:tcPr>
            <w:tcW w:w="10221" w:type="dxa"/>
            <w:gridSpan w:val="8"/>
            <w:tcBorders>
              <w:top w:val="nil"/>
              <w:left w:val="single" w:sz="8" w:space="0" w:color="auto"/>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gridAfter w:val="4"/>
          <w:wAfter w:w="9072" w:type="dxa"/>
          <w:trHeight w:val="54"/>
        </w:trPr>
        <w:tc>
          <w:tcPr>
            <w:tcW w:w="7953" w:type="dxa"/>
            <w:gridSpan w:val="6"/>
            <w:tcBorders>
              <w:top w:val="nil"/>
              <w:left w:val="single" w:sz="8" w:space="0" w:color="auto"/>
              <w:bottom w:val="single" w:sz="4"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ШРП № 7</w:t>
            </w:r>
          </w:p>
        </w:tc>
        <w:tc>
          <w:tcPr>
            <w:tcW w:w="2268" w:type="dxa"/>
            <w:gridSpan w:val="2"/>
            <w:tcBorders>
              <w:top w:val="nil"/>
              <w:left w:val="nil"/>
              <w:bottom w:val="single" w:sz="4"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64"/>
        </w:trPr>
        <w:tc>
          <w:tcPr>
            <w:tcW w:w="7953" w:type="dxa"/>
            <w:gridSpan w:val="6"/>
            <w:tcBorders>
              <w:top w:val="single" w:sz="4" w:space="0" w:color="auto"/>
              <w:left w:val="single" w:sz="8" w:space="0" w:color="auto"/>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ШРП № 8</w:t>
            </w:r>
          </w:p>
        </w:tc>
        <w:tc>
          <w:tcPr>
            <w:tcW w:w="2268" w:type="dxa"/>
            <w:gridSpan w:val="2"/>
            <w:tcBorders>
              <w:top w:val="single" w:sz="4" w:space="0" w:color="auto"/>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64"/>
        </w:trPr>
        <w:tc>
          <w:tcPr>
            <w:tcW w:w="10221" w:type="dxa"/>
            <w:gridSpan w:val="8"/>
            <w:tcBorders>
              <w:top w:val="single" w:sz="4" w:space="0" w:color="auto"/>
              <w:left w:val="single" w:sz="8" w:space="0" w:color="auto"/>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gridAfter w:val="4"/>
          <w:wAfter w:w="9072" w:type="dxa"/>
          <w:trHeight w:val="5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9</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10221" w:type="dxa"/>
            <w:gridSpan w:val="8"/>
            <w:tcBorders>
              <w:top w:val="nil"/>
              <w:left w:val="single" w:sz="8" w:space="0" w:color="auto"/>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gridAfter w:val="4"/>
          <w:wAfter w:w="9072" w:type="dxa"/>
          <w:trHeight w:val="5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11</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10221" w:type="dxa"/>
            <w:gridSpan w:val="8"/>
            <w:tcBorders>
              <w:top w:val="nil"/>
              <w:left w:val="single" w:sz="8" w:space="0" w:color="auto"/>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gridAfter w:val="4"/>
          <w:wAfter w:w="9072" w:type="dxa"/>
          <w:trHeight w:val="7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12</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13</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r w:rsidR="00C2520A" w:rsidRPr="00881C08" w:rsidTr="007B35E6">
        <w:trPr>
          <w:gridAfter w:val="4"/>
          <w:wAfter w:w="9072" w:type="dxa"/>
          <w:trHeight w:val="54"/>
        </w:trPr>
        <w:tc>
          <w:tcPr>
            <w:tcW w:w="2760" w:type="dxa"/>
            <w:tcBorders>
              <w:top w:val="nil"/>
              <w:left w:val="single" w:sz="8" w:space="0" w:color="auto"/>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ШРП № 14</w:t>
            </w:r>
          </w:p>
        </w:tc>
        <w:tc>
          <w:tcPr>
            <w:tcW w:w="1026"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128"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807" w:type="dxa"/>
            <w:tcBorders>
              <w:top w:val="nil"/>
              <w:left w:val="nil"/>
              <w:bottom w:val="single" w:sz="8" w:space="0" w:color="auto"/>
              <w:right w:val="nil"/>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1232"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 </w:t>
            </w:r>
          </w:p>
        </w:tc>
        <w:tc>
          <w:tcPr>
            <w:tcW w:w="2268" w:type="dxa"/>
            <w:gridSpan w:val="2"/>
            <w:tcBorders>
              <w:top w:val="nil"/>
              <w:left w:val="nil"/>
              <w:bottom w:val="single" w:sz="8" w:space="0" w:color="auto"/>
              <w:right w:val="single" w:sz="8" w:space="0" w:color="auto"/>
            </w:tcBorders>
            <w:shd w:val="clear" w:color="000000" w:fill="FFFFFF"/>
            <w:noWrap/>
            <w:vAlign w:val="bottom"/>
          </w:tcPr>
          <w:p w:rsidR="00C2520A" w:rsidRPr="00881C08" w:rsidRDefault="00C2520A" w:rsidP="002B2B89">
            <w:pPr>
              <w:jc w:val="both"/>
              <w:rPr>
                <w:sz w:val="28"/>
                <w:szCs w:val="28"/>
              </w:rPr>
            </w:pPr>
            <w:r w:rsidRPr="00881C08">
              <w:rPr>
                <w:sz w:val="28"/>
                <w:szCs w:val="28"/>
              </w:rPr>
              <w:t>2030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Основные технико-экономические показатели</w:t>
      </w:r>
    </w:p>
    <w:p w:rsidR="00C2520A" w:rsidRPr="00881C08" w:rsidRDefault="00C2520A" w:rsidP="002B2B89">
      <w:pPr>
        <w:jc w:val="both"/>
        <w:rPr>
          <w:sz w:val="28"/>
          <w:szCs w:val="28"/>
        </w:rPr>
      </w:pPr>
      <w:r w:rsidRPr="00881C08">
        <w:rPr>
          <w:sz w:val="28"/>
          <w:szCs w:val="28"/>
        </w:rPr>
        <w:t>по разделу «Газоснабжение»</w:t>
      </w:r>
    </w:p>
    <w:p w:rsidR="00C2520A" w:rsidRPr="00881C08" w:rsidRDefault="00C2520A" w:rsidP="002B2B89">
      <w:pPr>
        <w:jc w:val="both"/>
        <w:rPr>
          <w:sz w:val="28"/>
          <w:szCs w:val="28"/>
        </w:rPr>
      </w:pPr>
      <w:r w:rsidRPr="00881C08">
        <w:rPr>
          <w:sz w:val="28"/>
          <w:szCs w:val="28"/>
        </w:rPr>
        <w:t>Таблица 60</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1"/>
        <w:gridCol w:w="4253"/>
        <w:gridCol w:w="1134"/>
        <w:gridCol w:w="2055"/>
        <w:gridCol w:w="2055"/>
      </w:tblGrid>
      <w:tr w:rsidR="00C2520A" w:rsidRPr="00881C08" w:rsidTr="007B35E6">
        <w:trPr>
          <w:trHeight w:val="244"/>
          <w:tblHeader/>
        </w:trPr>
        <w:tc>
          <w:tcPr>
            <w:tcW w:w="709" w:type="dxa"/>
            <w:vAlign w:val="center"/>
          </w:tcPr>
          <w:p w:rsidR="00C2520A" w:rsidRPr="00881C08" w:rsidRDefault="00C2520A" w:rsidP="002B2B89">
            <w:pPr>
              <w:jc w:val="both"/>
              <w:rPr>
                <w:sz w:val="28"/>
                <w:szCs w:val="28"/>
              </w:rPr>
            </w:pPr>
            <w:r w:rsidRPr="00881C08">
              <w:rPr>
                <w:sz w:val="28"/>
                <w:szCs w:val="28"/>
              </w:rPr>
              <w:t>№ п/п</w:t>
            </w:r>
          </w:p>
        </w:tc>
        <w:tc>
          <w:tcPr>
            <w:tcW w:w="4253" w:type="dxa"/>
            <w:vAlign w:val="center"/>
          </w:tcPr>
          <w:p w:rsidR="00C2520A" w:rsidRPr="00881C08" w:rsidRDefault="00C2520A" w:rsidP="002B2B89">
            <w:pPr>
              <w:jc w:val="both"/>
              <w:rPr>
                <w:sz w:val="28"/>
                <w:szCs w:val="28"/>
              </w:rPr>
            </w:pPr>
            <w:r w:rsidRPr="00881C08">
              <w:rPr>
                <w:sz w:val="28"/>
                <w:szCs w:val="28"/>
              </w:rPr>
              <w:t>Показатели</w:t>
            </w:r>
          </w:p>
        </w:tc>
        <w:tc>
          <w:tcPr>
            <w:tcW w:w="1134" w:type="dxa"/>
            <w:vAlign w:val="center"/>
          </w:tcPr>
          <w:p w:rsidR="00C2520A" w:rsidRPr="00881C08" w:rsidRDefault="00C2520A" w:rsidP="002B2B89">
            <w:pPr>
              <w:jc w:val="both"/>
              <w:rPr>
                <w:sz w:val="28"/>
                <w:szCs w:val="28"/>
              </w:rPr>
            </w:pPr>
            <w:r w:rsidRPr="00881C08">
              <w:rPr>
                <w:sz w:val="28"/>
                <w:szCs w:val="28"/>
              </w:rPr>
              <w:t>Ед-ца</w:t>
            </w:r>
          </w:p>
          <w:p w:rsidR="00C2520A" w:rsidRPr="00881C08" w:rsidRDefault="00C2520A" w:rsidP="002B2B89">
            <w:pPr>
              <w:jc w:val="both"/>
              <w:rPr>
                <w:sz w:val="28"/>
                <w:szCs w:val="28"/>
              </w:rPr>
            </w:pPr>
            <w:r w:rsidRPr="00881C08">
              <w:rPr>
                <w:sz w:val="28"/>
                <w:szCs w:val="28"/>
              </w:rPr>
              <w:t>измерения</w:t>
            </w:r>
          </w:p>
        </w:tc>
        <w:tc>
          <w:tcPr>
            <w:tcW w:w="2055" w:type="dxa"/>
            <w:vAlign w:val="center"/>
          </w:tcPr>
          <w:p w:rsidR="00C2520A" w:rsidRPr="00881C08" w:rsidRDefault="00C2520A" w:rsidP="002B2B89">
            <w:pPr>
              <w:jc w:val="both"/>
              <w:rPr>
                <w:sz w:val="28"/>
                <w:szCs w:val="28"/>
              </w:rPr>
            </w:pPr>
            <w:r w:rsidRPr="00881C08">
              <w:rPr>
                <w:sz w:val="28"/>
                <w:szCs w:val="28"/>
              </w:rPr>
              <w:t>Современное состояние</w:t>
            </w:r>
          </w:p>
        </w:tc>
        <w:tc>
          <w:tcPr>
            <w:tcW w:w="2055" w:type="dxa"/>
            <w:vAlign w:val="center"/>
          </w:tcPr>
          <w:p w:rsidR="00C2520A" w:rsidRPr="00881C08" w:rsidRDefault="00C2520A" w:rsidP="002B2B89">
            <w:pPr>
              <w:jc w:val="both"/>
              <w:rPr>
                <w:sz w:val="28"/>
                <w:szCs w:val="28"/>
              </w:rPr>
            </w:pPr>
            <w:r w:rsidRPr="00881C08">
              <w:rPr>
                <w:sz w:val="28"/>
                <w:szCs w:val="28"/>
              </w:rPr>
              <w:t>На расчетный</w:t>
            </w:r>
          </w:p>
          <w:p w:rsidR="00C2520A" w:rsidRPr="00881C08" w:rsidRDefault="00C2520A" w:rsidP="002B2B89">
            <w:pPr>
              <w:jc w:val="both"/>
              <w:rPr>
                <w:sz w:val="28"/>
                <w:szCs w:val="28"/>
              </w:rPr>
            </w:pPr>
            <w:r w:rsidRPr="00881C08">
              <w:rPr>
                <w:sz w:val="28"/>
                <w:szCs w:val="28"/>
              </w:rPr>
              <w:t>срок</w:t>
            </w:r>
          </w:p>
          <w:p w:rsidR="00C2520A" w:rsidRPr="00881C08" w:rsidRDefault="00C2520A" w:rsidP="002B2B89">
            <w:pPr>
              <w:jc w:val="both"/>
              <w:rPr>
                <w:sz w:val="28"/>
                <w:szCs w:val="28"/>
              </w:rPr>
            </w:pPr>
            <w:r w:rsidRPr="00881C08">
              <w:rPr>
                <w:sz w:val="28"/>
                <w:szCs w:val="28"/>
              </w:rPr>
              <w:t>2030 г</w:t>
            </w:r>
          </w:p>
        </w:tc>
      </w:tr>
      <w:tr w:rsidR="00C2520A" w:rsidRPr="00881C08" w:rsidTr="007B35E6">
        <w:trPr>
          <w:trHeight w:val="244"/>
          <w:tblHeader/>
        </w:trPr>
        <w:tc>
          <w:tcPr>
            <w:tcW w:w="709" w:type="dxa"/>
            <w:vAlign w:val="center"/>
          </w:tcPr>
          <w:p w:rsidR="00C2520A" w:rsidRPr="00881C08" w:rsidRDefault="00C2520A" w:rsidP="002B2B89">
            <w:pPr>
              <w:jc w:val="both"/>
              <w:rPr>
                <w:sz w:val="28"/>
                <w:szCs w:val="28"/>
              </w:rPr>
            </w:pPr>
            <w:r w:rsidRPr="00881C08">
              <w:rPr>
                <w:sz w:val="28"/>
                <w:szCs w:val="28"/>
              </w:rPr>
              <w:t>1</w:t>
            </w:r>
          </w:p>
        </w:tc>
        <w:tc>
          <w:tcPr>
            <w:tcW w:w="4253" w:type="dxa"/>
            <w:vAlign w:val="center"/>
          </w:tcPr>
          <w:p w:rsidR="00C2520A" w:rsidRPr="00881C08" w:rsidRDefault="00C2520A" w:rsidP="002B2B89">
            <w:pPr>
              <w:jc w:val="both"/>
              <w:rPr>
                <w:sz w:val="28"/>
                <w:szCs w:val="28"/>
              </w:rPr>
            </w:pPr>
            <w:r w:rsidRPr="00881C08">
              <w:rPr>
                <w:sz w:val="28"/>
                <w:szCs w:val="28"/>
              </w:rPr>
              <w:t>2</w:t>
            </w:r>
          </w:p>
        </w:tc>
        <w:tc>
          <w:tcPr>
            <w:tcW w:w="1134" w:type="dxa"/>
            <w:vAlign w:val="center"/>
          </w:tcPr>
          <w:p w:rsidR="00C2520A" w:rsidRPr="00881C08" w:rsidRDefault="00C2520A" w:rsidP="002B2B89">
            <w:pPr>
              <w:jc w:val="both"/>
              <w:rPr>
                <w:sz w:val="28"/>
                <w:szCs w:val="28"/>
              </w:rPr>
            </w:pPr>
            <w:r w:rsidRPr="00881C08">
              <w:rPr>
                <w:sz w:val="28"/>
                <w:szCs w:val="28"/>
              </w:rPr>
              <w:t>3</w:t>
            </w:r>
          </w:p>
        </w:tc>
        <w:tc>
          <w:tcPr>
            <w:tcW w:w="2055" w:type="dxa"/>
            <w:vAlign w:val="center"/>
          </w:tcPr>
          <w:p w:rsidR="00C2520A" w:rsidRPr="00881C08" w:rsidRDefault="00C2520A" w:rsidP="002B2B89">
            <w:pPr>
              <w:jc w:val="both"/>
              <w:rPr>
                <w:sz w:val="28"/>
                <w:szCs w:val="28"/>
              </w:rPr>
            </w:pPr>
            <w:r w:rsidRPr="00881C08">
              <w:rPr>
                <w:sz w:val="28"/>
                <w:szCs w:val="28"/>
              </w:rPr>
              <w:t>4</w:t>
            </w:r>
          </w:p>
        </w:tc>
        <w:tc>
          <w:tcPr>
            <w:tcW w:w="2055" w:type="dxa"/>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94"/>
        </w:trPr>
        <w:tc>
          <w:tcPr>
            <w:tcW w:w="709" w:type="dxa"/>
            <w:vAlign w:val="center"/>
          </w:tcPr>
          <w:p w:rsidR="00C2520A" w:rsidRPr="00881C08" w:rsidRDefault="00C2520A" w:rsidP="002B2B89">
            <w:pPr>
              <w:jc w:val="both"/>
              <w:rPr>
                <w:sz w:val="28"/>
                <w:szCs w:val="28"/>
              </w:rPr>
            </w:pPr>
            <w:r w:rsidRPr="00881C08">
              <w:rPr>
                <w:sz w:val="28"/>
                <w:szCs w:val="28"/>
              </w:rPr>
              <w:t>1</w:t>
            </w:r>
          </w:p>
        </w:tc>
        <w:tc>
          <w:tcPr>
            <w:tcW w:w="4253" w:type="dxa"/>
            <w:vAlign w:val="center"/>
          </w:tcPr>
          <w:p w:rsidR="00C2520A" w:rsidRPr="00881C08" w:rsidRDefault="00C2520A" w:rsidP="002B2B89">
            <w:pPr>
              <w:jc w:val="both"/>
              <w:rPr>
                <w:sz w:val="28"/>
                <w:szCs w:val="28"/>
              </w:rPr>
            </w:pPr>
            <w:r w:rsidRPr="00881C08">
              <w:rPr>
                <w:sz w:val="28"/>
                <w:szCs w:val="28"/>
              </w:rPr>
              <w:t xml:space="preserve">Удельный вес газа в </w:t>
            </w:r>
          </w:p>
          <w:p w:rsidR="00C2520A" w:rsidRPr="00881C08" w:rsidRDefault="00C2520A" w:rsidP="002B2B89">
            <w:pPr>
              <w:jc w:val="both"/>
              <w:rPr>
                <w:sz w:val="28"/>
                <w:szCs w:val="28"/>
              </w:rPr>
            </w:pPr>
            <w:r w:rsidRPr="00881C08">
              <w:rPr>
                <w:sz w:val="28"/>
                <w:szCs w:val="28"/>
              </w:rPr>
              <w:t>топливном балансе н/п</w:t>
            </w:r>
          </w:p>
        </w:tc>
        <w:tc>
          <w:tcPr>
            <w:tcW w:w="1134" w:type="dxa"/>
            <w:vAlign w:val="center"/>
          </w:tcPr>
          <w:p w:rsidR="00C2520A" w:rsidRPr="00881C08" w:rsidRDefault="00C2520A" w:rsidP="002B2B89">
            <w:pPr>
              <w:jc w:val="both"/>
              <w:rPr>
                <w:sz w:val="28"/>
                <w:szCs w:val="28"/>
              </w:rPr>
            </w:pPr>
            <w:r w:rsidRPr="00881C08">
              <w:rPr>
                <w:sz w:val="28"/>
                <w:szCs w:val="28"/>
              </w:rPr>
              <w:t>%</w:t>
            </w:r>
          </w:p>
        </w:tc>
        <w:tc>
          <w:tcPr>
            <w:tcW w:w="2055" w:type="dxa"/>
            <w:vAlign w:val="center"/>
          </w:tcPr>
          <w:p w:rsidR="00C2520A" w:rsidRPr="00881C08" w:rsidRDefault="00C2520A" w:rsidP="002B2B89">
            <w:pPr>
              <w:jc w:val="both"/>
              <w:rPr>
                <w:sz w:val="28"/>
                <w:szCs w:val="28"/>
              </w:rPr>
            </w:pPr>
            <w:r w:rsidRPr="00881C08">
              <w:rPr>
                <w:sz w:val="28"/>
                <w:szCs w:val="28"/>
              </w:rPr>
              <w:t>74</w:t>
            </w:r>
          </w:p>
        </w:tc>
        <w:tc>
          <w:tcPr>
            <w:tcW w:w="2055" w:type="dxa"/>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r w:rsidRPr="00881C08">
              <w:rPr>
                <w:sz w:val="28"/>
                <w:szCs w:val="28"/>
              </w:rPr>
              <w:t>2</w:t>
            </w:r>
          </w:p>
        </w:tc>
        <w:tc>
          <w:tcPr>
            <w:tcW w:w="4253" w:type="dxa"/>
            <w:vAlign w:val="center"/>
          </w:tcPr>
          <w:p w:rsidR="00C2520A" w:rsidRPr="00881C08" w:rsidRDefault="00C2520A" w:rsidP="002B2B89">
            <w:pPr>
              <w:jc w:val="both"/>
              <w:rPr>
                <w:sz w:val="28"/>
                <w:szCs w:val="28"/>
              </w:rPr>
            </w:pPr>
            <w:r w:rsidRPr="00881C08">
              <w:rPr>
                <w:sz w:val="28"/>
                <w:szCs w:val="28"/>
              </w:rPr>
              <w:t>Потребление газа по Братскому с/п - всего, в том числе:</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7995,78</w:t>
            </w:r>
          </w:p>
        </w:tc>
        <w:tc>
          <w:tcPr>
            <w:tcW w:w="2055" w:type="dxa"/>
            <w:vAlign w:val="center"/>
          </w:tcPr>
          <w:p w:rsidR="00C2520A" w:rsidRPr="00881C08" w:rsidRDefault="00C2520A" w:rsidP="002B2B89">
            <w:pPr>
              <w:jc w:val="both"/>
              <w:rPr>
                <w:sz w:val="28"/>
                <w:szCs w:val="28"/>
              </w:rPr>
            </w:pPr>
            <w:r w:rsidRPr="00881C08">
              <w:rPr>
                <w:sz w:val="28"/>
                <w:szCs w:val="28"/>
              </w:rPr>
              <w:t>10825,05</w:t>
            </w:r>
          </w:p>
        </w:tc>
      </w:tr>
      <w:tr w:rsidR="00C2520A" w:rsidRPr="00881C08" w:rsidTr="007B35E6">
        <w:trPr>
          <w:trHeight w:val="361"/>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Братский</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2160,24</w:t>
            </w:r>
          </w:p>
        </w:tc>
        <w:tc>
          <w:tcPr>
            <w:tcW w:w="2055" w:type="dxa"/>
            <w:vAlign w:val="center"/>
          </w:tcPr>
          <w:p w:rsidR="00C2520A" w:rsidRPr="00881C08" w:rsidRDefault="00C2520A" w:rsidP="002B2B89">
            <w:pPr>
              <w:jc w:val="both"/>
              <w:rPr>
                <w:sz w:val="28"/>
                <w:szCs w:val="28"/>
              </w:rPr>
            </w:pPr>
            <w:r w:rsidRPr="00881C08">
              <w:rPr>
                <w:sz w:val="28"/>
                <w:szCs w:val="28"/>
              </w:rPr>
              <w:t>2474,75</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Болгов</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2886,0</w:t>
            </w:r>
          </w:p>
        </w:tc>
        <w:tc>
          <w:tcPr>
            <w:tcW w:w="2055" w:type="dxa"/>
            <w:vAlign w:val="center"/>
          </w:tcPr>
          <w:p w:rsidR="00C2520A" w:rsidRPr="00881C08" w:rsidRDefault="00C2520A" w:rsidP="002B2B89">
            <w:pPr>
              <w:jc w:val="both"/>
              <w:rPr>
                <w:sz w:val="28"/>
                <w:szCs w:val="28"/>
              </w:rPr>
            </w:pPr>
            <w:r w:rsidRPr="00881C08">
              <w:rPr>
                <w:sz w:val="28"/>
                <w:szCs w:val="28"/>
              </w:rPr>
              <w:t>3244,31</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Херсонский</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376,6</w:t>
            </w:r>
          </w:p>
        </w:tc>
        <w:tc>
          <w:tcPr>
            <w:tcW w:w="2055" w:type="dxa"/>
            <w:vAlign w:val="center"/>
          </w:tcPr>
          <w:p w:rsidR="00C2520A" w:rsidRPr="00881C08" w:rsidRDefault="00C2520A" w:rsidP="002B2B89">
            <w:pPr>
              <w:jc w:val="both"/>
              <w:rPr>
                <w:sz w:val="28"/>
                <w:szCs w:val="28"/>
              </w:rPr>
            </w:pPr>
            <w:r w:rsidRPr="00881C08">
              <w:rPr>
                <w:sz w:val="28"/>
                <w:szCs w:val="28"/>
              </w:rPr>
              <w:t>376,6</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Семенов</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w:t>
            </w:r>
          </w:p>
        </w:tc>
        <w:tc>
          <w:tcPr>
            <w:tcW w:w="2055" w:type="dxa"/>
            <w:vAlign w:val="center"/>
          </w:tcPr>
          <w:p w:rsidR="00C2520A" w:rsidRPr="00881C08" w:rsidRDefault="00C2520A" w:rsidP="002B2B89">
            <w:pPr>
              <w:jc w:val="both"/>
              <w:rPr>
                <w:sz w:val="28"/>
                <w:szCs w:val="28"/>
              </w:rPr>
            </w:pPr>
            <w:r w:rsidRPr="00881C08">
              <w:rPr>
                <w:sz w:val="28"/>
                <w:szCs w:val="28"/>
              </w:rPr>
              <w:t>559,15</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Северский</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w:t>
            </w:r>
          </w:p>
        </w:tc>
        <w:tc>
          <w:tcPr>
            <w:tcW w:w="2055" w:type="dxa"/>
            <w:vAlign w:val="center"/>
          </w:tcPr>
          <w:p w:rsidR="00C2520A" w:rsidRPr="00881C08" w:rsidRDefault="00C2520A" w:rsidP="002B2B89">
            <w:pPr>
              <w:jc w:val="both"/>
              <w:rPr>
                <w:sz w:val="28"/>
                <w:szCs w:val="28"/>
              </w:rPr>
            </w:pPr>
            <w:r w:rsidRPr="00881C08">
              <w:rPr>
                <w:sz w:val="28"/>
                <w:szCs w:val="28"/>
              </w:rPr>
              <w:t>172,49</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Саратовский</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1027,74</w:t>
            </w:r>
          </w:p>
        </w:tc>
        <w:tc>
          <w:tcPr>
            <w:tcW w:w="2055" w:type="dxa"/>
            <w:vAlign w:val="center"/>
          </w:tcPr>
          <w:p w:rsidR="00C2520A" w:rsidRPr="00881C08" w:rsidRDefault="00C2520A" w:rsidP="002B2B89">
            <w:pPr>
              <w:jc w:val="both"/>
              <w:rPr>
                <w:sz w:val="28"/>
                <w:szCs w:val="28"/>
              </w:rPr>
            </w:pPr>
            <w:r w:rsidRPr="00881C08">
              <w:rPr>
                <w:sz w:val="28"/>
                <w:szCs w:val="28"/>
              </w:rPr>
              <w:t>1171,51</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Новоселовка</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517,46</w:t>
            </w:r>
          </w:p>
        </w:tc>
        <w:tc>
          <w:tcPr>
            <w:tcW w:w="2055" w:type="dxa"/>
            <w:vAlign w:val="center"/>
          </w:tcPr>
          <w:p w:rsidR="00C2520A" w:rsidRPr="00881C08" w:rsidRDefault="00C2520A" w:rsidP="002B2B89">
            <w:pPr>
              <w:jc w:val="both"/>
              <w:rPr>
                <w:sz w:val="28"/>
                <w:szCs w:val="28"/>
              </w:rPr>
            </w:pPr>
            <w:r w:rsidRPr="00881C08">
              <w:rPr>
                <w:sz w:val="28"/>
                <w:szCs w:val="28"/>
              </w:rPr>
              <w:t>517,46</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Новоекатериновка</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1027,74</w:t>
            </w:r>
          </w:p>
        </w:tc>
        <w:tc>
          <w:tcPr>
            <w:tcW w:w="2055" w:type="dxa"/>
            <w:vAlign w:val="center"/>
          </w:tcPr>
          <w:p w:rsidR="00C2520A" w:rsidRPr="00881C08" w:rsidRDefault="00C2520A" w:rsidP="002B2B89">
            <w:pPr>
              <w:jc w:val="both"/>
              <w:rPr>
                <w:sz w:val="28"/>
                <w:szCs w:val="28"/>
              </w:rPr>
            </w:pPr>
            <w:r w:rsidRPr="00881C08">
              <w:rPr>
                <w:sz w:val="28"/>
                <w:szCs w:val="28"/>
              </w:rPr>
              <w:t>1027,74</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p>
        </w:tc>
        <w:tc>
          <w:tcPr>
            <w:tcW w:w="4253" w:type="dxa"/>
            <w:vAlign w:val="center"/>
          </w:tcPr>
          <w:p w:rsidR="00C2520A" w:rsidRPr="00881C08" w:rsidRDefault="00C2520A" w:rsidP="002B2B89">
            <w:pPr>
              <w:jc w:val="both"/>
              <w:rPr>
                <w:sz w:val="28"/>
                <w:szCs w:val="28"/>
              </w:rPr>
            </w:pPr>
            <w:r w:rsidRPr="00881C08">
              <w:rPr>
                <w:sz w:val="28"/>
                <w:szCs w:val="28"/>
              </w:rPr>
              <w:t>хутор Калининский</w:t>
            </w:r>
          </w:p>
        </w:tc>
        <w:tc>
          <w:tcPr>
            <w:tcW w:w="1134" w:type="dxa"/>
            <w:vAlign w:val="center"/>
          </w:tcPr>
          <w:p w:rsidR="00C2520A" w:rsidRPr="00881C08" w:rsidRDefault="00C2520A" w:rsidP="002B2B89">
            <w:pPr>
              <w:jc w:val="both"/>
              <w:rPr>
                <w:sz w:val="28"/>
                <w:szCs w:val="28"/>
              </w:rPr>
            </w:pPr>
            <w:r w:rsidRPr="00881C08">
              <w:rPr>
                <w:sz w:val="28"/>
                <w:szCs w:val="28"/>
              </w:rPr>
              <w:t>тыс. м3/год</w:t>
            </w:r>
          </w:p>
        </w:tc>
        <w:tc>
          <w:tcPr>
            <w:tcW w:w="2055" w:type="dxa"/>
            <w:vAlign w:val="center"/>
          </w:tcPr>
          <w:p w:rsidR="00C2520A" w:rsidRPr="00881C08" w:rsidRDefault="00C2520A" w:rsidP="002B2B89">
            <w:pPr>
              <w:jc w:val="both"/>
              <w:rPr>
                <w:sz w:val="28"/>
                <w:szCs w:val="28"/>
              </w:rPr>
            </w:pPr>
            <w:r w:rsidRPr="00881C08">
              <w:rPr>
                <w:sz w:val="28"/>
                <w:szCs w:val="28"/>
              </w:rPr>
              <w:t>-</w:t>
            </w:r>
          </w:p>
        </w:tc>
        <w:tc>
          <w:tcPr>
            <w:tcW w:w="2055" w:type="dxa"/>
            <w:vAlign w:val="center"/>
          </w:tcPr>
          <w:p w:rsidR="00C2520A" w:rsidRPr="00881C08" w:rsidRDefault="00C2520A" w:rsidP="002B2B89">
            <w:pPr>
              <w:jc w:val="both"/>
              <w:rPr>
                <w:sz w:val="28"/>
                <w:szCs w:val="28"/>
              </w:rPr>
            </w:pPr>
            <w:r w:rsidRPr="00881C08">
              <w:rPr>
                <w:sz w:val="28"/>
                <w:szCs w:val="28"/>
              </w:rPr>
              <w:t>1281,04</w:t>
            </w:r>
          </w:p>
        </w:tc>
      </w:tr>
      <w:tr w:rsidR="00C2520A" w:rsidRPr="00881C08" w:rsidTr="007B35E6">
        <w:trPr>
          <w:trHeight w:val="567"/>
        </w:trPr>
        <w:tc>
          <w:tcPr>
            <w:tcW w:w="709" w:type="dxa"/>
            <w:vAlign w:val="center"/>
          </w:tcPr>
          <w:p w:rsidR="00C2520A" w:rsidRPr="00881C08" w:rsidRDefault="00C2520A" w:rsidP="002B2B89">
            <w:pPr>
              <w:jc w:val="both"/>
              <w:rPr>
                <w:sz w:val="28"/>
                <w:szCs w:val="28"/>
              </w:rPr>
            </w:pPr>
            <w:r w:rsidRPr="00881C08">
              <w:rPr>
                <w:sz w:val="28"/>
                <w:szCs w:val="28"/>
              </w:rPr>
              <w:t>3</w:t>
            </w:r>
          </w:p>
        </w:tc>
        <w:tc>
          <w:tcPr>
            <w:tcW w:w="4253" w:type="dxa"/>
            <w:vAlign w:val="center"/>
          </w:tcPr>
          <w:p w:rsidR="00C2520A" w:rsidRPr="00881C08" w:rsidRDefault="00C2520A" w:rsidP="002B2B89">
            <w:pPr>
              <w:jc w:val="both"/>
              <w:rPr>
                <w:sz w:val="28"/>
                <w:szCs w:val="28"/>
              </w:rPr>
            </w:pPr>
            <w:r w:rsidRPr="00881C08">
              <w:rPr>
                <w:sz w:val="28"/>
                <w:szCs w:val="28"/>
              </w:rPr>
              <w:t>Источники подачи газа</w:t>
            </w:r>
          </w:p>
        </w:tc>
        <w:tc>
          <w:tcPr>
            <w:tcW w:w="1134" w:type="dxa"/>
            <w:vAlign w:val="center"/>
          </w:tcPr>
          <w:p w:rsidR="00C2520A" w:rsidRPr="00881C08" w:rsidRDefault="00C2520A" w:rsidP="002B2B89">
            <w:pPr>
              <w:jc w:val="both"/>
              <w:rPr>
                <w:sz w:val="28"/>
                <w:szCs w:val="28"/>
              </w:rPr>
            </w:pPr>
          </w:p>
        </w:tc>
        <w:tc>
          <w:tcPr>
            <w:tcW w:w="2055" w:type="dxa"/>
            <w:vAlign w:val="center"/>
          </w:tcPr>
          <w:p w:rsidR="00C2520A" w:rsidRPr="00881C08" w:rsidRDefault="00C2520A" w:rsidP="002B2B89">
            <w:pPr>
              <w:jc w:val="both"/>
              <w:rPr>
                <w:sz w:val="28"/>
                <w:szCs w:val="28"/>
              </w:rPr>
            </w:pPr>
            <w:r w:rsidRPr="00881C08">
              <w:rPr>
                <w:sz w:val="28"/>
                <w:szCs w:val="28"/>
              </w:rPr>
              <w:t>ГРС, ГРП, ШРП</w:t>
            </w:r>
          </w:p>
        </w:tc>
        <w:tc>
          <w:tcPr>
            <w:tcW w:w="2055" w:type="dxa"/>
            <w:vAlign w:val="center"/>
          </w:tcPr>
          <w:p w:rsidR="00C2520A" w:rsidRPr="00881C08" w:rsidRDefault="00C2520A" w:rsidP="002B2B89">
            <w:pPr>
              <w:jc w:val="both"/>
              <w:rPr>
                <w:sz w:val="28"/>
                <w:szCs w:val="28"/>
              </w:rPr>
            </w:pPr>
            <w:r w:rsidRPr="00881C08">
              <w:rPr>
                <w:sz w:val="28"/>
                <w:szCs w:val="28"/>
              </w:rPr>
              <w:t>ГРС, ГРП, ШРП</w:t>
            </w:r>
          </w:p>
        </w:tc>
      </w:tr>
      <w:tr w:rsidR="00C2520A" w:rsidRPr="00881C08" w:rsidTr="007B35E6">
        <w:trPr>
          <w:trHeight w:val="166"/>
        </w:trPr>
        <w:tc>
          <w:tcPr>
            <w:tcW w:w="709" w:type="dxa"/>
            <w:vAlign w:val="center"/>
          </w:tcPr>
          <w:p w:rsidR="00C2520A" w:rsidRPr="00881C08" w:rsidRDefault="00C2520A" w:rsidP="002B2B89">
            <w:pPr>
              <w:jc w:val="both"/>
              <w:rPr>
                <w:sz w:val="28"/>
                <w:szCs w:val="28"/>
              </w:rPr>
            </w:pPr>
            <w:r w:rsidRPr="00881C08">
              <w:rPr>
                <w:sz w:val="28"/>
                <w:szCs w:val="28"/>
              </w:rPr>
              <w:t>4</w:t>
            </w:r>
          </w:p>
        </w:tc>
        <w:tc>
          <w:tcPr>
            <w:tcW w:w="4253" w:type="dxa"/>
            <w:vAlign w:val="center"/>
          </w:tcPr>
          <w:p w:rsidR="00C2520A" w:rsidRPr="00881C08" w:rsidRDefault="00C2520A" w:rsidP="002B2B89">
            <w:pPr>
              <w:jc w:val="both"/>
              <w:rPr>
                <w:sz w:val="28"/>
                <w:szCs w:val="28"/>
              </w:rPr>
            </w:pPr>
            <w:r w:rsidRPr="00881C08">
              <w:rPr>
                <w:sz w:val="28"/>
                <w:szCs w:val="28"/>
              </w:rPr>
              <w:t>Протяженность сетей высокого давления</w:t>
            </w:r>
          </w:p>
        </w:tc>
        <w:tc>
          <w:tcPr>
            <w:tcW w:w="1134" w:type="dxa"/>
            <w:vAlign w:val="center"/>
          </w:tcPr>
          <w:p w:rsidR="00C2520A" w:rsidRPr="00881C08" w:rsidRDefault="00C2520A" w:rsidP="002B2B89">
            <w:pPr>
              <w:jc w:val="both"/>
              <w:rPr>
                <w:sz w:val="28"/>
                <w:szCs w:val="28"/>
              </w:rPr>
            </w:pPr>
            <w:r w:rsidRPr="00881C08">
              <w:rPr>
                <w:sz w:val="28"/>
                <w:szCs w:val="28"/>
              </w:rPr>
              <w:t>км</w:t>
            </w:r>
          </w:p>
        </w:tc>
        <w:tc>
          <w:tcPr>
            <w:tcW w:w="2055" w:type="dxa"/>
            <w:vAlign w:val="center"/>
          </w:tcPr>
          <w:p w:rsidR="00C2520A" w:rsidRPr="00881C08" w:rsidRDefault="00C2520A" w:rsidP="002B2B89">
            <w:pPr>
              <w:jc w:val="both"/>
              <w:rPr>
                <w:sz w:val="28"/>
                <w:szCs w:val="28"/>
                <w:highlight w:val="yellow"/>
              </w:rPr>
            </w:pPr>
            <w:r w:rsidRPr="00881C08">
              <w:rPr>
                <w:sz w:val="28"/>
                <w:szCs w:val="28"/>
              </w:rPr>
              <w:t>17,52</w:t>
            </w:r>
          </w:p>
        </w:tc>
        <w:tc>
          <w:tcPr>
            <w:tcW w:w="2055" w:type="dxa"/>
            <w:vAlign w:val="center"/>
          </w:tcPr>
          <w:p w:rsidR="00C2520A" w:rsidRPr="00881C08" w:rsidRDefault="00C2520A" w:rsidP="002B2B89">
            <w:pPr>
              <w:jc w:val="both"/>
              <w:rPr>
                <w:sz w:val="28"/>
                <w:szCs w:val="28"/>
                <w:highlight w:val="yellow"/>
              </w:rPr>
            </w:pPr>
            <w:r w:rsidRPr="00881C08">
              <w:rPr>
                <w:sz w:val="28"/>
                <w:szCs w:val="28"/>
              </w:rPr>
              <w:t>41,06</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34" w:name="_Toc69118375"/>
      <w:bookmarkStart w:id="135" w:name="_Toc210640124"/>
      <w:r w:rsidRPr="00881C08">
        <w:rPr>
          <w:sz w:val="28"/>
          <w:szCs w:val="28"/>
        </w:rPr>
        <w:t>4.10.3. Теплоснабжение</w:t>
      </w:r>
      <w:bookmarkEnd w:id="134"/>
      <w:bookmarkEnd w:id="135"/>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Раздел «Теплоснабжение» для генерального плана Братского сельского поселения Усть-Лабинского района Краснодарского края на расчетный срок (2030г.) выполнен на основании задания на проектирование, справок о теплоснабжении и исходных данных, выданных заказчиком.</w:t>
      </w:r>
    </w:p>
    <w:p w:rsidR="00C2520A" w:rsidRPr="00881C08" w:rsidRDefault="00C2520A" w:rsidP="002B2B89">
      <w:pPr>
        <w:jc w:val="both"/>
        <w:rPr>
          <w:sz w:val="28"/>
          <w:szCs w:val="28"/>
        </w:rPr>
      </w:pPr>
      <w:r w:rsidRPr="00881C08">
        <w:rPr>
          <w:sz w:val="28"/>
          <w:szCs w:val="28"/>
        </w:rPr>
        <w:t>Для оценки потребности в тепле и разработки проектных предложений была проанализирована и использована следующая нормативная документация: СНиП 41-01-2003 «Отопление, вентиляция и кондиционирование», СНиП 41-02-2003 «Тепловые сети» (с учетом СНиП 2.04.07-86*), СНиП II-35-76 «Котельные установки» СНиП 2.08.02-89* «Общественные здания и сооружения», СНиП 31-05-2003 «Общественные здания административного назначения» и СНКК 23-302-2000 «Энергетическая эффективность жилых и общественных зданий», СанПиН 2.2.1/2.1.1.1200-03.</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Проектное решение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Теплоснабжение объектов Братского сельского поселения на расчетный срок до 2030 г. в границах проектируемого генерального плана предусматривается от 5 существующих и 3 новых котельных. При проведении газификации, создается возможность перевода котельных на газовое топливо. На данный момент только 2 из 5 существующих котельных работают на газовом топливе. Отопление индивидуальной одно- и двухэтажной застройки предполагается от автономных источников питания - от автоматических газовых отопительных котлов. </w:t>
      </w:r>
    </w:p>
    <w:p w:rsidR="00C2520A" w:rsidRPr="00881C08" w:rsidRDefault="00C2520A" w:rsidP="002B2B89">
      <w:pPr>
        <w:jc w:val="both"/>
        <w:rPr>
          <w:sz w:val="28"/>
          <w:szCs w:val="28"/>
        </w:rPr>
      </w:pPr>
      <w:r w:rsidRPr="00881C08">
        <w:rPr>
          <w:sz w:val="28"/>
          <w:szCs w:val="28"/>
        </w:rPr>
        <w:t>Хутор Братский:</w:t>
      </w:r>
    </w:p>
    <w:p w:rsidR="00C2520A" w:rsidRPr="00881C08" w:rsidRDefault="00C2520A" w:rsidP="002B2B89">
      <w:pPr>
        <w:jc w:val="both"/>
        <w:rPr>
          <w:sz w:val="28"/>
          <w:szCs w:val="28"/>
        </w:rPr>
      </w:pPr>
      <w:r w:rsidRPr="00881C08">
        <w:rPr>
          <w:sz w:val="28"/>
          <w:szCs w:val="28"/>
        </w:rPr>
        <w:t>Теплоснабжение объектов хутора предусматривается от 3 существующих котельных, за счет расширения и реконструкции двух из них:</w:t>
      </w:r>
    </w:p>
    <w:p w:rsidR="00C2520A" w:rsidRPr="00881C08" w:rsidRDefault="00C2520A" w:rsidP="002B2B89">
      <w:pPr>
        <w:jc w:val="both"/>
        <w:rPr>
          <w:sz w:val="28"/>
          <w:szCs w:val="28"/>
        </w:rPr>
      </w:pPr>
      <w:r w:rsidRPr="00881C08">
        <w:rPr>
          <w:sz w:val="28"/>
          <w:szCs w:val="28"/>
        </w:rPr>
        <w:t>- при реконструкции котельной №1 Д/С "Журавлик" предполагается в дальнейшем возможность отапливать здание культурно-досугового центра и администрации.</w:t>
      </w:r>
    </w:p>
    <w:p w:rsidR="00C2520A" w:rsidRPr="00881C08" w:rsidRDefault="00C2520A" w:rsidP="002B2B89">
      <w:pPr>
        <w:jc w:val="both"/>
        <w:rPr>
          <w:sz w:val="28"/>
          <w:szCs w:val="28"/>
        </w:rPr>
      </w:pPr>
      <w:r w:rsidRPr="00881C08">
        <w:rPr>
          <w:sz w:val="28"/>
          <w:szCs w:val="28"/>
        </w:rPr>
        <w:t>- в результате расширения котельной №2 больницы в будущем возможно подключение к системе отопления торгового центра, многоэтажной жилой застройки и гаража.</w:t>
      </w:r>
    </w:p>
    <w:p w:rsidR="00C2520A" w:rsidRPr="00881C08" w:rsidRDefault="00C2520A" w:rsidP="002B2B89">
      <w:pPr>
        <w:jc w:val="both"/>
        <w:rPr>
          <w:sz w:val="28"/>
          <w:szCs w:val="28"/>
        </w:rPr>
      </w:pPr>
      <w:r w:rsidRPr="00881C08">
        <w:rPr>
          <w:sz w:val="28"/>
          <w:szCs w:val="28"/>
        </w:rPr>
        <w:t xml:space="preserve">     Хутор Калининский:</w:t>
      </w:r>
    </w:p>
    <w:p w:rsidR="00C2520A" w:rsidRPr="00881C08" w:rsidRDefault="00C2520A" w:rsidP="002B2B89">
      <w:pPr>
        <w:jc w:val="both"/>
        <w:rPr>
          <w:sz w:val="28"/>
          <w:szCs w:val="28"/>
        </w:rPr>
      </w:pPr>
      <w:r w:rsidRPr="00881C08">
        <w:rPr>
          <w:sz w:val="28"/>
          <w:szCs w:val="28"/>
        </w:rPr>
        <w:t>Теплоснабжение объектов хутора предусматривается от одной существующей (реконструируемой) и одной новой котельной.</w:t>
      </w:r>
    </w:p>
    <w:p w:rsidR="00C2520A" w:rsidRPr="00881C08" w:rsidRDefault="00C2520A" w:rsidP="002B2B89">
      <w:pPr>
        <w:jc w:val="both"/>
        <w:rPr>
          <w:sz w:val="28"/>
          <w:szCs w:val="28"/>
        </w:rPr>
      </w:pPr>
      <w:r w:rsidRPr="00881C08">
        <w:rPr>
          <w:sz w:val="28"/>
          <w:szCs w:val="28"/>
        </w:rPr>
        <w:t>- реконструкция котельной №4 СОШ № 28 планируется для перевода с жидкого печного топлива на природный газ,</w:t>
      </w:r>
    </w:p>
    <w:p w:rsidR="00C2520A" w:rsidRPr="00881C08" w:rsidRDefault="00C2520A" w:rsidP="002B2B89">
      <w:pPr>
        <w:jc w:val="both"/>
        <w:rPr>
          <w:sz w:val="28"/>
          <w:szCs w:val="28"/>
        </w:rPr>
      </w:pPr>
      <w:r w:rsidRPr="00881C08">
        <w:rPr>
          <w:sz w:val="28"/>
          <w:szCs w:val="28"/>
        </w:rPr>
        <w:t>- котельная №6 проектируется для отопления дома культуры.</w:t>
      </w:r>
    </w:p>
    <w:p w:rsidR="00C2520A" w:rsidRPr="00881C08" w:rsidRDefault="00C2520A" w:rsidP="002B2B89">
      <w:pPr>
        <w:jc w:val="both"/>
        <w:rPr>
          <w:sz w:val="28"/>
          <w:szCs w:val="28"/>
        </w:rPr>
      </w:pPr>
      <w:r w:rsidRPr="00881C08">
        <w:rPr>
          <w:sz w:val="28"/>
          <w:szCs w:val="28"/>
        </w:rPr>
        <w:t>Хутор Болгов:</w:t>
      </w:r>
    </w:p>
    <w:p w:rsidR="00C2520A" w:rsidRPr="00881C08" w:rsidRDefault="00C2520A" w:rsidP="002B2B89">
      <w:pPr>
        <w:jc w:val="both"/>
        <w:rPr>
          <w:sz w:val="28"/>
          <w:szCs w:val="28"/>
        </w:rPr>
      </w:pPr>
      <w:r w:rsidRPr="00881C08">
        <w:rPr>
          <w:sz w:val="28"/>
          <w:szCs w:val="28"/>
        </w:rPr>
        <w:t xml:space="preserve">Теплоснабжение объектов хутора предусматривается от двух котельных. Одной существующей котельной №5 СОШ №24, и одной новой котельной, проектируемой для теплоснабжения детского дошкольного учреждения. </w:t>
      </w:r>
    </w:p>
    <w:p w:rsidR="00C2520A" w:rsidRPr="00881C08" w:rsidRDefault="00C2520A" w:rsidP="002B2B89">
      <w:pPr>
        <w:jc w:val="both"/>
        <w:rPr>
          <w:sz w:val="28"/>
          <w:szCs w:val="28"/>
        </w:rPr>
      </w:pPr>
      <w:r w:rsidRPr="00881C08">
        <w:rPr>
          <w:sz w:val="28"/>
          <w:szCs w:val="28"/>
        </w:rPr>
        <w:t>Хутор Саратовский:</w:t>
      </w:r>
    </w:p>
    <w:p w:rsidR="00C2520A" w:rsidRPr="00881C08" w:rsidRDefault="00C2520A" w:rsidP="002B2B89">
      <w:pPr>
        <w:jc w:val="both"/>
        <w:rPr>
          <w:sz w:val="28"/>
          <w:szCs w:val="28"/>
        </w:rPr>
      </w:pPr>
      <w:r w:rsidRPr="00881C08">
        <w:rPr>
          <w:sz w:val="28"/>
          <w:szCs w:val="28"/>
        </w:rPr>
        <w:t xml:space="preserve">Теплоснабжение объектов хутора предусматривается от одной новой проектируемой котельной №8 для отопления детского дошкольного учреждения и здания культурно-досугового комплекса. </w:t>
      </w:r>
    </w:p>
    <w:p w:rsidR="00C2520A" w:rsidRPr="00881C08" w:rsidRDefault="00C2520A" w:rsidP="002B2B89">
      <w:pPr>
        <w:jc w:val="both"/>
        <w:rPr>
          <w:sz w:val="28"/>
          <w:szCs w:val="28"/>
        </w:rPr>
      </w:pPr>
      <w:r w:rsidRPr="00881C08">
        <w:rPr>
          <w:sz w:val="28"/>
          <w:szCs w:val="28"/>
        </w:rPr>
        <w:t>Строительство котельных в остальных хуторах не предусматривается.</w:t>
      </w:r>
    </w:p>
    <w:p w:rsidR="00C2520A" w:rsidRPr="00881C08" w:rsidRDefault="00C2520A" w:rsidP="002B2B89">
      <w:pPr>
        <w:jc w:val="both"/>
        <w:rPr>
          <w:sz w:val="28"/>
          <w:szCs w:val="28"/>
        </w:rPr>
      </w:pPr>
      <w:r w:rsidRPr="00881C08">
        <w:rPr>
          <w:sz w:val="28"/>
          <w:szCs w:val="28"/>
        </w:rPr>
        <w:t>Для проектируемых котельных предусматривается санитарно-защитная зона 50 метров. Тепловая производительность котельных выбрана с учетом расходов тепла на отопление, вентиляцию и горячее водоснабжение. Теплоноситель для отопления и вентиляции - вода с параметрами 95-70°С, для горячего водоснабжения - 65°С.</w:t>
      </w:r>
    </w:p>
    <w:p w:rsidR="00C2520A" w:rsidRPr="00881C08" w:rsidRDefault="00C2520A" w:rsidP="002B2B89">
      <w:pPr>
        <w:jc w:val="both"/>
        <w:rPr>
          <w:sz w:val="28"/>
          <w:szCs w:val="28"/>
        </w:rPr>
      </w:pPr>
      <w:r w:rsidRPr="00881C08">
        <w:rPr>
          <w:sz w:val="28"/>
          <w:szCs w:val="28"/>
        </w:rPr>
        <w:t>Режим потребления тепловой энергии принят:</w:t>
      </w:r>
    </w:p>
    <w:p w:rsidR="00C2520A" w:rsidRPr="00881C08" w:rsidRDefault="00C2520A" w:rsidP="002B2B89">
      <w:pPr>
        <w:jc w:val="both"/>
        <w:rPr>
          <w:sz w:val="28"/>
          <w:szCs w:val="28"/>
        </w:rPr>
      </w:pPr>
      <w:r w:rsidRPr="00881C08">
        <w:rPr>
          <w:sz w:val="28"/>
          <w:szCs w:val="28"/>
        </w:rPr>
        <w:t>1.</w:t>
      </w:r>
      <w:r w:rsidRPr="00881C08">
        <w:rPr>
          <w:sz w:val="28"/>
          <w:szCs w:val="28"/>
        </w:rPr>
        <w:tab/>
        <w:t>Отопление – 24 часа в сутки.</w:t>
      </w:r>
    </w:p>
    <w:p w:rsidR="00C2520A" w:rsidRPr="00881C08" w:rsidRDefault="00C2520A" w:rsidP="002B2B89">
      <w:pPr>
        <w:jc w:val="both"/>
        <w:rPr>
          <w:sz w:val="28"/>
          <w:szCs w:val="28"/>
        </w:rPr>
      </w:pPr>
      <w:r w:rsidRPr="00881C08">
        <w:rPr>
          <w:sz w:val="28"/>
          <w:szCs w:val="28"/>
        </w:rPr>
        <w:t>2.</w:t>
      </w:r>
      <w:r w:rsidRPr="00881C08">
        <w:rPr>
          <w:sz w:val="28"/>
          <w:szCs w:val="28"/>
        </w:rPr>
        <w:tab/>
        <w:t>Вентиляция и горячее водоснабжение – 16 часов.</w:t>
      </w:r>
    </w:p>
    <w:p w:rsidR="00C2520A" w:rsidRPr="00881C08" w:rsidRDefault="00C2520A" w:rsidP="002B2B89">
      <w:pPr>
        <w:jc w:val="both"/>
        <w:rPr>
          <w:sz w:val="28"/>
          <w:szCs w:val="28"/>
        </w:rPr>
      </w:pPr>
      <w:r w:rsidRPr="00881C08">
        <w:rPr>
          <w:sz w:val="28"/>
          <w:szCs w:val="28"/>
        </w:rPr>
        <w:t>Все котельные будут работать на газе. Системы теплоснабжения – закрытые, двух и четырехтрубные.</w:t>
      </w:r>
    </w:p>
    <w:p w:rsidR="00C2520A" w:rsidRPr="00881C08" w:rsidRDefault="00C2520A" w:rsidP="002B2B89">
      <w:pPr>
        <w:jc w:val="both"/>
        <w:rPr>
          <w:sz w:val="28"/>
          <w:szCs w:val="28"/>
        </w:rPr>
      </w:pPr>
      <w:r w:rsidRPr="00881C08">
        <w:rPr>
          <w:sz w:val="28"/>
          <w:szCs w:val="28"/>
        </w:rPr>
        <w:t>Для проектирования отопления, вентиляции и горячего водоснабжения приняты следующие данные по СНКК 23-302-2000:</w:t>
      </w:r>
    </w:p>
    <w:p w:rsidR="00C2520A" w:rsidRPr="00881C08" w:rsidRDefault="00C2520A" w:rsidP="002B2B89">
      <w:pPr>
        <w:jc w:val="both"/>
        <w:rPr>
          <w:sz w:val="28"/>
          <w:szCs w:val="28"/>
        </w:rPr>
      </w:pPr>
      <w:r w:rsidRPr="00881C08">
        <w:rPr>
          <w:sz w:val="28"/>
          <w:szCs w:val="28"/>
        </w:rPr>
        <w:t xml:space="preserve">1. Расчетная температура наружного воздуха в холодный период – </w:t>
      </w:r>
    </w:p>
    <w:p w:rsidR="00C2520A" w:rsidRPr="00881C08" w:rsidRDefault="00C2520A" w:rsidP="002B2B89">
      <w:pPr>
        <w:jc w:val="both"/>
        <w:rPr>
          <w:sz w:val="28"/>
          <w:szCs w:val="28"/>
        </w:rPr>
      </w:pPr>
      <w:r w:rsidRPr="00881C08">
        <w:rPr>
          <w:sz w:val="28"/>
          <w:szCs w:val="28"/>
        </w:rPr>
        <w:t>минус  20°С.</w:t>
      </w:r>
    </w:p>
    <w:p w:rsidR="00C2520A" w:rsidRPr="00881C08" w:rsidRDefault="00C2520A" w:rsidP="002B2B89">
      <w:pPr>
        <w:jc w:val="both"/>
        <w:rPr>
          <w:sz w:val="28"/>
          <w:szCs w:val="28"/>
        </w:rPr>
      </w:pPr>
      <w:r w:rsidRPr="00881C08">
        <w:rPr>
          <w:sz w:val="28"/>
          <w:szCs w:val="28"/>
        </w:rPr>
        <w:t>2. Средняя температура отопительного периода – плюс 2,0°С для больниц, поликлиник и детских садов, плюс 1,2°С для остальных жилых и общественных зданий.</w:t>
      </w:r>
    </w:p>
    <w:p w:rsidR="00C2520A" w:rsidRPr="00881C08" w:rsidRDefault="00C2520A" w:rsidP="002B2B89">
      <w:pPr>
        <w:jc w:val="both"/>
        <w:rPr>
          <w:sz w:val="28"/>
          <w:szCs w:val="28"/>
        </w:rPr>
      </w:pPr>
      <w:r w:rsidRPr="00881C08">
        <w:rPr>
          <w:sz w:val="28"/>
          <w:szCs w:val="28"/>
        </w:rPr>
        <w:t>3. Продолжительность отопительного периода – 172 суток для больниц, поликлиник и детских садов, 155 суток для жилых и остальных общественных  зданий.</w:t>
      </w:r>
    </w:p>
    <w:p w:rsidR="00C2520A" w:rsidRPr="00881C08" w:rsidRDefault="00C2520A" w:rsidP="002B2B89">
      <w:pPr>
        <w:jc w:val="both"/>
        <w:rPr>
          <w:sz w:val="28"/>
          <w:szCs w:val="28"/>
        </w:rPr>
        <w:sectPr w:rsidR="00C2520A" w:rsidRPr="00881C08" w:rsidSect="007B35E6">
          <w:pgSz w:w="11906" w:h="16838"/>
          <w:pgMar w:top="567" w:right="567" w:bottom="567" w:left="1134" w:header="709" w:footer="709" w:gutter="0"/>
          <w:cols w:space="708"/>
          <w:docGrid w:linePitch="360"/>
        </w:sectPr>
      </w:pPr>
      <w:r w:rsidRPr="00881C08">
        <w:rPr>
          <w:sz w:val="28"/>
          <w:szCs w:val="28"/>
        </w:rPr>
        <w:t>В результате проведённых мероприятий основные характеристики существующих котельных изменятся следующим образом:</w:t>
      </w:r>
    </w:p>
    <w:p w:rsidR="00C2520A" w:rsidRPr="00881C08" w:rsidRDefault="00C2520A" w:rsidP="002B2B89">
      <w:pPr>
        <w:jc w:val="both"/>
        <w:rPr>
          <w:sz w:val="28"/>
          <w:szCs w:val="28"/>
        </w:rPr>
      </w:pPr>
      <w:r w:rsidRPr="00881C08">
        <w:rPr>
          <w:sz w:val="28"/>
          <w:szCs w:val="28"/>
        </w:rPr>
        <w:t>Расчет тепловых нагрузок потребителей</w:t>
      </w:r>
    </w:p>
    <w:p w:rsidR="00C2520A" w:rsidRPr="00881C08" w:rsidRDefault="00C2520A" w:rsidP="002B2B89">
      <w:pPr>
        <w:jc w:val="both"/>
        <w:rPr>
          <w:sz w:val="28"/>
          <w:szCs w:val="28"/>
        </w:rPr>
      </w:pPr>
      <w:r w:rsidRPr="00881C08">
        <w:rPr>
          <w:sz w:val="28"/>
          <w:szCs w:val="28"/>
        </w:rPr>
        <w:t>Таблица№61</w:t>
      </w:r>
    </w:p>
    <w:tbl>
      <w:tblPr>
        <w:tblW w:w="1531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294"/>
        <w:gridCol w:w="992"/>
        <w:gridCol w:w="992"/>
        <w:gridCol w:w="992"/>
        <w:gridCol w:w="993"/>
        <w:gridCol w:w="992"/>
        <w:gridCol w:w="992"/>
        <w:gridCol w:w="1063"/>
        <w:gridCol w:w="1063"/>
        <w:gridCol w:w="1844"/>
        <w:gridCol w:w="1985"/>
      </w:tblGrid>
      <w:tr w:rsidR="00C2520A" w:rsidRPr="00881C08" w:rsidTr="007B35E6">
        <w:trPr>
          <w:trHeight w:val="20"/>
          <w:tblHeader/>
        </w:trPr>
        <w:tc>
          <w:tcPr>
            <w:tcW w:w="3402" w:type="dxa"/>
            <w:vMerge w:val="restart"/>
            <w:vAlign w:val="center"/>
          </w:tcPr>
          <w:p w:rsidR="00C2520A" w:rsidRPr="00881C08" w:rsidRDefault="00C2520A" w:rsidP="002B2B89">
            <w:pPr>
              <w:jc w:val="both"/>
              <w:rPr>
                <w:sz w:val="28"/>
                <w:szCs w:val="28"/>
              </w:rPr>
            </w:pPr>
            <w:r w:rsidRPr="00881C08">
              <w:rPr>
                <w:sz w:val="28"/>
                <w:szCs w:val="28"/>
              </w:rPr>
              <w:t>Наименование</w:t>
            </w:r>
          </w:p>
        </w:tc>
        <w:tc>
          <w:tcPr>
            <w:tcW w:w="5953" w:type="dxa"/>
            <w:gridSpan w:val="6"/>
            <w:vAlign w:val="center"/>
          </w:tcPr>
          <w:p w:rsidR="00C2520A" w:rsidRPr="00881C08" w:rsidRDefault="00C2520A" w:rsidP="002B2B89">
            <w:pPr>
              <w:jc w:val="both"/>
              <w:rPr>
                <w:sz w:val="28"/>
                <w:szCs w:val="28"/>
              </w:rPr>
            </w:pPr>
            <w:r w:rsidRPr="00881C08">
              <w:rPr>
                <w:sz w:val="28"/>
                <w:szCs w:val="28"/>
              </w:rPr>
              <w:t>Расход тепла, Гкал/ч</w:t>
            </w:r>
          </w:p>
        </w:tc>
        <w:tc>
          <w:tcPr>
            <w:tcW w:w="2126" w:type="dxa"/>
            <w:gridSpan w:val="2"/>
            <w:vMerge w:val="restart"/>
            <w:vAlign w:val="center"/>
          </w:tcPr>
          <w:p w:rsidR="00C2520A" w:rsidRPr="00881C08" w:rsidRDefault="00C2520A" w:rsidP="002B2B89">
            <w:pPr>
              <w:jc w:val="both"/>
              <w:rPr>
                <w:sz w:val="28"/>
                <w:szCs w:val="28"/>
              </w:rPr>
            </w:pPr>
            <w:r w:rsidRPr="00881C08">
              <w:rPr>
                <w:sz w:val="28"/>
                <w:szCs w:val="28"/>
              </w:rPr>
              <w:t>Установленная мощность, Гкал/ч</w:t>
            </w:r>
          </w:p>
        </w:tc>
        <w:tc>
          <w:tcPr>
            <w:tcW w:w="3829" w:type="dxa"/>
            <w:gridSpan w:val="2"/>
            <w:vMerge w:val="restart"/>
            <w:vAlign w:val="center"/>
          </w:tcPr>
          <w:p w:rsidR="00C2520A" w:rsidRPr="00881C08" w:rsidRDefault="00C2520A" w:rsidP="002B2B89">
            <w:pPr>
              <w:jc w:val="both"/>
              <w:rPr>
                <w:sz w:val="28"/>
                <w:szCs w:val="28"/>
              </w:rPr>
            </w:pPr>
            <w:r w:rsidRPr="00881C08">
              <w:rPr>
                <w:sz w:val="28"/>
                <w:szCs w:val="28"/>
              </w:rPr>
              <w:t>Основной вид топлива,</w:t>
            </w:r>
          </w:p>
          <w:p w:rsidR="00C2520A" w:rsidRPr="00881C08" w:rsidRDefault="00C2520A" w:rsidP="002B2B89">
            <w:pPr>
              <w:jc w:val="both"/>
              <w:rPr>
                <w:sz w:val="28"/>
                <w:szCs w:val="28"/>
              </w:rPr>
            </w:pPr>
            <w:r w:rsidRPr="00881C08">
              <w:rPr>
                <w:sz w:val="28"/>
                <w:szCs w:val="28"/>
              </w:rPr>
              <w:t>расход газа, м3/час</w:t>
            </w:r>
          </w:p>
        </w:tc>
      </w:tr>
      <w:tr w:rsidR="00C2520A" w:rsidRPr="00881C08" w:rsidTr="007B35E6">
        <w:trPr>
          <w:trHeight w:val="53"/>
          <w:tblHeader/>
        </w:trPr>
        <w:tc>
          <w:tcPr>
            <w:tcW w:w="3402" w:type="dxa"/>
            <w:vMerge/>
            <w:vAlign w:val="center"/>
          </w:tcPr>
          <w:p w:rsidR="00C2520A" w:rsidRPr="00881C08" w:rsidRDefault="00C2520A" w:rsidP="002B2B89">
            <w:pPr>
              <w:jc w:val="both"/>
              <w:rPr>
                <w:sz w:val="28"/>
                <w:szCs w:val="28"/>
              </w:rPr>
            </w:pPr>
          </w:p>
        </w:tc>
        <w:tc>
          <w:tcPr>
            <w:tcW w:w="992" w:type="dxa"/>
            <w:vMerge w:val="restart"/>
            <w:textDirection w:val="btLr"/>
            <w:vAlign w:val="center"/>
          </w:tcPr>
          <w:p w:rsidR="00C2520A" w:rsidRPr="00881C08" w:rsidRDefault="00C2520A" w:rsidP="002B2B89">
            <w:pPr>
              <w:jc w:val="both"/>
              <w:rPr>
                <w:sz w:val="28"/>
                <w:szCs w:val="28"/>
              </w:rPr>
            </w:pPr>
            <w:r w:rsidRPr="00881C08">
              <w:rPr>
                <w:sz w:val="28"/>
                <w:szCs w:val="28"/>
              </w:rPr>
              <w:t xml:space="preserve">Сущ. </w:t>
            </w:r>
          </w:p>
          <w:p w:rsidR="00C2520A" w:rsidRPr="00881C08" w:rsidRDefault="00C2520A" w:rsidP="002B2B89">
            <w:pPr>
              <w:jc w:val="both"/>
              <w:rPr>
                <w:sz w:val="28"/>
                <w:szCs w:val="28"/>
              </w:rPr>
            </w:pPr>
            <w:r w:rsidRPr="00881C08">
              <w:rPr>
                <w:sz w:val="28"/>
                <w:szCs w:val="28"/>
              </w:rPr>
              <w:t xml:space="preserve">положение, </w:t>
            </w:r>
          </w:p>
          <w:p w:rsidR="00C2520A" w:rsidRPr="00881C08" w:rsidRDefault="00C2520A" w:rsidP="002B2B89">
            <w:pPr>
              <w:jc w:val="both"/>
              <w:rPr>
                <w:sz w:val="28"/>
                <w:szCs w:val="28"/>
              </w:rPr>
            </w:pPr>
            <w:r w:rsidRPr="00881C08">
              <w:rPr>
                <w:sz w:val="28"/>
                <w:szCs w:val="28"/>
              </w:rPr>
              <w:t>всего</w:t>
            </w:r>
          </w:p>
        </w:tc>
        <w:tc>
          <w:tcPr>
            <w:tcW w:w="4961" w:type="dxa"/>
            <w:gridSpan w:val="5"/>
            <w:shd w:val="clear" w:color="auto" w:fill="F2DBDB"/>
            <w:vAlign w:val="center"/>
          </w:tcPr>
          <w:p w:rsidR="00C2520A" w:rsidRPr="00881C08" w:rsidRDefault="00C2520A" w:rsidP="002B2B89">
            <w:pPr>
              <w:jc w:val="both"/>
              <w:rPr>
                <w:sz w:val="28"/>
                <w:szCs w:val="28"/>
              </w:rPr>
            </w:pPr>
            <w:r w:rsidRPr="00881C08">
              <w:rPr>
                <w:sz w:val="28"/>
                <w:szCs w:val="28"/>
              </w:rPr>
              <w:t>Расчетный срок</w:t>
            </w:r>
          </w:p>
        </w:tc>
        <w:tc>
          <w:tcPr>
            <w:tcW w:w="2126" w:type="dxa"/>
            <w:gridSpan w:val="2"/>
            <w:vMerge/>
            <w:vAlign w:val="center"/>
          </w:tcPr>
          <w:p w:rsidR="00C2520A" w:rsidRPr="00881C08" w:rsidRDefault="00C2520A" w:rsidP="002B2B89">
            <w:pPr>
              <w:jc w:val="both"/>
              <w:rPr>
                <w:sz w:val="28"/>
                <w:szCs w:val="28"/>
              </w:rPr>
            </w:pPr>
          </w:p>
        </w:tc>
        <w:tc>
          <w:tcPr>
            <w:tcW w:w="3829" w:type="dxa"/>
            <w:gridSpan w:val="2"/>
            <w:vMerge/>
            <w:vAlign w:val="center"/>
          </w:tcPr>
          <w:p w:rsidR="00C2520A" w:rsidRPr="00881C08" w:rsidRDefault="00C2520A" w:rsidP="002B2B89">
            <w:pPr>
              <w:jc w:val="both"/>
              <w:rPr>
                <w:sz w:val="28"/>
                <w:szCs w:val="28"/>
              </w:rPr>
            </w:pPr>
          </w:p>
        </w:tc>
      </w:tr>
      <w:tr w:rsidR="00C2520A" w:rsidRPr="00881C08" w:rsidTr="007B35E6">
        <w:trPr>
          <w:cantSplit/>
          <w:trHeight w:val="1463"/>
          <w:tblHeader/>
        </w:trPr>
        <w:tc>
          <w:tcPr>
            <w:tcW w:w="3402" w:type="dxa"/>
            <w:vMerge/>
            <w:vAlign w:val="center"/>
          </w:tcPr>
          <w:p w:rsidR="00C2520A" w:rsidRPr="00881C08" w:rsidRDefault="00C2520A" w:rsidP="002B2B89">
            <w:pPr>
              <w:jc w:val="both"/>
              <w:rPr>
                <w:sz w:val="28"/>
                <w:szCs w:val="28"/>
              </w:rPr>
            </w:pPr>
          </w:p>
        </w:tc>
        <w:tc>
          <w:tcPr>
            <w:tcW w:w="992" w:type="dxa"/>
            <w:vMerge/>
            <w:textDirection w:val="btLr"/>
            <w:vAlign w:val="center"/>
          </w:tcPr>
          <w:p w:rsidR="00C2520A" w:rsidRPr="00881C08" w:rsidRDefault="00C2520A" w:rsidP="002B2B89">
            <w:pPr>
              <w:jc w:val="both"/>
              <w:rPr>
                <w:sz w:val="28"/>
                <w:szCs w:val="28"/>
              </w:rPr>
            </w:pPr>
          </w:p>
        </w:tc>
        <w:tc>
          <w:tcPr>
            <w:tcW w:w="992" w:type="dxa"/>
            <w:textDirection w:val="btLr"/>
            <w:vAlign w:val="center"/>
          </w:tcPr>
          <w:p w:rsidR="00C2520A" w:rsidRPr="00881C08" w:rsidRDefault="00C2520A" w:rsidP="002B2B89">
            <w:pPr>
              <w:jc w:val="both"/>
              <w:rPr>
                <w:sz w:val="28"/>
                <w:szCs w:val="28"/>
              </w:rPr>
            </w:pPr>
            <w:r w:rsidRPr="00881C08">
              <w:rPr>
                <w:sz w:val="28"/>
                <w:szCs w:val="28"/>
              </w:rPr>
              <w:t xml:space="preserve">на </w:t>
            </w:r>
          </w:p>
          <w:p w:rsidR="00C2520A" w:rsidRPr="00881C08" w:rsidRDefault="00C2520A" w:rsidP="002B2B89">
            <w:pPr>
              <w:jc w:val="both"/>
              <w:rPr>
                <w:sz w:val="28"/>
                <w:szCs w:val="28"/>
              </w:rPr>
            </w:pPr>
            <w:r w:rsidRPr="00881C08">
              <w:rPr>
                <w:sz w:val="28"/>
                <w:szCs w:val="28"/>
              </w:rPr>
              <w:t>отопление</w:t>
            </w:r>
          </w:p>
        </w:tc>
        <w:tc>
          <w:tcPr>
            <w:tcW w:w="992" w:type="dxa"/>
            <w:textDirection w:val="btLr"/>
            <w:vAlign w:val="center"/>
          </w:tcPr>
          <w:p w:rsidR="00C2520A" w:rsidRPr="00881C08" w:rsidRDefault="00C2520A" w:rsidP="002B2B89">
            <w:pPr>
              <w:jc w:val="both"/>
              <w:rPr>
                <w:sz w:val="28"/>
                <w:szCs w:val="28"/>
              </w:rPr>
            </w:pPr>
            <w:r w:rsidRPr="00881C08">
              <w:rPr>
                <w:sz w:val="28"/>
                <w:szCs w:val="28"/>
              </w:rPr>
              <w:t xml:space="preserve">на </w:t>
            </w:r>
          </w:p>
          <w:p w:rsidR="00C2520A" w:rsidRPr="00881C08" w:rsidRDefault="00C2520A" w:rsidP="002B2B89">
            <w:pPr>
              <w:jc w:val="both"/>
              <w:rPr>
                <w:sz w:val="28"/>
                <w:szCs w:val="28"/>
              </w:rPr>
            </w:pPr>
            <w:r w:rsidRPr="00881C08">
              <w:rPr>
                <w:sz w:val="28"/>
                <w:szCs w:val="28"/>
              </w:rPr>
              <w:t>вентиляцию</w:t>
            </w:r>
          </w:p>
        </w:tc>
        <w:tc>
          <w:tcPr>
            <w:tcW w:w="993" w:type="dxa"/>
            <w:textDirection w:val="btLr"/>
            <w:vAlign w:val="center"/>
          </w:tcPr>
          <w:p w:rsidR="00C2520A" w:rsidRPr="00881C08" w:rsidRDefault="00C2520A" w:rsidP="002B2B89">
            <w:pPr>
              <w:jc w:val="both"/>
              <w:rPr>
                <w:sz w:val="28"/>
                <w:szCs w:val="28"/>
              </w:rPr>
            </w:pPr>
            <w:r w:rsidRPr="00881C08">
              <w:rPr>
                <w:sz w:val="28"/>
                <w:szCs w:val="28"/>
              </w:rPr>
              <w:t xml:space="preserve">на горячее </w:t>
            </w:r>
          </w:p>
          <w:p w:rsidR="00C2520A" w:rsidRPr="00881C08" w:rsidRDefault="00C2520A" w:rsidP="002B2B89">
            <w:pPr>
              <w:jc w:val="both"/>
              <w:rPr>
                <w:sz w:val="28"/>
                <w:szCs w:val="28"/>
              </w:rPr>
            </w:pPr>
            <w:r w:rsidRPr="00881C08">
              <w:rPr>
                <w:sz w:val="28"/>
                <w:szCs w:val="28"/>
              </w:rPr>
              <w:t>водоснабж.</w:t>
            </w:r>
          </w:p>
        </w:tc>
        <w:tc>
          <w:tcPr>
            <w:tcW w:w="992" w:type="dxa"/>
            <w:shd w:val="clear" w:color="auto" w:fill="F2DBDB"/>
            <w:textDirection w:val="btLr"/>
            <w:vAlign w:val="center"/>
          </w:tcPr>
          <w:p w:rsidR="00C2520A" w:rsidRPr="00881C08" w:rsidRDefault="00C2520A" w:rsidP="002B2B89">
            <w:pPr>
              <w:jc w:val="both"/>
              <w:rPr>
                <w:sz w:val="28"/>
                <w:szCs w:val="28"/>
              </w:rPr>
            </w:pPr>
            <w:r w:rsidRPr="00881C08">
              <w:rPr>
                <w:sz w:val="28"/>
                <w:szCs w:val="28"/>
              </w:rPr>
              <w:t>Итого</w:t>
            </w:r>
          </w:p>
        </w:tc>
        <w:tc>
          <w:tcPr>
            <w:tcW w:w="992" w:type="dxa"/>
            <w:shd w:val="clear" w:color="auto" w:fill="F2DBDB"/>
            <w:textDirection w:val="btLr"/>
            <w:vAlign w:val="center"/>
          </w:tcPr>
          <w:p w:rsidR="00C2520A" w:rsidRPr="00881C08" w:rsidRDefault="00C2520A" w:rsidP="002B2B89">
            <w:pPr>
              <w:jc w:val="both"/>
              <w:rPr>
                <w:sz w:val="28"/>
                <w:szCs w:val="28"/>
              </w:rPr>
            </w:pPr>
            <w:r w:rsidRPr="00881C08">
              <w:rPr>
                <w:sz w:val="28"/>
                <w:szCs w:val="28"/>
              </w:rPr>
              <w:t xml:space="preserve">Всего с </w:t>
            </w:r>
          </w:p>
          <w:p w:rsidR="00C2520A" w:rsidRPr="00881C08" w:rsidRDefault="00C2520A" w:rsidP="002B2B89">
            <w:pPr>
              <w:jc w:val="both"/>
              <w:rPr>
                <w:sz w:val="28"/>
                <w:szCs w:val="28"/>
              </w:rPr>
            </w:pPr>
            <w:r w:rsidRPr="00881C08">
              <w:rPr>
                <w:sz w:val="28"/>
                <w:szCs w:val="28"/>
              </w:rPr>
              <w:t>учетом</w:t>
            </w:r>
          </w:p>
          <w:p w:rsidR="00C2520A" w:rsidRPr="00881C08" w:rsidRDefault="00C2520A" w:rsidP="002B2B89">
            <w:pPr>
              <w:jc w:val="both"/>
              <w:rPr>
                <w:sz w:val="28"/>
                <w:szCs w:val="28"/>
              </w:rPr>
            </w:pPr>
            <w:r w:rsidRPr="00881C08">
              <w:rPr>
                <w:sz w:val="28"/>
                <w:szCs w:val="28"/>
              </w:rPr>
              <w:t xml:space="preserve">потерь в </w:t>
            </w:r>
          </w:p>
          <w:p w:rsidR="00C2520A" w:rsidRPr="00881C08" w:rsidRDefault="00C2520A" w:rsidP="002B2B89">
            <w:pPr>
              <w:jc w:val="both"/>
              <w:rPr>
                <w:sz w:val="28"/>
                <w:szCs w:val="28"/>
              </w:rPr>
            </w:pPr>
            <w:r w:rsidRPr="00881C08">
              <w:rPr>
                <w:sz w:val="28"/>
                <w:szCs w:val="28"/>
              </w:rPr>
              <w:t>т/сети</w:t>
            </w:r>
          </w:p>
        </w:tc>
        <w:tc>
          <w:tcPr>
            <w:tcW w:w="1063" w:type="dxa"/>
            <w:textDirection w:val="btLr"/>
            <w:vAlign w:val="center"/>
          </w:tcPr>
          <w:p w:rsidR="00C2520A" w:rsidRPr="00881C08" w:rsidRDefault="00C2520A" w:rsidP="002B2B89">
            <w:pPr>
              <w:jc w:val="both"/>
              <w:rPr>
                <w:sz w:val="28"/>
                <w:szCs w:val="28"/>
              </w:rPr>
            </w:pPr>
            <w:r w:rsidRPr="00881C08">
              <w:rPr>
                <w:sz w:val="28"/>
                <w:szCs w:val="28"/>
              </w:rPr>
              <w:t>Сущ.</w:t>
            </w:r>
          </w:p>
          <w:p w:rsidR="00C2520A" w:rsidRPr="00881C08" w:rsidRDefault="00C2520A" w:rsidP="002B2B89">
            <w:pPr>
              <w:jc w:val="both"/>
              <w:rPr>
                <w:sz w:val="28"/>
                <w:szCs w:val="28"/>
              </w:rPr>
            </w:pPr>
            <w:r w:rsidRPr="00881C08">
              <w:rPr>
                <w:sz w:val="28"/>
                <w:szCs w:val="28"/>
              </w:rPr>
              <w:t>положение</w:t>
            </w:r>
          </w:p>
        </w:tc>
        <w:tc>
          <w:tcPr>
            <w:tcW w:w="1063" w:type="dxa"/>
            <w:shd w:val="clear" w:color="auto" w:fill="F2DBDB"/>
            <w:textDirection w:val="btLr"/>
            <w:vAlign w:val="center"/>
          </w:tcPr>
          <w:p w:rsidR="00C2520A" w:rsidRPr="00881C08" w:rsidRDefault="00C2520A" w:rsidP="002B2B89">
            <w:pPr>
              <w:jc w:val="both"/>
              <w:rPr>
                <w:sz w:val="28"/>
                <w:szCs w:val="28"/>
              </w:rPr>
            </w:pPr>
            <w:r w:rsidRPr="00881C08">
              <w:rPr>
                <w:sz w:val="28"/>
                <w:szCs w:val="28"/>
              </w:rPr>
              <w:t>Расчетный срок</w:t>
            </w:r>
          </w:p>
        </w:tc>
        <w:tc>
          <w:tcPr>
            <w:tcW w:w="1844" w:type="dxa"/>
            <w:textDirection w:val="btLr"/>
            <w:vAlign w:val="center"/>
          </w:tcPr>
          <w:p w:rsidR="00C2520A" w:rsidRPr="00881C08" w:rsidRDefault="00C2520A" w:rsidP="002B2B89">
            <w:pPr>
              <w:jc w:val="both"/>
              <w:rPr>
                <w:sz w:val="28"/>
                <w:szCs w:val="28"/>
              </w:rPr>
            </w:pPr>
            <w:r w:rsidRPr="00881C08">
              <w:rPr>
                <w:sz w:val="28"/>
                <w:szCs w:val="28"/>
              </w:rPr>
              <w:t>Сущ.</w:t>
            </w:r>
          </w:p>
          <w:p w:rsidR="00C2520A" w:rsidRPr="00881C08" w:rsidRDefault="00C2520A" w:rsidP="002B2B89">
            <w:pPr>
              <w:jc w:val="both"/>
              <w:rPr>
                <w:sz w:val="28"/>
                <w:szCs w:val="28"/>
              </w:rPr>
            </w:pPr>
            <w:r w:rsidRPr="00881C08">
              <w:rPr>
                <w:sz w:val="28"/>
                <w:szCs w:val="28"/>
              </w:rPr>
              <w:t>положение</w:t>
            </w:r>
          </w:p>
        </w:tc>
        <w:tc>
          <w:tcPr>
            <w:tcW w:w="1985" w:type="dxa"/>
            <w:shd w:val="clear" w:color="auto" w:fill="F2DBDB"/>
            <w:textDirection w:val="btLr"/>
            <w:vAlign w:val="center"/>
          </w:tcPr>
          <w:p w:rsidR="00C2520A" w:rsidRPr="00881C08" w:rsidRDefault="00C2520A" w:rsidP="002B2B89">
            <w:pPr>
              <w:jc w:val="both"/>
              <w:rPr>
                <w:sz w:val="28"/>
                <w:szCs w:val="28"/>
              </w:rPr>
            </w:pPr>
            <w:r w:rsidRPr="00881C08">
              <w:rPr>
                <w:sz w:val="28"/>
                <w:szCs w:val="28"/>
              </w:rPr>
              <w:t>Расчетный срок</w:t>
            </w:r>
          </w:p>
        </w:tc>
      </w:tr>
      <w:tr w:rsidR="00C2520A" w:rsidRPr="00881C08" w:rsidTr="007B35E6">
        <w:trPr>
          <w:trHeight w:val="20"/>
          <w:tblHeader/>
        </w:trPr>
        <w:tc>
          <w:tcPr>
            <w:tcW w:w="3402" w:type="dxa"/>
            <w:vAlign w:val="center"/>
          </w:tcPr>
          <w:p w:rsidR="00C2520A" w:rsidRPr="00881C08" w:rsidRDefault="00C2520A" w:rsidP="002B2B89">
            <w:pPr>
              <w:jc w:val="both"/>
              <w:rPr>
                <w:sz w:val="28"/>
                <w:szCs w:val="28"/>
              </w:rPr>
            </w:pPr>
            <w:r w:rsidRPr="00881C08">
              <w:rPr>
                <w:sz w:val="28"/>
                <w:szCs w:val="28"/>
              </w:rPr>
              <w:t>1</w:t>
            </w:r>
          </w:p>
        </w:tc>
        <w:tc>
          <w:tcPr>
            <w:tcW w:w="992" w:type="dxa"/>
            <w:vAlign w:val="center"/>
          </w:tcPr>
          <w:p w:rsidR="00C2520A" w:rsidRPr="00881C08" w:rsidRDefault="00C2520A" w:rsidP="002B2B89">
            <w:pPr>
              <w:jc w:val="both"/>
              <w:rPr>
                <w:sz w:val="28"/>
                <w:szCs w:val="28"/>
              </w:rPr>
            </w:pPr>
            <w:r w:rsidRPr="00881C08">
              <w:rPr>
                <w:sz w:val="28"/>
                <w:szCs w:val="28"/>
              </w:rPr>
              <w:t>2</w:t>
            </w:r>
          </w:p>
        </w:tc>
        <w:tc>
          <w:tcPr>
            <w:tcW w:w="992" w:type="dxa"/>
            <w:vAlign w:val="center"/>
          </w:tcPr>
          <w:p w:rsidR="00C2520A" w:rsidRPr="00881C08" w:rsidRDefault="00C2520A" w:rsidP="002B2B89">
            <w:pPr>
              <w:jc w:val="both"/>
              <w:rPr>
                <w:sz w:val="28"/>
                <w:szCs w:val="28"/>
              </w:rPr>
            </w:pPr>
            <w:r w:rsidRPr="00881C08">
              <w:rPr>
                <w:sz w:val="28"/>
                <w:szCs w:val="28"/>
              </w:rPr>
              <w:t>3</w:t>
            </w:r>
          </w:p>
        </w:tc>
        <w:tc>
          <w:tcPr>
            <w:tcW w:w="992" w:type="dxa"/>
            <w:vAlign w:val="center"/>
          </w:tcPr>
          <w:p w:rsidR="00C2520A" w:rsidRPr="00881C08" w:rsidRDefault="00C2520A" w:rsidP="002B2B89">
            <w:pPr>
              <w:jc w:val="both"/>
              <w:rPr>
                <w:sz w:val="28"/>
                <w:szCs w:val="28"/>
              </w:rPr>
            </w:pPr>
            <w:r w:rsidRPr="00881C08">
              <w:rPr>
                <w:sz w:val="28"/>
                <w:szCs w:val="28"/>
              </w:rPr>
              <w:t>4</w:t>
            </w:r>
          </w:p>
        </w:tc>
        <w:tc>
          <w:tcPr>
            <w:tcW w:w="993" w:type="dxa"/>
            <w:vAlign w:val="center"/>
          </w:tcPr>
          <w:p w:rsidR="00C2520A" w:rsidRPr="00881C08" w:rsidRDefault="00C2520A" w:rsidP="002B2B89">
            <w:pPr>
              <w:jc w:val="both"/>
              <w:rPr>
                <w:sz w:val="28"/>
                <w:szCs w:val="28"/>
              </w:rPr>
            </w:pPr>
            <w:r w:rsidRPr="00881C08">
              <w:rPr>
                <w:sz w:val="28"/>
                <w:szCs w:val="28"/>
              </w:rPr>
              <w:t>5</w:t>
            </w:r>
          </w:p>
        </w:tc>
        <w:tc>
          <w:tcPr>
            <w:tcW w:w="992" w:type="dxa"/>
            <w:vAlign w:val="center"/>
          </w:tcPr>
          <w:p w:rsidR="00C2520A" w:rsidRPr="00881C08" w:rsidRDefault="00C2520A" w:rsidP="002B2B89">
            <w:pPr>
              <w:jc w:val="both"/>
              <w:rPr>
                <w:sz w:val="28"/>
                <w:szCs w:val="28"/>
              </w:rPr>
            </w:pPr>
            <w:r w:rsidRPr="00881C08">
              <w:rPr>
                <w:sz w:val="28"/>
                <w:szCs w:val="28"/>
              </w:rPr>
              <w:t>6</w:t>
            </w:r>
          </w:p>
        </w:tc>
        <w:tc>
          <w:tcPr>
            <w:tcW w:w="992" w:type="dxa"/>
            <w:vAlign w:val="center"/>
          </w:tcPr>
          <w:p w:rsidR="00C2520A" w:rsidRPr="00881C08" w:rsidRDefault="00C2520A" w:rsidP="002B2B89">
            <w:pPr>
              <w:jc w:val="both"/>
              <w:rPr>
                <w:sz w:val="28"/>
                <w:szCs w:val="28"/>
              </w:rPr>
            </w:pPr>
            <w:r w:rsidRPr="00881C08">
              <w:rPr>
                <w:sz w:val="28"/>
                <w:szCs w:val="28"/>
              </w:rPr>
              <w:t>7</w:t>
            </w:r>
          </w:p>
        </w:tc>
        <w:tc>
          <w:tcPr>
            <w:tcW w:w="1063" w:type="dxa"/>
            <w:vAlign w:val="center"/>
          </w:tcPr>
          <w:p w:rsidR="00C2520A" w:rsidRPr="00881C08" w:rsidRDefault="00C2520A" w:rsidP="002B2B89">
            <w:pPr>
              <w:jc w:val="both"/>
              <w:rPr>
                <w:sz w:val="28"/>
                <w:szCs w:val="28"/>
              </w:rPr>
            </w:pPr>
            <w:r w:rsidRPr="00881C08">
              <w:rPr>
                <w:sz w:val="28"/>
                <w:szCs w:val="28"/>
              </w:rPr>
              <w:t>8</w:t>
            </w:r>
          </w:p>
        </w:tc>
        <w:tc>
          <w:tcPr>
            <w:tcW w:w="1063" w:type="dxa"/>
            <w:vAlign w:val="center"/>
          </w:tcPr>
          <w:p w:rsidR="00C2520A" w:rsidRPr="00881C08" w:rsidRDefault="00C2520A" w:rsidP="002B2B89">
            <w:pPr>
              <w:jc w:val="both"/>
              <w:rPr>
                <w:sz w:val="28"/>
                <w:szCs w:val="28"/>
              </w:rPr>
            </w:pPr>
            <w:r w:rsidRPr="00881C08">
              <w:rPr>
                <w:sz w:val="28"/>
                <w:szCs w:val="28"/>
              </w:rPr>
              <w:t>9</w:t>
            </w:r>
          </w:p>
        </w:tc>
        <w:tc>
          <w:tcPr>
            <w:tcW w:w="1844" w:type="dxa"/>
            <w:vAlign w:val="center"/>
          </w:tcPr>
          <w:p w:rsidR="00C2520A" w:rsidRPr="00881C08" w:rsidRDefault="00C2520A" w:rsidP="002B2B89">
            <w:pPr>
              <w:jc w:val="both"/>
              <w:rPr>
                <w:sz w:val="28"/>
                <w:szCs w:val="28"/>
              </w:rPr>
            </w:pPr>
            <w:r w:rsidRPr="00881C08">
              <w:rPr>
                <w:sz w:val="28"/>
                <w:szCs w:val="28"/>
              </w:rPr>
              <w:t>10</w:t>
            </w:r>
          </w:p>
        </w:tc>
        <w:tc>
          <w:tcPr>
            <w:tcW w:w="1985" w:type="dxa"/>
            <w:vAlign w:val="center"/>
          </w:tcPr>
          <w:p w:rsidR="00C2520A" w:rsidRPr="00881C08" w:rsidRDefault="00C2520A" w:rsidP="002B2B89">
            <w:pPr>
              <w:jc w:val="both"/>
              <w:rPr>
                <w:sz w:val="28"/>
                <w:szCs w:val="28"/>
              </w:rPr>
            </w:pPr>
            <w:r w:rsidRPr="00881C08">
              <w:rPr>
                <w:sz w:val="28"/>
                <w:szCs w:val="28"/>
              </w:rPr>
              <w:t>11</w:t>
            </w:r>
          </w:p>
        </w:tc>
      </w:tr>
      <w:tr w:rsidR="00C2520A" w:rsidRPr="00881C08" w:rsidTr="007B35E6">
        <w:trPr>
          <w:trHeight w:val="20"/>
        </w:trPr>
        <w:tc>
          <w:tcPr>
            <w:tcW w:w="15310" w:type="dxa"/>
            <w:gridSpan w:val="11"/>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trHeight w:val="20"/>
        </w:trPr>
        <w:tc>
          <w:tcPr>
            <w:tcW w:w="3402" w:type="dxa"/>
            <w:shd w:val="clear" w:color="auto" w:fill="FFFF99"/>
          </w:tcPr>
          <w:p w:rsidR="00C2520A" w:rsidRPr="00881C08" w:rsidRDefault="00C2520A" w:rsidP="002B2B89">
            <w:pPr>
              <w:jc w:val="both"/>
              <w:rPr>
                <w:sz w:val="28"/>
                <w:szCs w:val="28"/>
              </w:rPr>
            </w:pPr>
            <w:r w:rsidRPr="00881C08">
              <w:rPr>
                <w:sz w:val="28"/>
                <w:szCs w:val="28"/>
              </w:rPr>
              <w:t>Котельная №1 д/с "Журавлик" реконструкция</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0,224</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0,278</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w:t>
            </w:r>
          </w:p>
        </w:tc>
        <w:tc>
          <w:tcPr>
            <w:tcW w:w="993" w:type="dxa"/>
            <w:shd w:val="clear" w:color="auto" w:fill="FFFF99"/>
            <w:vAlign w:val="center"/>
          </w:tcPr>
          <w:p w:rsidR="00C2520A" w:rsidRPr="00881C08" w:rsidRDefault="00C2520A" w:rsidP="002B2B89">
            <w:pPr>
              <w:jc w:val="both"/>
              <w:rPr>
                <w:sz w:val="28"/>
                <w:szCs w:val="28"/>
              </w:rPr>
            </w:pPr>
            <w:r w:rsidRPr="00881C08">
              <w:rPr>
                <w:sz w:val="28"/>
                <w:szCs w:val="28"/>
              </w:rPr>
              <w:t>-</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0,278</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0,295</w:t>
            </w:r>
          </w:p>
        </w:tc>
        <w:tc>
          <w:tcPr>
            <w:tcW w:w="1063" w:type="dxa"/>
            <w:shd w:val="clear" w:color="auto" w:fill="FFFF99"/>
            <w:vAlign w:val="center"/>
          </w:tcPr>
          <w:p w:rsidR="00C2520A" w:rsidRPr="00881C08" w:rsidRDefault="00C2520A" w:rsidP="002B2B89">
            <w:pPr>
              <w:jc w:val="both"/>
              <w:rPr>
                <w:sz w:val="28"/>
                <w:szCs w:val="28"/>
              </w:rPr>
            </w:pPr>
            <w:r w:rsidRPr="00881C08">
              <w:rPr>
                <w:sz w:val="28"/>
                <w:szCs w:val="28"/>
              </w:rPr>
              <w:t>0,839</w:t>
            </w:r>
          </w:p>
        </w:tc>
        <w:tc>
          <w:tcPr>
            <w:tcW w:w="1063" w:type="dxa"/>
            <w:shd w:val="clear" w:color="auto" w:fill="FFFF99"/>
            <w:vAlign w:val="center"/>
          </w:tcPr>
          <w:p w:rsidR="00C2520A" w:rsidRPr="00881C08" w:rsidRDefault="00C2520A" w:rsidP="002B2B89">
            <w:pPr>
              <w:jc w:val="both"/>
              <w:rPr>
                <w:sz w:val="28"/>
                <w:szCs w:val="28"/>
              </w:rPr>
            </w:pPr>
            <w:r w:rsidRPr="00881C08">
              <w:rPr>
                <w:sz w:val="28"/>
                <w:szCs w:val="28"/>
              </w:rPr>
              <w:t>0,344</w:t>
            </w:r>
          </w:p>
        </w:tc>
        <w:tc>
          <w:tcPr>
            <w:tcW w:w="1844" w:type="dxa"/>
            <w:shd w:val="clear" w:color="auto" w:fill="FFFF99"/>
          </w:tcPr>
          <w:p w:rsidR="00C2520A" w:rsidRPr="00881C08" w:rsidRDefault="00C2520A" w:rsidP="002B2B89">
            <w:pPr>
              <w:jc w:val="both"/>
              <w:rPr>
                <w:sz w:val="28"/>
                <w:szCs w:val="28"/>
              </w:rPr>
            </w:pPr>
            <w:r w:rsidRPr="00881C08">
              <w:rPr>
                <w:sz w:val="28"/>
                <w:szCs w:val="28"/>
              </w:rPr>
              <w:t>жидкое печное топливо</w:t>
            </w:r>
          </w:p>
        </w:tc>
        <w:tc>
          <w:tcPr>
            <w:tcW w:w="1985" w:type="dxa"/>
            <w:shd w:val="clear" w:color="auto" w:fill="FFFF99"/>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40,02</w:t>
            </w:r>
          </w:p>
        </w:tc>
      </w:tr>
      <w:tr w:rsidR="00C2520A" w:rsidRPr="00881C08" w:rsidTr="007B35E6">
        <w:trPr>
          <w:trHeight w:val="20"/>
        </w:trPr>
        <w:tc>
          <w:tcPr>
            <w:tcW w:w="3402" w:type="dxa"/>
            <w:shd w:val="clear" w:color="auto" w:fill="FFFF99"/>
          </w:tcPr>
          <w:p w:rsidR="00C2520A" w:rsidRPr="00881C08" w:rsidRDefault="00C2520A" w:rsidP="002B2B89">
            <w:pPr>
              <w:jc w:val="both"/>
              <w:rPr>
                <w:sz w:val="28"/>
                <w:szCs w:val="28"/>
              </w:rPr>
            </w:pPr>
            <w:r w:rsidRPr="00881C08">
              <w:rPr>
                <w:sz w:val="28"/>
                <w:szCs w:val="28"/>
              </w:rPr>
              <w:t>Котельная №2 Больничная реконструкция</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0,235</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0,235</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w:t>
            </w:r>
          </w:p>
        </w:tc>
        <w:tc>
          <w:tcPr>
            <w:tcW w:w="993" w:type="dxa"/>
            <w:shd w:val="clear" w:color="auto" w:fill="FFFF99"/>
            <w:vAlign w:val="center"/>
          </w:tcPr>
          <w:p w:rsidR="00C2520A" w:rsidRPr="00881C08" w:rsidRDefault="00C2520A" w:rsidP="002B2B89">
            <w:pPr>
              <w:jc w:val="both"/>
              <w:rPr>
                <w:sz w:val="28"/>
                <w:szCs w:val="28"/>
              </w:rPr>
            </w:pPr>
            <w:r w:rsidRPr="00881C08">
              <w:rPr>
                <w:sz w:val="28"/>
                <w:szCs w:val="28"/>
              </w:rPr>
              <w:t>-</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0,235</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0,249</w:t>
            </w:r>
          </w:p>
        </w:tc>
        <w:tc>
          <w:tcPr>
            <w:tcW w:w="1063" w:type="dxa"/>
            <w:shd w:val="clear" w:color="auto" w:fill="FFFF99"/>
            <w:vAlign w:val="center"/>
          </w:tcPr>
          <w:p w:rsidR="00C2520A" w:rsidRPr="00881C08" w:rsidRDefault="00C2520A" w:rsidP="002B2B89">
            <w:pPr>
              <w:jc w:val="both"/>
              <w:rPr>
                <w:sz w:val="28"/>
                <w:szCs w:val="28"/>
              </w:rPr>
            </w:pPr>
            <w:r w:rsidRPr="00881C08">
              <w:rPr>
                <w:sz w:val="28"/>
                <w:szCs w:val="28"/>
              </w:rPr>
              <w:t>1,259</w:t>
            </w:r>
          </w:p>
        </w:tc>
        <w:tc>
          <w:tcPr>
            <w:tcW w:w="1063" w:type="dxa"/>
            <w:shd w:val="clear" w:color="auto" w:fill="FFFF99"/>
            <w:vAlign w:val="center"/>
          </w:tcPr>
          <w:p w:rsidR="00C2520A" w:rsidRPr="00881C08" w:rsidRDefault="00C2520A" w:rsidP="002B2B89">
            <w:pPr>
              <w:jc w:val="both"/>
              <w:rPr>
                <w:sz w:val="28"/>
                <w:szCs w:val="28"/>
              </w:rPr>
            </w:pPr>
            <w:r w:rsidRPr="00881C08">
              <w:rPr>
                <w:sz w:val="28"/>
                <w:szCs w:val="28"/>
              </w:rPr>
              <w:t>0,516</w:t>
            </w:r>
          </w:p>
        </w:tc>
        <w:tc>
          <w:tcPr>
            <w:tcW w:w="1844" w:type="dxa"/>
            <w:shd w:val="clear" w:color="auto" w:fill="FFFF99"/>
          </w:tcPr>
          <w:p w:rsidR="00C2520A" w:rsidRPr="00881C08" w:rsidRDefault="00C2520A" w:rsidP="002B2B89">
            <w:pPr>
              <w:jc w:val="both"/>
              <w:rPr>
                <w:sz w:val="28"/>
                <w:szCs w:val="28"/>
              </w:rPr>
            </w:pPr>
            <w:r w:rsidRPr="00881C08">
              <w:rPr>
                <w:sz w:val="28"/>
                <w:szCs w:val="28"/>
              </w:rPr>
              <w:t>жидкое печное топливо</w:t>
            </w:r>
          </w:p>
        </w:tc>
        <w:tc>
          <w:tcPr>
            <w:tcW w:w="1985" w:type="dxa"/>
            <w:shd w:val="clear" w:color="auto" w:fill="FFFF99"/>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33,78</w:t>
            </w:r>
          </w:p>
        </w:tc>
      </w:tr>
      <w:tr w:rsidR="00C2520A" w:rsidRPr="00881C08" w:rsidTr="007B35E6">
        <w:trPr>
          <w:trHeight w:val="20"/>
        </w:trPr>
        <w:tc>
          <w:tcPr>
            <w:tcW w:w="3402" w:type="dxa"/>
          </w:tcPr>
          <w:p w:rsidR="00C2520A" w:rsidRPr="00881C08" w:rsidRDefault="00C2520A" w:rsidP="002B2B89">
            <w:pPr>
              <w:jc w:val="both"/>
              <w:rPr>
                <w:sz w:val="28"/>
                <w:szCs w:val="28"/>
              </w:rPr>
            </w:pPr>
            <w:r w:rsidRPr="00881C08">
              <w:rPr>
                <w:sz w:val="28"/>
                <w:szCs w:val="28"/>
              </w:rPr>
              <w:t>Котельная №3 СОШ № 23 существующая</w:t>
            </w:r>
          </w:p>
        </w:tc>
        <w:tc>
          <w:tcPr>
            <w:tcW w:w="992" w:type="dxa"/>
            <w:vAlign w:val="center"/>
          </w:tcPr>
          <w:p w:rsidR="00C2520A" w:rsidRPr="00881C08" w:rsidRDefault="00C2520A" w:rsidP="002B2B89">
            <w:pPr>
              <w:jc w:val="both"/>
              <w:rPr>
                <w:sz w:val="28"/>
                <w:szCs w:val="28"/>
              </w:rPr>
            </w:pPr>
            <w:r w:rsidRPr="00881C08">
              <w:rPr>
                <w:sz w:val="28"/>
                <w:szCs w:val="28"/>
              </w:rPr>
              <w:t>0,222</w:t>
            </w:r>
          </w:p>
        </w:tc>
        <w:tc>
          <w:tcPr>
            <w:tcW w:w="992" w:type="dxa"/>
            <w:vAlign w:val="center"/>
          </w:tcPr>
          <w:p w:rsidR="00C2520A" w:rsidRPr="00881C08" w:rsidRDefault="00C2520A" w:rsidP="002B2B89">
            <w:pPr>
              <w:jc w:val="both"/>
              <w:rPr>
                <w:sz w:val="28"/>
                <w:szCs w:val="28"/>
              </w:rPr>
            </w:pPr>
            <w:r w:rsidRPr="00881C08">
              <w:rPr>
                <w:sz w:val="28"/>
                <w:szCs w:val="28"/>
              </w:rPr>
              <w:t>0,222</w:t>
            </w:r>
          </w:p>
        </w:tc>
        <w:tc>
          <w:tcPr>
            <w:tcW w:w="992" w:type="dxa"/>
            <w:vAlign w:val="center"/>
          </w:tcPr>
          <w:p w:rsidR="00C2520A" w:rsidRPr="00881C08" w:rsidRDefault="00C2520A" w:rsidP="002B2B89">
            <w:pPr>
              <w:jc w:val="both"/>
              <w:rPr>
                <w:sz w:val="28"/>
                <w:szCs w:val="28"/>
              </w:rPr>
            </w:pPr>
            <w:r w:rsidRPr="00881C08">
              <w:rPr>
                <w:sz w:val="28"/>
                <w:szCs w:val="28"/>
              </w:rPr>
              <w:t>-</w:t>
            </w:r>
          </w:p>
        </w:tc>
        <w:tc>
          <w:tcPr>
            <w:tcW w:w="993" w:type="dxa"/>
            <w:vAlign w:val="center"/>
          </w:tcPr>
          <w:p w:rsidR="00C2520A" w:rsidRPr="00881C08" w:rsidRDefault="00C2520A" w:rsidP="002B2B89">
            <w:pPr>
              <w:jc w:val="both"/>
              <w:rPr>
                <w:sz w:val="28"/>
                <w:szCs w:val="28"/>
              </w:rPr>
            </w:pPr>
            <w:r w:rsidRPr="00881C08">
              <w:rPr>
                <w:sz w:val="28"/>
                <w:szCs w:val="28"/>
              </w:rPr>
              <w:t>-</w:t>
            </w:r>
          </w:p>
        </w:tc>
        <w:tc>
          <w:tcPr>
            <w:tcW w:w="992" w:type="dxa"/>
            <w:vAlign w:val="center"/>
          </w:tcPr>
          <w:p w:rsidR="00C2520A" w:rsidRPr="00881C08" w:rsidRDefault="00C2520A" w:rsidP="002B2B89">
            <w:pPr>
              <w:jc w:val="both"/>
              <w:rPr>
                <w:sz w:val="28"/>
                <w:szCs w:val="28"/>
              </w:rPr>
            </w:pPr>
            <w:r w:rsidRPr="00881C08">
              <w:rPr>
                <w:sz w:val="28"/>
                <w:szCs w:val="28"/>
              </w:rPr>
              <w:t>0,222</w:t>
            </w:r>
          </w:p>
        </w:tc>
        <w:tc>
          <w:tcPr>
            <w:tcW w:w="992" w:type="dxa"/>
            <w:vAlign w:val="center"/>
          </w:tcPr>
          <w:p w:rsidR="00C2520A" w:rsidRPr="00881C08" w:rsidRDefault="00C2520A" w:rsidP="002B2B89">
            <w:pPr>
              <w:jc w:val="both"/>
              <w:rPr>
                <w:sz w:val="28"/>
                <w:szCs w:val="28"/>
              </w:rPr>
            </w:pPr>
            <w:r w:rsidRPr="00881C08">
              <w:rPr>
                <w:sz w:val="28"/>
                <w:szCs w:val="28"/>
              </w:rPr>
              <w:t>0,235</w:t>
            </w:r>
          </w:p>
        </w:tc>
        <w:tc>
          <w:tcPr>
            <w:tcW w:w="1063" w:type="dxa"/>
            <w:vAlign w:val="center"/>
          </w:tcPr>
          <w:p w:rsidR="00C2520A" w:rsidRPr="00881C08" w:rsidRDefault="00C2520A" w:rsidP="002B2B89">
            <w:pPr>
              <w:jc w:val="both"/>
              <w:rPr>
                <w:sz w:val="28"/>
                <w:szCs w:val="28"/>
              </w:rPr>
            </w:pPr>
            <w:r w:rsidRPr="00881C08">
              <w:rPr>
                <w:sz w:val="28"/>
                <w:szCs w:val="28"/>
              </w:rPr>
              <w:t>0,327</w:t>
            </w:r>
          </w:p>
        </w:tc>
        <w:tc>
          <w:tcPr>
            <w:tcW w:w="1063" w:type="dxa"/>
            <w:vAlign w:val="center"/>
          </w:tcPr>
          <w:p w:rsidR="00C2520A" w:rsidRPr="00881C08" w:rsidRDefault="00C2520A" w:rsidP="002B2B89">
            <w:pPr>
              <w:jc w:val="both"/>
              <w:rPr>
                <w:sz w:val="28"/>
                <w:szCs w:val="28"/>
              </w:rPr>
            </w:pPr>
            <w:r w:rsidRPr="00881C08">
              <w:rPr>
                <w:sz w:val="28"/>
                <w:szCs w:val="28"/>
              </w:rPr>
              <w:t>0,327</w:t>
            </w:r>
          </w:p>
        </w:tc>
        <w:tc>
          <w:tcPr>
            <w:tcW w:w="1844" w:type="dxa"/>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31,88</w:t>
            </w:r>
          </w:p>
        </w:tc>
        <w:tc>
          <w:tcPr>
            <w:tcW w:w="1985" w:type="dxa"/>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31,88</w:t>
            </w:r>
          </w:p>
        </w:tc>
      </w:tr>
      <w:tr w:rsidR="00C2520A" w:rsidRPr="00881C08" w:rsidTr="007B35E6">
        <w:trPr>
          <w:trHeight w:val="20"/>
        </w:trPr>
        <w:tc>
          <w:tcPr>
            <w:tcW w:w="3402" w:type="dxa"/>
            <w:vAlign w:val="center"/>
          </w:tcPr>
          <w:p w:rsidR="00C2520A" w:rsidRPr="00881C08" w:rsidRDefault="00C2520A" w:rsidP="002B2B89">
            <w:pPr>
              <w:jc w:val="both"/>
              <w:rPr>
                <w:sz w:val="28"/>
                <w:szCs w:val="28"/>
              </w:rPr>
            </w:pPr>
            <w:r w:rsidRPr="00881C08">
              <w:rPr>
                <w:sz w:val="28"/>
                <w:szCs w:val="28"/>
              </w:rPr>
              <w:t xml:space="preserve">Итого </w:t>
            </w:r>
          </w:p>
        </w:tc>
        <w:tc>
          <w:tcPr>
            <w:tcW w:w="992" w:type="dxa"/>
          </w:tcPr>
          <w:p w:rsidR="00C2520A" w:rsidRPr="00881C08" w:rsidRDefault="00C2520A" w:rsidP="002B2B89">
            <w:pPr>
              <w:jc w:val="both"/>
              <w:rPr>
                <w:sz w:val="28"/>
                <w:szCs w:val="28"/>
              </w:rPr>
            </w:pPr>
            <w:r w:rsidRPr="00881C08">
              <w:rPr>
                <w:sz w:val="28"/>
                <w:szCs w:val="28"/>
              </w:rPr>
              <w:t>0,681</w:t>
            </w:r>
          </w:p>
        </w:tc>
        <w:tc>
          <w:tcPr>
            <w:tcW w:w="992"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w:t>
            </w:r>
          </w:p>
        </w:tc>
        <w:tc>
          <w:tcPr>
            <w:tcW w:w="993"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0,735</w:t>
            </w:r>
          </w:p>
        </w:tc>
        <w:tc>
          <w:tcPr>
            <w:tcW w:w="992" w:type="dxa"/>
          </w:tcPr>
          <w:p w:rsidR="00C2520A" w:rsidRPr="00881C08" w:rsidRDefault="00C2520A" w:rsidP="002B2B89">
            <w:pPr>
              <w:jc w:val="both"/>
              <w:rPr>
                <w:sz w:val="28"/>
                <w:szCs w:val="28"/>
              </w:rPr>
            </w:pPr>
            <w:r w:rsidRPr="00881C08">
              <w:rPr>
                <w:sz w:val="28"/>
                <w:szCs w:val="28"/>
              </w:rPr>
              <w:t>0,779</w:t>
            </w:r>
          </w:p>
        </w:tc>
        <w:tc>
          <w:tcPr>
            <w:tcW w:w="1063" w:type="dxa"/>
          </w:tcPr>
          <w:p w:rsidR="00C2520A" w:rsidRPr="00881C08" w:rsidRDefault="00C2520A" w:rsidP="002B2B89">
            <w:pPr>
              <w:jc w:val="both"/>
              <w:rPr>
                <w:sz w:val="28"/>
                <w:szCs w:val="28"/>
              </w:rPr>
            </w:pPr>
            <w:r w:rsidRPr="00881C08">
              <w:rPr>
                <w:sz w:val="28"/>
                <w:szCs w:val="28"/>
              </w:rPr>
              <w:t>2,425</w:t>
            </w:r>
          </w:p>
        </w:tc>
        <w:tc>
          <w:tcPr>
            <w:tcW w:w="1063" w:type="dxa"/>
          </w:tcPr>
          <w:p w:rsidR="00C2520A" w:rsidRPr="00881C08" w:rsidRDefault="00C2520A" w:rsidP="002B2B89">
            <w:pPr>
              <w:jc w:val="both"/>
              <w:rPr>
                <w:sz w:val="28"/>
                <w:szCs w:val="28"/>
              </w:rPr>
            </w:pPr>
            <w:r w:rsidRPr="00881C08">
              <w:rPr>
                <w:sz w:val="28"/>
                <w:szCs w:val="28"/>
              </w:rPr>
              <w:t>1,187</w:t>
            </w:r>
          </w:p>
        </w:tc>
        <w:tc>
          <w:tcPr>
            <w:tcW w:w="1844" w:type="dxa"/>
          </w:tcPr>
          <w:p w:rsidR="00C2520A" w:rsidRPr="00881C08" w:rsidRDefault="00C2520A" w:rsidP="002B2B89">
            <w:pPr>
              <w:jc w:val="both"/>
              <w:rPr>
                <w:sz w:val="28"/>
                <w:szCs w:val="28"/>
              </w:rPr>
            </w:pPr>
            <w:r w:rsidRPr="00881C08">
              <w:rPr>
                <w:sz w:val="28"/>
                <w:szCs w:val="28"/>
              </w:rPr>
              <w:t>31,88</w:t>
            </w:r>
          </w:p>
        </w:tc>
        <w:tc>
          <w:tcPr>
            <w:tcW w:w="1985" w:type="dxa"/>
          </w:tcPr>
          <w:p w:rsidR="00C2520A" w:rsidRPr="00881C08" w:rsidRDefault="00C2520A" w:rsidP="002B2B89">
            <w:pPr>
              <w:jc w:val="both"/>
              <w:rPr>
                <w:sz w:val="28"/>
                <w:szCs w:val="28"/>
              </w:rPr>
            </w:pPr>
            <w:r w:rsidRPr="00881C08">
              <w:rPr>
                <w:sz w:val="28"/>
                <w:szCs w:val="28"/>
              </w:rPr>
              <w:t>105,68</w:t>
            </w:r>
          </w:p>
        </w:tc>
      </w:tr>
      <w:tr w:rsidR="00C2520A" w:rsidRPr="00881C08" w:rsidTr="007B35E6">
        <w:trPr>
          <w:trHeight w:val="20"/>
        </w:trPr>
        <w:tc>
          <w:tcPr>
            <w:tcW w:w="15310" w:type="dxa"/>
            <w:gridSpan w:val="11"/>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20"/>
        </w:trPr>
        <w:tc>
          <w:tcPr>
            <w:tcW w:w="3402" w:type="dxa"/>
            <w:shd w:val="clear" w:color="auto" w:fill="FFFF99"/>
          </w:tcPr>
          <w:p w:rsidR="00C2520A" w:rsidRPr="00881C08" w:rsidRDefault="00C2520A" w:rsidP="002B2B89">
            <w:pPr>
              <w:jc w:val="both"/>
              <w:rPr>
                <w:sz w:val="28"/>
                <w:szCs w:val="28"/>
              </w:rPr>
            </w:pPr>
            <w:r w:rsidRPr="00881C08">
              <w:rPr>
                <w:sz w:val="28"/>
                <w:szCs w:val="28"/>
              </w:rPr>
              <w:t>Котельная №4 СОШ № 28 реконструкция</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0,103</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0,103</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w:t>
            </w:r>
          </w:p>
        </w:tc>
        <w:tc>
          <w:tcPr>
            <w:tcW w:w="993" w:type="dxa"/>
            <w:shd w:val="clear" w:color="auto" w:fill="FFFF99"/>
            <w:vAlign w:val="center"/>
          </w:tcPr>
          <w:p w:rsidR="00C2520A" w:rsidRPr="00881C08" w:rsidRDefault="00C2520A" w:rsidP="002B2B89">
            <w:pPr>
              <w:jc w:val="both"/>
              <w:rPr>
                <w:sz w:val="28"/>
                <w:szCs w:val="28"/>
              </w:rPr>
            </w:pPr>
            <w:r w:rsidRPr="00881C08">
              <w:rPr>
                <w:sz w:val="28"/>
                <w:szCs w:val="28"/>
              </w:rPr>
              <w:t>-</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0,103</w:t>
            </w:r>
          </w:p>
        </w:tc>
        <w:tc>
          <w:tcPr>
            <w:tcW w:w="992" w:type="dxa"/>
            <w:shd w:val="clear" w:color="auto" w:fill="FFFF99"/>
            <w:vAlign w:val="center"/>
          </w:tcPr>
          <w:p w:rsidR="00C2520A" w:rsidRPr="00881C08" w:rsidRDefault="00C2520A" w:rsidP="002B2B89">
            <w:pPr>
              <w:jc w:val="both"/>
              <w:rPr>
                <w:sz w:val="28"/>
                <w:szCs w:val="28"/>
              </w:rPr>
            </w:pPr>
            <w:r w:rsidRPr="00881C08">
              <w:rPr>
                <w:sz w:val="28"/>
                <w:szCs w:val="28"/>
              </w:rPr>
              <w:t>0,109</w:t>
            </w:r>
          </w:p>
        </w:tc>
        <w:tc>
          <w:tcPr>
            <w:tcW w:w="1063" w:type="dxa"/>
            <w:shd w:val="clear" w:color="auto" w:fill="FFFF99"/>
            <w:vAlign w:val="center"/>
          </w:tcPr>
          <w:p w:rsidR="00C2520A" w:rsidRPr="00881C08" w:rsidRDefault="00C2520A" w:rsidP="002B2B89">
            <w:pPr>
              <w:jc w:val="both"/>
              <w:rPr>
                <w:sz w:val="28"/>
                <w:szCs w:val="28"/>
              </w:rPr>
            </w:pPr>
            <w:r w:rsidRPr="00881C08">
              <w:rPr>
                <w:sz w:val="28"/>
                <w:szCs w:val="28"/>
              </w:rPr>
              <w:t>0,420</w:t>
            </w:r>
          </w:p>
        </w:tc>
        <w:tc>
          <w:tcPr>
            <w:tcW w:w="1063" w:type="dxa"/>
            <w:shd w:val="clear" w:color="auto" w:fill="FFFF99"/>
            <w:vAlign w:val="center"/>
          </w:tcPr>
          <w:p w:rsidR="00C2520A" w:rsidRPr="00881C08" w:rsidRDefault="00C2520A" w:rsidP="002B2B89">
            <w:pPr>
              <w:jc w:val="both"/>
              <w:rPr>
                <w:sz w:val="28"/>
                <w:szCs w:val="28"/>
              </w:rPr>
            </w:pPr>
            <w:r w:rsidRPr="00881C08">
              <w:rPr>
                <w:sz w:val="28"/>
                <w:szCs w:val="28"/>
              </w:rPr>
              <w:t>0,120</w:t>
            </w:r>
          </w:p>
        </w:tc>
        <w:tc>
          <w:tcPr>
            <w:tcW w:w="1844" w:type="dxa"/>
            <w:shd w:val="clear" w:color="auto" w:fill="FFFF99"/>
          </w:tcPr>
          <w:p w:rsidR="00C2520A" w:rsidRPr="00881C08" w:rsidRDefault="00C2520A" w:rsidP="002B2B89">
            <w:pPr>
              <w:jc w:val="both"/>
              <w:rPr>
                <w:sz w:val="28"/>
                <w:szCs w:val="28"/>
              </w:rPr>
            </w:pPr>
            <w:r w:rsidRPr="00881C08">
              <w:rPr>
                <w:sz w:val="28"/>
                <w:szCs w:val="28"/>
              </w:rPr>
              <w:t>жидкое печное топливо</w:t>
            </w:r>
          </w:p>
        </w:tc>
        <w:tc>
          <w:tcPr>
            <w:tcW w:w="1985" w:type="dxa"/>
            <w:shd w:val="clear" w:color="auto" w:fill="FFFF99"/>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14,79</w:t>
            </w:r>
          </w:p>
        </w:tc>
      </w:tr>
      <w:tr w:rsidR="00C2520A" w:rsidRPr="00881C08" w:rsidTr="007B35E6">
        <w:trPr>
          <w:trHeight w:val="20"/>
        </w:trPr>
        <w:tc>
          <w:tcPr>
            <w:tcW w:w="3402" w:type="dxa"/>
            <w:shd w:val="clear" w:color="auto" w:fill="F2DBDB"/>
          </w:tcPr>
          <w:p w:rsidR="00C2520A" w:rsidRPr="00881C08" w:rsidRDefault="00C2520A" w:rsidP="002B2B89">
            <w:pPr>
              <w:jc w:val="both"/>
              <w:rPr>
                <w:sz w:val="28"/>
                <w:szCs w:val="28"/>
              </w:rPr>
            </w:pPr>
            <w:r w:rsidRPr="00881C08">
              <w:rPr>
                <w:sz w:val="28"/>
                <w:szCs w:val="28"/>
              </w:rPr>
              <w:t xml:space="preserve">Котельная №6 </w:t>
            </w:r>
          </w:p>
          <w:p w:rsidR="00C2520A" w:rsidRPr="00881C08" w:rsidRDefault="00C2520A" w:rsidP="002B2B89">
            <w:pPr>
              <w:jc w:val="both"/>
              <w:rPr>
                <w:sz w:val="28"/>
                <w:szCs w:val="28"/>
              </w:rPr>
            </w:pPr>
            <w:r w:rsidRPr="00881C08">
              <w:rPr>
                <w:sz w:val="28"/>
                <w:szCs w:val="28"/>
              </w:rPr>
              <w:t>проектная</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0,027</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993" w:type="dxa"/>
            <w:shd w:val="clear" w:color="auto" w:fill="F2DBDB"/>
            <w:vAlign w:val="center"/>
          </w:tcPr>
          <w:p w:rsidR="00C2520A" w:rsidRPr="00881C08" w:rsidRDefault="00C2520A" w:rsidP="002B2B89">
            <w:pPr>
              <w:jc w:val="both"/>
              <w:rPr>
                <w:sz w:val="28"/>
                <w:szCs w:val="28"/>
              </w:rPr>
            </w:pPr>
            <w:r w:rsidRPr="00881C08">
              <w:rPr>
                <w:sz w:val="28"/>
                <w:szCs w:val="28"/>
              </w:rPr>
              <w:t>0,011</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0,038</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0,040</w:t>
            </w:r>
          </w:p>
        </w:tc>
        <w:tc>
          <w:tcPr>
            <w:tcW w:w="1063"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1063" w:type="dxa"/>
            <w:shd w:val="clear" w:color="auto" w:fill="F2DBDB"/>
            <w:vAlign w:val="center"/>
          </w:tcPr>
          <w:p w:rsidR="00C2520A" w:rsidRPr="00881C08" w:rsidRDefault="00C2520A" w:rsidP="002B2B89">
            <w:pPr>
              <w:jc w:val="both"/>
              <w:rPr>
                <w:sz w:val="28"/>
                <w:szCs w:val="28"/>
              </w:rPr>
            </w:pPr>
            <w:r w:rsidRPr="00881C08">
              <w:rPr>
                <w:sz w:val="28"/>
                <w:szCs w:val="28"/>
              </w:rPr>
              <w:t>0,043</w:t>
            </w:r>
          </w:p>
        </w:tc>
        <w:tc>
          <w:tcPr>
            <w:tcW w:w="1844"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1985" w:type="dxa"/>
            <w:shd w:val="clear" w:color="auto" w:fill="F2DBDB"/>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5,43</w:t>
            </w:r>
          </w:p>
        </w:tc>
      </w:tr>
      <w:tr w:rsidR="00C2520A" w:rsidRPr="00881C08" w:rsidTr="007B35E6">
        <w:trPr>
          <w:trHeight w:val="20"/>
        </w:trPr>
        <w:tc>
          <w:tcPr>
            <w:tcW w:w="3402" w:type="dxa"/>
            <w:vAlign w:val="center"/>
          </w:tcPr>
          <w:p w:rsidR="00C2520A" w:rsidRPr="00881C08" w:rsidRDefault="00C2520A" w:rsidP="002B2B89">
            <w:pPr>
              <w:jc w:val="both"/>
              <w:rPr>
                <w:sz w:val="28"/>
                <w:szCs w:val="28"/>
              </w:rPr>
            </w:pPr>
            <w:r w:rsidRPr="00881C08">
              <w:rPr>
                <w:sz w:val="28"/>
                <w:szCs w:val="28"/>
              </w:rPr>
              <w:t xml:space="preserve">Итого </w:t>
            </w:r>
          </w:p>
        </w:tc>
        <w:tc>
          <w:tcPr>
            <w:tcW w:w="992" w:type="dxa"/>
          </w:tcPr>
          <w:p w:rsidR="00C2520A" w:rsidRPr="00881C08" w:rsidRDefault="00C2520A" w:rsidP="002B2B89">
            <w:pPr>
              <w:jc w:val="both"/>
              <w:rPr>
                <w:sz w:val="28"/>
                <w:szCs w:val="28"/>
              </w:rPr>
            </w:pPr>
            <w:r w:rsidRPr="00881C08">
              <w:rPr>
                <w:sz w:val="28"/>
                <w:szCs w:val="28"/>
              </w:rPr>
              <w:t>0,103</w:t>
            </w:r>
          </w:p>
        </w:tc>
        <w:tc>
          <w:tcPr>
            <w:tcW w:w="992"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w:t>
            </w:r>
          </w:p>
        </w:tc>
        <w:tc>
          <w:tcPr>
            <w:tcW w:w="993"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0,141</w:t>
            </w:r>
          </w:p>
        </w:tc>
        <w:tc>
          <w:tcPr>
            <w:tcW w:w="992" w:type="dxa"/>
          </w:tcPr>
          <w:p w:rsidR="00C2520A" w:rsidRPr="00881C08" w:rsidRDefault="00C2520A" w:rsidP="002B2B89">
            <w:pPr>
              <w:jc w:val="both"/>
              <w:rPr>
                <w:sz w:val="28"/>
                <w:szCs w:val="28"/>
              </w:rPr>
            </w:pPr>
            <w:r w:rsidRPr="00881C08">
              <w:rPr>
                <w:sz w:val="28"/>
                <w:szCs w:val="28"/>
              </w:rPr>
              <w:t>0,149</w:t>
            </w:r>
          </w:p>
        </w:tc>
        <w:tc>
          <w:tcPr>
            <w:tcW w:w="1063" w:type="dxa"/>
          </w:tcPr>
          <w:p w:rsidR="00C2520A" w:rsidRPr="00881C08" w:rsidRDefault="00C2520A" w:rsidP="002B2B89">
            <w:pPr>
              <w:jc w:val="both"/>
              <w:rPr>
                <w:sz w:val="28"/>
                <w:szCs w:val="28"/>
              </w:rPr>
            </w:pPr>
            <w:r w:rsidRPr="00881C08">
              <w:rPr>
                <w:sz w:val="28"/>
                <w:szCs w:val="28"/>
              </w:rPr>
              <w:t>0,420</w:t>
            </w:r>
          </w:p>
        </w:tc>
        <w:tc>
          <w:tcPr>
            <w:tcW w:w="1063" w:type="dxa"/>
          </w:tcPr>
          <w:p w:rsidR="00C2520A" w:rsidRPr="00881C08" w:rsidRDefault="00C2520A" w:rsidP="002B2B89">
            <w:pPr>
              <w:jc w:val="both"/>
              <w:rPr>
                <w:sz w:val="28"/>
                <w:szCs w:val="28"/>
              </w:rPr>
            </w:pPr>
            <w:r w:rsidRPr="00881C08">
              <w:rPr>
                <w:sz w:val="28"/>
                <w:szCs w:val="28"/>
              </w:rPr>
              <w:t>0,163</w:t>
            </w:r>
          </w:p>
        </w:tc>
        <w:tc>
          <w:tcPr>
            <w:tcW w:w="1844" w:type="dxa"/>
            <w:vAlign w:val="center"/>
          </w:tcPr>
          <w:p w:rsidR="00C2520A" w:rsidRPr="00881C08" w:rsidRDefault="00C2520A" w:rsidP="002B2B89">
            <w:pPr>
              <w:jc w:val="both"/>
              <w:rPr>
                <w:sz w:val="28"/>
                <w:szCs w:val="28"/>
              </w:rPr>
            </w:pPr>
            <w:r w:rsidRPr="00881C08">
              <w:rPr>
                <w:sz w:val="28"/>
                <w:szCs w:val="28"/>
              </w:rPr>
              <w:t>-</w:t>
            </w:r>
          </w:p>
        </w:tc>
        <w:tc>
          <w:tcPr>
            <w:tcW w:w="1985" w:type="dxa"/>
          </w:tcPr>
          <w:p w:rsidR="00C2520A" w:rsidRPr="00881C08" w:rsidRDefault="00C2520A" w:rsidP="002B2B89">
            <w:pPr>
              <w:jc w:val="both"/>
              <w:rPr>
                <w:sz w:val="28"/>
                <w:szCs w:val="28"/>
              </w:rPr>
            </w:pPr>
            <w:r w:rsidRPr="00881C08">
              <w:rPr>
                <w:sz w:val="28"/>
                <w:szCs w:val="28"/>
              </w:rPr>
              <w:t>20,22</w:t>
            </w:r>
          </w:p>
        </w:tc>
      </w:tr>
      <w:tr w:rsidR="00C2520A" w:rsidRPr="00881C08" w:rsidTr="007B35E6">
        <w:trPr>
          <w:trHeight w:val="20"/>
        </w:trPr>
        <w:tc>
          <w:tcPr>
            <w:tcW w:w="15310" w:type="dxa"/>
            <w:gridSpan w:val="11"/>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20"/>
        </w:trPr>
        <w:tc>
          <w:tcPr>
            <w:tcW w:w="3402" w:type="dxa"/>
          </w:tcPr>
          <w:p w:rsidR="00C2520A" w:rsidRPr="00881C08" w:rsidRDefault="00C2520A" w:rsidP="002B2B89">
            <w:pPr>
              <w:jc w:val="both"/>
              <w:rPr>
                <w:sz w:val="28"/>
                <w:szCs w:val="28"/>
              </w:rPr>
            </w:pPr>
            <w:r w:rsidRPr="00881C08">
              <w:rPr>
                <w:sz w:val="28"/>
                <w:szCs w:val="28"/>
              </w:rPr>
              <w:t>Котельная №5 СОШ № 24 существующая</w:t>
            </w:r>
          </w:p>
        </w:tc>
        <w:tc>
          <w:tcPr>
            <w:tcW w:w="992" w:type="dxa"/>
            <w:vAlign w:val="center"/>
          </w:tcPr>
          <w:p w:rsidR="00C2520A" w:rsidRPr="00881C08" w:rsidRDefault="00C2520A" w:rsidP="002B2B89">
            <w:pPr>
              <w:jc w:val="both"/>
              <w:rPr>
                <w:sz w:val="28"/>
                <w:szCs w:val="28"/>
              </w:rPr>
            </w:pPr>
            <w:r w:rsidRPr="00881C08">
              <w:rPr>
                <w:sz w:val="28"/>
                <w:szCs w:val="28"/>
              </w:rPr>
              <w:t>0,103</w:t>
            </w:r>
          </w:p>
        </w:tc>
        <w:tc>
          <w:tcPr>
            <w:tcW w:w="992" w:type="dxa"/>
            <w:vAlign w:val="center"/>
          </w:tcPr>
          <w:p w:rsidR="00C2520A" w:rsidRPr="00881C08" w:rsidRDefault="00C2520A" w:rsidP="002B2B89">
            <w:pPr>
              <w:jc w:val="both"/>
              <w:rPr>
                <w:sz w:val="28"/>
                <w:szCs w:val="28"/>
              </w:rPr>
            </w:pPr>
            <w:r w:rsidRPr="00881C08">
              <w:rPr>
                <w:sz w:val="28"/>
                <w:szCs w:val="28"/>
              </w:rPr>
              <w:t>0,103</w:t>
            </w:r>
          </w:p>
        </w:tc>
        <w:tc>
          <w:tcPr>
            <w:tcW w:w="992" w:type="dxa"/>
            <w:vAlign w:val="center"/>
          </w:tcPr>
          <w:p w:rsidR="00C2520A" w:rsidRPr="00881C08" w:rsidRDefault="00C2520A" w:rsidP="002B2B89">
            <w:pPr>
              <w:jc w:val="both"/>
              <w:rPr>
                <w:sz w:val="28"/>
                <w:szCs w:val="28"/>
              </w:rPr>
            </w:pPr>
            <w:r w:rsidRPr="00881C08">
              <w:rPr>
                <w:sz w:val="28"/>
                <w:szCs w:val="28"/>
              </w:rPr>
              <w:t>-</w:t>
            </w:r>
          </w:p>
        </w:tc>
        <w:tc>
          <w:tcPr>
            <w:tcW w:w="993" w:type="dxa"/>
            <w:vAlign w:val="center"/>
          </w:tcPr>
          <w:p w:rsidR="00C2520A" w:rsidRPr="00881C08" w:rsidRDefault="00C2520A" w:rsidP="002B2B89">
            <w:pPr>
              <w:jc w:val="both"/>
              <w:rPr>
                <w:sz w:val="28"/>
                <w:szCs w:val="28"/>
              </w:rPr>
            </w:pPr>
            <w:r w:rsidRPr="00881C08">
              <w:rPr>
                <w:sz w:val="28"/>
                <w:szCs w:val="28"/>
              </w:rPr>
              <w:t>-</w:t>
            </w:r>
          </w:p>
        </w:tc>
        <w:tc>
          <w:tcPr>
            <w:tcW w:w="992" w:type="dxa"/>
            <w:vAlign w:val="center"/>
          </w:tcPr>
          <w:p w:rsidR="00C2520A" w:rsidRPr="00881C08" w:rsidRDefault="00C2520A" w:rsidP="002B2B89">
            <w:pPr>
              <w:jc w:val="both"/>
              <w:rPr>
                <w:sz w:val="28"/>
                <w:szCs w:val="28"/>
              </w:rPr>
            </w:pPr>
            <w:r w:rsidRPr="00881C08">
              <w:rPr>
                <w:sz w:val="28"/>
                <w:szCs w:val="28"/>
              </w:rPr>
              <w:t>0,103</w:t>
            </w:r>
          </w:p>
        </w:tc>
        <w:tc>
          <w:tcPr>
            <w:tcW w:w="992" w:type="dxa"/>
            <w:vAlign w:val="center"/>
          </w:tcPr>
          <w:p w:rsidR="00C2520A" w:rsidRPr="00881C08" w:rsidRDefault="00C2520A" w:rsidP="002B2B89">
            <w:pPr>
              <w:jc w:val="both"/>
              <w:rPr>
                <w:sz w:val="28"/>
                <w:szCs w:val="28"/>
              </w:rPr>
            </w:pPr>
            <w:r w:rsidRPr="00881C08">
              <w:rPr>
                <w:sz w:val="28"/>
                <w:szCs w:val="28"/>
              </w:rPr>
              <w:t>0,109</w:t>
            </w:r>
          </w:p>
        </w:tc>
        <w:tc>
          <w:tcPr>
            <w:tcW w:w="1063" w:type="dxa"/>
            <w:vAlign w:val="center"/>
          </w:tcPr>
          <w:p w:rsidR="00C2520A" w:rsidRPr="00881C08" w:rsidRDefault="00C2520A" w:rsidP="002B2B89">
            <w:pPr>
              <w:jc w:val="both"/>
              <w:rPr>
                <w:sz w:val="28"/>
                <w:szCs w:val="28"/>
              </w:rPr>
            </w:pPr>
            <w:r w:rsidRPr="00881C08">
              <w:rPr>
                <w:sz w:val="28"/>
                <w:szCs w:val="28"/>
              </w:rPr>
              <w:t>0,327</w:t>
            </w:r>
          </w:p>
        </w:tc>
        <w:tc>
          <w:tcPr>
            <w:tcW w:w="1063" w:type="dxa"/>
            <w:vAlign w:val="center"/>
          </w:tcPr>
          <w:p w:rsidR="00C2520A" w:rsidRPr="00881C08" w:rsidRDefault="00C2520A" w:rsidP="002B2B89">
            <w:pPr>
              <w:jc w:val="both"/>
              <w:rPr>
                <w:sz w:val="28"/>
                <w:szCs w:val="28"/>
              </w:rPr>
            </w:pPr>
            <w:r w:rsidRPr="00881C08">
              <w:rPr>
                <w:sz w:val="28"/>
                <w:szCs w:val="28"/>
              </w:rPr>
              <w:t>0,327</w:t>
            </w:r>
          </w:p>
        </w:tc>
        <w:tc>
          <w:tcPr>
            <w:tcW w:w="1844" w:type="dxa"/>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14,79</w:t>
            </w:r>
          </w:p>
        </w:tc>
        <w:tc>
          <w:tcPr>
            <w:tcW w:w="1985" w:type="dxa"/>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14,79</w:t>
            </w:r>
          </w:p>
        </w:tc>
      </w:tr>
      <w:tr w:rsidR="00C2520A" w:rsidRPr="00881C08" w:rsidTr="007B35E6">
        <w:trPr>
          <w:trHeight w:val="20"/>
        </w:trPr>
        <w:tc>
          <w:tcPr>
            <w:tcW w:w="3402" w:type="dxa"/>
            <w:shd w:val="clear" w:color="auto" w:fill="F2DBDB"/>
          </w:tcPr>
          <w:p w:rsidR="00C2520A" w:rsidRPr="00881C08" w:rsidRDefault="00C2520A" w:rsidP="002B2B89">
            <w:pPr>
              <w:jc w:val="both"/>
              <w:rPr>
                <w:sz w:val="28"/>
                <w:szCs w:val="28"/>
              </w:rPr>
            </w:pPr>
            <w:r w:rsidRPr="00881C08">
              <w:rPr>
                <w:sz w:val="28"/>
                <w:szCs w:val="28"/>
              </w:rPr>
              <w:t xml:space="preserve">Котельная №7 </w:t>
            </w:r>
          </w:p>
          <w:p w:rsidR="00C2520A" w:rsidRPr="00881C08" w:rsidRDefault="00C2520A" w:rsidP="002B2B89">
            <w:pPr>
              <w:jc w:val="both"/>
              <w:rPr>
                <w:sz w:val="28"/>
                <w:szCs w:val="28"/>
              </w:rPr>
            </w:pPr>
            <w:r w:rsidRPr="00881C08">
              <w:rPr>
                <w:sz w:val="28"/>
                <w:szCs w:val="28"/>
              </w:rPr>
              <w:t>проектная</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0,041</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993" w:type="dxa"/>
            <w:shd w:val="clear" w:color="auto" w:fill="F2DBDB"/>
            <w:vAlign w:val="center"/>
          </w:tcPr>
          <w:p w:rsidR="00C2520A" w:rsidRPr="00881C08" w:rsidRDefault="00C2520A" w:rsidP="002B2B89">
            <w:pPr>
              <w:jc w:val="both"/>
              <w:rPr>
                <w:sz w:val="28"/>
                <w:szCs w:val="28"/>
              </w:rPr>
            </w:pPr>
            <w:r w:rsidRPr="00881C08">
              <w:rPr>
                <w:sz w:val="28"/>
                <w:szCs w:val="28"/>
              </w:rPr>
              <w:t>0,017</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0,058</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0,061</w:t>
            </w:r>
          </w:p>
        </w:tc>
        <w:tc>
          <w:tcPr>
            <w:tcW w:w="1063"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1063" w:type="dxa"/>
            <w:shd w:val="clear" w:color="auto" w:fill="F2DBDB"/>
            <w:vAlign w:val="center"/>
          </w:tcPr>
          <w:p w:rsidR="00C2520A" w:rsidRPr="00881C08" w:rsidRDefault="00C2520A" w:rsidP="002B2B89">
            <w:pPr>
              <w:jc w:val="both"/>
              <w:rPr>
                <w:sz w:val="28"/>
                <w:szCs w:val="28"/>
              </w:rPr>
            </w:pPr>
            <w:r w:rsidRPr="00881C08">
              <w:rPr>
                <w:sz w:val="28"/>
                <w:szCs w:val="28"/>
              </w:rPr>
              <w:t>0,064</w:t>
            </w:r>
          </w:p>
        </w:tc>
        <w:tc>
          <w:tcPr>
            <w:tcW w:w="1844"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1985" w:type="dxa"/>
            <w:shd w:val="clear" w:color="auto" w:fill="F2DBDB"/>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8,28</w:t>
            </w:r>
          </w:p>
        </w:tc>
      </w:tr>
      <w:tr w:rsidR="00C2520A" w:rsidRPr="00881C08" w:rsidTr="007B35E6">
        <w:trPr>
          <w:trHeight w:val="20"/>
        </w:trPr>
        <w:tc>
          <w:tcPr>
            <w:tcW w:w="3402" w:type="dxa"/>
          </w:tcPr>
          <w:p w:rsidR="00C2520A" w:rsidRPr="00881C08" w:rsidRDefault="00C2520A" w:rsidP="002B2B89">
            <w:pPr>
              <w:jc w:val="both"/>
              <w:rPr>
                <w:sz w:val="28"/>
                <w:szCs w:val="28"/>
              </w:rPr>
            </w:pPr>
            <w:r w:rsidRPr="00881C08">
              <w:rPr>
                <w:sz w:val="28"/>
                <w:szCs w:val="28"/>
              </w:rPr>
              <w:t>Итого</w:t>
            </w:r>
          </w:p>
        </w:tc>
        <w:tc>
          <w:tcPr>
            <w:tcW w:w="992" w:type="dxa"/>
          </w:tcPr>
          <w:p w:rsidR="00C2520A" w:rsidRPr="00881C08" w:rsidRDefault="00C2520A" w:rsidP="002B2B89">
            <w:pPr>
              <w:jc w:val="both"/>
              <w:rPr>
                <w:sz w:val="28"/>
                <w:szCs w:val="28"/>
              </w:rPr>
            </w:pPr>
            <w:r w:rsidRPr="00881C08">
              <w:rPr>
                <w:sz w:val="28"/>
                <w:szCs w:val="28"/>
              </w:rPr>
              <w:t>0,103</w:t>
            </w:r>
          </w:p>
        </w:tc>
        <w:tc>
          <w:tcPr>
            <w:tcW w:w="992"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w:t>
            </w:r>
          </w:p>
        </w:tc>
        <w:tc>
          <w:tcPr>
            <w:tcW w:w="993"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0,161</w:t>
            </w:r>
          </w:p>
        </w:tc>
        <w:tc>
          <w:tcPr>
            <w:tcW w:w="992" w:type="dxa"/>
          </w:tcPr>
          <w:p w:rsidR="00C2520A" w:rsidRPr="00881C08" w:rsidRDefault="00C2520A" w:rsidP="002B2B89">
            <w:pPr>
              <w:jc w:val="both"/>
              <w:rPr>
                <w:sz w:val="28"/>
                <w:szCs w:val="28"/>
              </w:rPr>
            </w:pPr>
            <w:r w:rsidRPr="00881C08">
              <w:rPr>
                <w:sz w:val="28"/>
                <w:szCs w:val="28"/>
              </w:rPr>
              <w:t>0,170</w:t>
            </w:r>
          </w:p>
        </w:tc>
        <w:tc>
          <w:tcPr>
            <w:tcW w:w="1063" w:type="dxa"/>
          </w:tcPr>
          <w:p w:rsidR="00C2520A" w:rsidRPr="00881C08" w:rsidRDefault="00C2520A" w:rsidP="002B2B89">
            <w:pPr>
              <w:jc w:val="both"/>
              <w:rPr>
                <w:sz w:val="28"/>
                <w:szCs w:val="28"/>
              </w:rPr>
            </w:pPr>
            <w:r w:rsidRPr="00881C08">
              <w:rPr>
                <w:sz w:val="28"/>
                <w:szCs w:val="28"/>
              </w:rPr>
              <w:t>0,327</w:t>
            </w:r>
          </w:p>
        </w:tc>
        <w:tc>
          <w:tcPr>
            <w:tcW w:w="1063" w:type="dxa"/>
          </w:tcPr>
          <w:p w:rsidR="00C2520A" w:rsidRPr="00881C08" w:rsidRDefault="00C2520A" w:rsidP="002B2B89">
            <w:pPr>
              <w:jc w:val="both"/>
              <w:rPr>
                <w:sz w:val="28"/>
                <w:szCs w:val="28"/>
              </w:rPr>
            </w:pPr>
            <w:r w:rsidRPr="00881C08">
              <w:rPr>
                <w:sz w:val="28"/>
                <w:szCs w:val="28"/>
              </w:rPr>
              <w:t>0,391</w:t>
            </w:r>
          </w:p>
        </w:tc>
        <w:tc>
          <w:tcPr>
            <w:tcW w:w="1844" w:type="dxa"/>
            <w:vAlign w:val="center"/>
          </w:tcPr>
          <w:p w:rsidR="00C2520A" w:rsidRPr="00881C08" w:rsidRDefault="00C2520A" w:rsidP="002B2B89">
            <w:pPr>
              <w:jc w:val="both"/>
              <w:rPr>
                <w:sz w:val="28"/>
                <w:szCs w:val="28"/>
              </w:rPr>
            </w:pPr>
            <w:r w:rsidRPr="00881C08">
              <w:rPr>
                <w:sz w:val="28"/>
                <w:szCs w:val="28"/>
              </w:rPr>
              <w:t>14,79</w:t>
            </w:r>
          </w:p>
        </w:tc>
        <w:tc>
          <w:tcPr>
            <w:tcW w:w="1985" w:type="dxa"/>
          </w:tcPr>
          <w:p w:rsidR="00C2520A" w:rsidRPr="00881C08" w:rsidRDefault="00C2520A" w:rsidP="002B2B89">
            <w:pPr>
              <w:jc w:val="both"/>
              <w:rPr>
                <w:sz w:val="28"/>
                <w:szCs w:val="28"/>
              </w:rPr>
            </w:pPr>
            <w:r w:rsidRPr="00881C08">
              <w:rPr>
                <w:sz w:val="28"/>
                <w:szCs w:val="28"/>
              </w:rPr>
              <w:t>23,07</w:t>
            </w:r>
          </w:p>
        </w:tc>
      </w:tr>
      <w:tr w:rsidR="00C2520A" w:rsidRPr="00881C08" w:rsidTr="007B35E6">
        <w:trPr>
          <w:trHeight w:val="20"/>
        </w:trPr>
        <w:tc>
          <w:tcPr>
            <w:tcW w:w="15310" w:type="dxa"/>
            <w:gridSpan w:val="11"/>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trHeight w:val="20"/>
        </w:trPr>
        <w:tc>
          <w:tcPr>
            <w:tcW w:w="3402" w:type="dxa"/>
            <w:shd w:val="clear" w:color="auto" w:fill="F2DBDB"/>
          </w:tcPr>
          <w:p w:rsidR="00C2520A" w:rsidRPr="00881C08" w:rsidRDefault="00C2520A" w:rsidP="002B2B89">
            <w:pPr>
              <w:jc w:val="both"/>
              <w:rPr>
                <w:sz w:val="28"/>
                <w:szCs w:val="28"/>
              </w:rPr>
            </w:pPr>
            <w:r w:rsidRPr="00881C08">
              <w:rPr>
                <w:sz w:val="28"/>
                <w:szCs w:val="28"/>
              </w:rPr>
              <w:t xml:space="preserve">Котельная №8 </w:t>
            </w:r>
          </w:p>
          <w:p w:rsidR="00C2520A" w:rsidRPr="00881C08" w:rsidRDefault="00C2520A" w:rsidP="002B2B89">
            <w:pPr>
              <w:jc w:val="both"/>
              <w:rPr>
                <w:sz w:val="28"/>
                <w:szCs w:val="28"/>
              </w:rPr>
            </w:pPr>
            <w:r w:rsidRPr="00881C08">
              <w:rPr>
                <w:sz w:val="28"/>
                <w:szCs w:val="28"/>
              </w:rPr>
              <w:t>проектная</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0,197</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993" w:type="dxa"/>
            <w:shd w:val="clear" w:color="auto" w:fill="F2DBDB"/>
            <w:vAlign w:val="center"/>
          </w:tcPr>
          <w:p w:rsidR="00C2520A" w:rsidRPr="00881C08" w:rsidRDefault="00C2520A" w:rsidP="002B2B89">
            <w:pPr>
              <w:jc w:val="both"/>
              <w:rPr>
                <w:sz w:val="28"/>
                <w:szCs w:val="28"/>
              </w:rPr>
            </w:pPr>
            <w:r w:rsidRPr="00881C08">
              <w:rPr>
                <w:sz w:val="28"/>
                <w:szCs w:val="28"/>
              </w:rPr>
              <w:t>0,081</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0,278</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0,295</w:t>
            </w:r>
          </w:p>
        </w:tc>
        <w:tc>
          <w:tcPr>
            <w:tcW w:w="1063"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1063" w:type="dxa"/>
            <w:shd w:val="clear" w:color="auto" w:fill="F2DBDB"/>
            <w:vAlign w:val="center"/>
          </w:tcPr>
          <w:p w:rsidR="00C2520A" w:rsidRPr="00881C08" w:rsidRDefault="00C2520A" w:rsidP="002B2B89">
            <w:pPr>
              <w:jc w:val="both"/>
              <w:rPr>
                <w:sz w:val="28"/>
                <w:szCs w:val="28"/>
              </w:rPr>
            </w:pPr>
            <w:r w:rsidRPr="00881C08">
              <w:rPr>
                <w:sz w:val="28"/>
                <w:szCs w:val="28"/>
              </w:rPr>
              <w:t>0,344</w:t>
            </w:r>
          </w:p>
        </w:tc>
        <w:tc>
          <w:tcPr>
            <w:tcW w:w="1844" w:type="dxa"/>
            <w:shd w:val="clear" w:color="auto" w:fill="F2DBDB"/>
            <w:vAlign w:val="center"/>
          </w:tcPr>
          <w:p w:rsidR="00C2520A" w:rsidRPr="00881C08" w:rsidRDefault="00C2520A" w:rsidP="002B2B89">
            <w:pPr>
              <w:jc w:val="both"/>
              <w:rPr>
                <w:sz w:val="28"/>
                <w:szCs w:val="28"/>
              </w:rPr>
            </w:pPr>
            <w:r w:rsidRPr="00881C08">
              <w:rPr>
                <w:sz w:val="28"/>
                <w:szCs w:val="28"/>
              </w:rPr>
              <w:t>-</w:t>
            </w:r>
          </w:p>
        </w:tc>
        <w:tc>
          <w:tcPr>
            <w:tcW w:w="1985" w:type="dxa"/>
            <w:shd w:val="clear" w:color="auto" w:fill="F2DBDB"/>
          </w:tcPr>
          <w:p w:rsidR="00C2520A" w:rsidRPr="00881C08" w:rsidRDefault="00C2520A" w:rsidP="002B2B89">
            <w:pPr>
              <w:jc w:val="both"/>
              <w:rPr>
                <w:sz w:val="28"/>
                <w:szCs w:val="28"/>
              </w:rPr>
            </w:pPr>
            <w:r w:rsidRPr="00881C08">
              <w:rPr>
                <w:sz w:val="28"/>
                <w:szCs w:val="28"/>
              </w:rPr>
              <w:t>природный газ,</w:t>
            </w:r>
          </w:p>
          <w:p w:rsidR="00C2520A" w:rsidRPr="00881C08" w:rsidRDefault="00C2520A" w:rsidP="002B2B89">
            <w:pPr>
              <w:jc w:val="both"/>
              <w:rPr>
                <w:sz w:val="28"/>
                <w:szCs w:val="28"/>
              </w:rPr>
            </w:pPr>
            <w:r w:rsidRPr="00881C08">
              <w:rPr>
                <w:sz w:val="28"/>
                <w:szCs w:val="28"/>
              </w:rPr>
              <w:t>40,02</w:t>
            </w:r>
          </w:p>
        </w:tc>
      </w:tr>
      <w:tr w:rsidR="00C2520A" w:rsidRPr="00881C08" w:rsidTr="007B35E6">
        <w:trPr>
          <w:trHeight w:val="20"/>
        </w:trPr>
        <w:tc>
          <w:tcPr>
            <w:tcW w:w="3402" w:type="dxa"/>
          </w:tcPr>
          <w:p w:rsidR="00C2520A" w:rsidRPr="00881C08" w:rsidRDefault="00C2520A" w:rsidP="002B2B89">
            <w:pPr>
              <w:jc w:val="both"/>
              <w:rPr>
                <w:sz w:val="28"/>
                <w:szCs w:val="28"/>
              </w:rPr>
            </w:pPr>
            <w:r w:rsidRPr="00881C08">
              <w:rPr>
                <w:sz w:val="28"/>
                <w:szCs w:val="28"/>
              </w:rPr>
              <w:t>Итого</w:t>
            </w:r>
          </w:p>
        </w:tc>
        <w:tc>
          <w:tcPr>
            <w:tcW w:w="992"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w:t>
            </w:r>
          </w:p>
        </w:tc>
        <w:tc>
          <w:tcPr>
            <w:tcW w:w="993" w:type="dxa"/>
          </w:tcPr>
          <w:p w:rsidR="00C2520A" w:rsidRPr="00881C08" w:rsidRDefault="00C2520A" w:rsidP="002B2B89">
            <w:pPr>
              <w:jc w:val="both"/>
              <w:rPr>
                <w:sz w:val="28"/>
                <w:szCs w:val="28"/>
              </w:rPr>
            </w:pPr>
            <w:r w:rsidRPr="00881C08">
              <w:rPr>
                <w:sz w:val="28"/>
                <w:szCs w:val="28"/>
              </w:rPr>
              <w:t>-</w:t>
            </w:r>
          </w:p>
        </w:tc>
        <w:tc>
          <w:tcPr>
            <w:tcW w:w="992" w:type="dxa"/>
          </w:tcPr>
          <w:p w:rsidR="00C2520A" w:rsidRPr="00881C08" w:rsidRDefault="00C2520A" w:rsidP="002B2B89">
            <w:pPr>
              <w:jc w:val="both"/>
              <w:rPr>
                <w:sz w:val="28"/>
                <w:szCs w:val="28"/>
              </w:rPr>
            </w:pPr>
            <w:r w:rsidRPr="00881C08">
              <w:rPr>
                <w:sz w:val="28"/>
                <w:szCs w:val="28"/>
              </w:rPr>
              <w:t>0,278</w:t>
            </w:r>
          </w:p>
        </w:tc>
        <w:tc>
          <w:tcPr>
            <w:tcW w:w="992" w:type="dxa"/>
          </w:tcPr>
          <w:p w:rsidR="00C2520A" w:rsidRPr="00881C08" w:rsidRDefault="00C2520A" w:rsidP="002B2B89">
            <w:pPr>
              <w:jc w:val="both"/>
              <w:rPr>
                <w:sz w:val="28"/>
                <w:szCs w:val="28"/>
              </w:rPr>
            </w:pPr>
            <w:r w:rsidRPr="00881C08">
              <w:rPr>
                <w:sz w:val="28"/>
                <w:szCs w:val="28"/>
              </w:rPr>
              <w:t>0,295</w:t>
            </w:r>
          </w:p>
        </w:tc>
        <w:tc>
          <w:tcPr>
            <w:tcW w:w="1063" w:type="dxa"/>
          </w:tcPr>
          <w:p w:rsidR="00C2520A" w:rsidRPr="00881C08" w:rsidRDefault="00C2520A" w:rsidP="002B2B89">
            <w:pPr>
              <w:jc w:val="both"/>
              <w:rPr>
                <w:sz w:val="28"/>
                <w:szCs w:val="28"/>
              </w:rPr>
            </w:pPr>
            <w:r w:rsidRPr="00881C08">
              <w:rPr>
                <w:sz w:val="28"/>
                <w:szCs w:val="28"/>
              </w:rPr>
              <w:t>-</w:t>
            </w:r>
          </w:p>
        </w:tc>
        <w:tc>
          <w:tcPr>
            <w:tcW w:w="1063" w:type="dxa"/>
          </w:tcPr>
          <w:p w:rsidR="00C2520A" w:rsidRPr="00881C08" w:rsidRDefault="00C2520A" w:rsidP="002B2B89">
            <w:pPr>
              <w:jc w:val="both"/>
              <w:rPr>
                <w:sz w:val="28"/>
                <w:szCs w:val="28"/>
              </w:rPr>
            </w:pPr>
            <w:r w:rsidRPr="00881C08">
              <w:rPr>
                <w:sz w:val="28"/>
                <w:szCs w:val="28"/>
              </w:rPr>
              <w:t>0,344</w:t>
            </w:r>
          </w:p>
        </w:tc>
        <w:tc>
          <w:tcPr>
            <w:tcW w:w="1844" w:type="dxa"/>
            <w:vAlign w:val="center"/>
          </w:tcPr>
          <w:p w:rsidR="00C2520A" w:rsidRPr="00881C08" w:rsidRDefault="00C2520A" w:rsidP="002B2B89">
            <w:pPr>
              <w:jc w:val="both"/>
              <w:rPr>
                <w:sz w:val="28"/>
                <w:szCs w:val="28"/>
              </w:rPr>
            </w:pPr>
            <w:r w:rsidRPr="00881C08">
              <w:rPr>
                <w:sz w:val="28"/>
                <w:szCs w:val="28"/>
              </w:rPr>
              <w:t>-</w:t>
            </w:r>
          </w:p>
        </w:tc>
        <w:tc>
          <w:tcPr>
            <w:tcW w:w="1985" w:type="dxa"/>
          </w:tcPr>
          <w:p w:rsidR="00C2520A" w:rsidRPr="00881C08" w:rsidRDefault="00C2520A" w:rsidP="002B2B89">
            <w:pPr>
              <w:jc w:val="both"/>
              <w:rPr>
                <w:sz w:val="28"/>
                <w:szCs w:val="28"/>
              </w:rPr>
            </w:pPr>
            <w:r w:rsidRPr="00881C08">
              <w:rPr>
                <w:sz w:val="28"/>
                <w:szCs w:val="28"/>
              </w:rPr>
              <w:t>40,02</w:t>
            </w:r>
          </w:p>
        </w:tc>
      </w:tr>
      <w:tr w:rsidR="00C2520A" w:rsidRPr="00881C08" w:rsidTr="007B35E6">
        <w:trPr>
          <w:trHeight w:val="20"/>
        </w:trPr>
        <w:tc>
          <w:tcPr>
            <w:tcW w:w="3402" w:type="dxa"/>
          </w:tcPr>
          <w:p w:rsidR="00C2520A" w:rsidRPr="00881C08" w:rsidRDefault="00C2520A" w:rsidP="002B2B89">
            <w:pPr>
              <w:jc w:val="both"/>
              <w:rPr>
                <w:sz w:val="28"/>
                <w:szCs w:val="28"/>
              </w:rPr>
            </w:pPr>
            <w:r w:rsidRPr="00881C08">
              <w:rPr>
                <w:sz w:val="28"/>
                <w:szCs w:val="28"/>
              </w:rPr>
              <w:t>Всего по поселению:</w:t>
            </w:r>
          </w:p>
        </w:tc>
        <w:tc>
          <w:tcPr>
            <w:tcW w:w="992" w:type="dxa"/>
            <w:vAlign w:val="center"/>
          </w:tcPr>
          <w:p w:rsidR="00C2520A" w:rsidRPr="00881C08" w:rsidRDefault="00C2520A" w:rsidP="002B2B89">
            <w:pPr>
              <w:jc w:val="both"/>
              <w:rPr>
                <w:sz w:val="28"/>
                <w:szCs w:val="28"/>
              </w:rPr>
            </w:pPr>
            <w:r w:rsidRPr="00881C08">
              <w:rPr>
                <w:sz w:val="28"/>
                <w:szCs w:val="28"/>
              </w:rPr>
              <w:t>0,887</w:t>
            </w:r>
          </w:p>
        </w:tc>
        <w:tc>
          <w:tcPr>
            <w:tcW w:w="992" w:type="dxa"/>
            <w:vAlign w:val="center"/>
          </w:tcPr>
          <w:p w:rsidR="00C2520A" w:rsidRPr="00881C08" w:rsidRDefault="00C2520A" w:rsidP="002B2B89">
            <w:pPr>
              <w:jc w:val="both"/>
              <w:rPr>
                <w:sz w:val="28"/>
                <w:szCs w:val="28"/>
              </w:rPr>
            </w:pPr>
            <w:r w:rsidRPr="00881C08">
              <w:rPr>
                <w:sz w:val="28"/>
                <w:szCs w:val="28"/>
              </w:rPr>
              <w:t>-</w:t>
            </w:r>
          </w:p>
        </w:tc>
        <w:tc>
          <w:tcPr>
            <w:tcW w:w="992" w:type="dxa"/>
            <w:vAlign w:val="center"/>
          </w:tcPr>
          <w:p w:rsidR="00C2520A" w:rsidRPr="00881C08" w:rsidRDefault="00C2520A" w:rsidP="002B2B89">
            <w:pPr>
              <w:jc w:val="both"/>
              <w:rPr>
                <w:sz w:val="28"/>
                <w:szCs w:val="28"/>
              </w:rPr>
            </w:pPr>
            <w:r w:rsidRPr="00881C08">
              <w:rPr>
                <w:sz w:val="28"/>
                <w:szCs w:val="28"/>
              </w:rPr>
              <w:t>-</w:t>
            </w:r>
          </w:p>
        </w:tc>
        <w:tc>
          <w:tcPr>
            <w:tcW w:w="993" w:type="dxa"/>
            <w:vAlign w:val="center"/>
          </w:tcPr>
          <w:p w:rsidR="00C2520A" w:rsidRPr="00881C08" w:rsidRDefault="00C2520A" w:rsidP="002B2B89">
            <w:pPr>
              <w:jc w:val="both"/>
              <w:rPr>
                <w:sz w:val="28"/>
                <w:szCs w:val="28"/>
              </w:rPr>
            </w:pPr>
            <w:r w:rsidRPr="00881C08">
              <w:rPr>
                <w:sz w:val="28"/>
                <w:szCs w:val="28"/>
              </w:rPr>
              <w:t>-</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1,315</w:t>
            </w:r>
          </w:p>
        </w:tc>
        <w:tc>
          <w:tcPr>
            <w:tcW w:w="992" w:type="dxa"/>
            <w:shd w:val="clear" w:color="auto" w:fill="F2DBDB"/>
            <w:vAlign w:val="center"/>
          </w:tcPr>
          <w:p w:rsidR="00C2520A" w:rsidRPr="00881C08" w:rsidRDefault="00C2520A" w:rsidP="002B2B89">
            <w:pPr>
              <w:jc w:val="both"/>
              <w:rPr>
                <w:sz w:val="28"/>
                <w:szCs w:val="28"/>
              </w:rPr>
            </w:pPr>
            <w:r w:rsidRPr="00881C08">
              <w:rPr>
                <w:sz w:val="28"/>
                <w:szCs w:val="28"/>
              </w:rPr>
              <w:t>1,393</w:t>
            </w:r>
          </w:p>
        </w:tc>
        <w:tc>
          <w:tcPr>
            <w:tcW w:w="1063" w:type="dxa"/>
            <w:vAlign w:val="center"/>
          </w:tcPr>
          <w:p w:rsidR="00C2520A" w:rsidRPr="00881C08" w:rsidRDefault="00C2520A" w:rsidP="002B2B89">
            <w:pPr>
              <w:jc w:val="both"/>
              <w:rPr>
                <w:sz w:val="28"/>
                <w:szCs w:val="28"/>
              </w:rPr>
            </w:pPr>
            <w:r w:rsidRPr="00881C08">
              <w:rPr>
                <w:sz w:val="28"/>
                <w:szCs w:val="28"/>
              </w:rPr>
              <w:t>3,172</w:t>
            </w:r>
          </w:p>
        </w:tc>
        <w:tc>
          <w:tcPr>
            <w:tcW w:w="1063" w:type="dxa"/>
            <w:shd w:val="clear" w:color="auto" w:fill="F2DBDB"/>
            <w:vAlign w:val="center"/>
          </w:tcPr>
          <w:p w:rsidR="00C2520A" w:rsidRPr="00881C08" w:rsidRDefault="00C2520A" w:rsidP="002B2B89">
            <w:pPr>
              <w:jc w:val="both"/>
              <w:rPr>
                <w:sz w:val="28"/>
                <w:szCs w:val="28"/>
              </w:rPr>
            </w:pPr>
            <w:r w:rsidRPr="00881C08">
              <w:rPr>
                <w:sz w:val="28"/>
                <w:szCs w:val="28"/>
              </w:rPr>
              <w:t>2,085</w:t>
            </w:r>
          </w:p>
        </w:tc>
        <w:tc>
          <w:tcPr>
            <w:tcW w:w="1844" w:type="dxa"/>
            <w:vAlign w:val="center"/>
          </w:tcPr>
          <w:p w:rsidR="00C2520A" w:rsidRPr="00881C08" w:rsidRDefault="00C2520A" w:rsidP="002B2B89">
            <w:pPr>
              <w:jc w:val="both"/>
              <w:rPr>
                <w:sz w:val="28"/>
                <w:szCs w:val="28"/>
              </w:rPr>
            </w:pPr>
            <w:r w:rsidRPr="00881C08">
              <w:rPr>
                <w:sz w:val="28"/>
                <w:szCs w:val="28"/>
              </w:rPr>
              <w:t>46,67</w:t>
            </w:r>
          </w:p>
        </w:tc>
        <w:tc>
          <w:tcPr>
            <w:tcW w:w="1985" w:type="dxa"/>
            <w:shd w:val="clear" w:color="auto" w:fill="F2DBDB"/>
            <w:vAlign w:val="center"/>
          </w:tcPr>
          <w:p w:rsidR="00C2520A" w:rsidRPr="00881C08" w:rsidRDefault="00C2520A" w:rsidP="002B2B89">
            <w:pPr>
              <w:jc w:val="both"/>
              <w:rPr>
                <w:sz w:val="28"/>
                <w:szCs w:val="28"/>
              </w:rPr>
            </w:pPr>
            <w:r w:rsidRPr="00881C08">
              <w:rPr>
                <w:sz w:val="28"/>
                <w:szCs w:val="28"/>
              </w:rPr>
              <w:t>188,99</w:t>
            </w:r>
          </w:p>
        </w:tc>
      </w:tr>
    </w:tbl>
    <w:p w:rsidR="00C2520A" w:rsidRPr="00881C08" w:rsidRDefault="00C2520A" w:rsidP="002B2B89">
      <w:pPr>
        <w:jc w:val="both"/>
        <w:rPr>
          <w:sz w:val="28"/>
          <w:szCs w:val="28"/>
        </w:rPr>
        <w:sectPr w:rsidR="00C2520A" w:rsidRPr="00881C08" w:rsidSect="007B35E6">
          <w:pgSz w:w="16838" w:h="11906" w:orient="landscape"/>
          <w:pgMar w:top="567" w:right="567" w:bottom="1134" w:left="567" w:header="709" w:footer="709" w:gutter="0"/>
          <w:cols w:space="708"/>
          <w:docGrid w:linePitch="360"/>
        </w:sect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Для установки в проектируемых котельных рекомендуется принимать оборудование, изделия и материалы, сертифицированные на соответствие требованиям безопасности и имеющие разрешение Госгортехнадзора РФ на применение.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Отопление и вентиляция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Расход тепла на отопление и вентиляцию проектируемых зданий принят по укрупненным нормам, общественных, культурно-бытовых и административных зданий – по типовым проектам в соответствии с действующими нормативными документами.</w:t>
      </w:r>
    </w:p>
    <w:p w:rsidR="00C2520A" w:rsidRPr="00881C08" w:rsidRDefault="00C2520A" w:rsidP="002B2B89">
      <w:pPr>
        <w:jc w:val="both"/>
        <w:rPr>
          <w:sz w:val="28"/>
          <w:szCs w:val="28"/>
        </w:rPr>
      </w:pPr>
      <w:r w:rsidRPr="00881C08">
        <w:rPr>
          <w:sz w:val="28"/>
          <w:szCs w:val="28"/>
        </w:rPr>
        <w:t>Отопление одно- и двухэтажных индивидуальных жилых домов, а также проектируемых секционных жилых домов принято от газовых котлов, устанавливаемых непосредственно в каждом доме или квартире.</w:t>
      </w:r>
    </w:p>
    <w:p w:rsidR="00C2520A" w:rsidRPr="00881C08" w:rsidRDefault="00C2520A" w:rsidP="002B2B89">
      <w:pPr>
        <w:jc w:val="both"/>
        <w:rPr>
          <w:sz w:val="28"/>
          <w:szCs w:val="28"/>
        </w:rPr>
      </w:pPr>
      <w:r w:rsidRPr="00881C08">
        <w:rPr>
          <w:sz w:val="28"/>
          <w:szCs w:val="28"/>
        </w:rPr>
        <w:t>Отопление общественных, культурно-бытовых и административных зданий централизованное, от наружных тепловых сетей. Источниками тепла являются новые проектируемые котельные.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Горячее водоснабжение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Расход тепла на горячее водоснабжение проектируемых общественных, культурно-бытовых и административных зданий принят по типовым проектам в соответствии со СНиП 2.04.01-85* «Внутренний водопровод и канализация».</w:t>
      </w:r>
    </w:p>
    <w:p w:rsidR="00C2520A" w:rsidRPr="00881C08" w:rsidRDefault="00C2520A" w:rsidP="002B2B89">
      <w:pPr>
        <w:jc w:val="both"/>
        <w:rPr>
          <w:sz w:val="28"/>
          <w:szCs w:val="28"/>
        </w:rPr>
      </w:pPr>
      <w:r w:rsidRPr="00881C08">
        <w:rPr>
          <w:sz w:val="28"/>
          <w:szCs w:val="28"/>
        </w:rPr>
        <w:t>Горячее водоснабжение централизованное, осуществляется от проектируемых котельных.</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Тепловые сети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Прокладка тепловых сетей принята подземно, в непроходных каналах. Компенсация тепловых удлинений обеспечивается поворотами трубопроводов в вертикальной и горизонтальной плоскостях, а также установкой компенсаторов.</w:t>
      </w:r>
    </w:p>
    <w:p w:rsidR="00C2520A" w:rsidRPr="00881C08" w:rsidRDefault="00C2520A" w:rsidP="002B2B89">
      <w:pPr>
        <w:jc w:val="both"/>
        <w:rPr>
          <w:sz w:val="28"/>
          <w:szCs w:val="28"/>
        </w:rPr>
      </w:pPr>
      <w:r w:rsidRPr="00881C08">
        <w:rPr>
          <w:sz w:val="28"/>
          <w:szCs w:val="28"/>
        </w:rPr>
        <w:t>Трубопроводы для тепловых сетей приняты с изоляцией из пенополиуретана:</w:t>
      </w:r>
    </w:p>
    <w:p w:rsidR="00C2520A" w:rsidRPr="00881C08" w:rsidRDefault="00C2520A" w:rsidP="002B2B89">
      <w:pPr>
        <w:jc w:val="both"/>
        <w:rPr>
          <w:sz w:val="28"/>
          <w:szCs w:val="28"/>
        </w:rPr>
      </w:pPr>
      <w:r w:rsidRPr="00881C08">
        <w:rPr>
          <w:sz w:val="28"/>
          <w:szCs w:val="28"/>
        </w:rPr>
        <w:t>-</w:t>
      </w:r>
      <w:r w:rsidRPr="00881C08">
        <w:rPr>
          <w:sz w:val="28"/>
          <w:szCs w:val="28"/>
        </w:rPr>
        <w:tab/>
        <w:t>для отопления – стальные электросварные по ГОСТ 10704-91*;</w:t>
      </w:r>
    </w:p>
    <w:p w:rsidR="00C2520A" w:rsidRPr="00881C08" w:rsidRDefault="00C2520A" w:rsidP="002B2B89">
      <w:pPr>
        <w:jc w:val="both"/>
        <w:rPr>
          <w:sz w:val="28"/>
          <w:szCs w:val="28"/>
        </w:rPr>
      </w:pPr>
      <w:r w:rsidRPr="00881C08">
        <w:rPr>
          <w:sz w:val="28"/>
          <w:szCs w:val="28"/>
        </w:rPr>
        <w:t>-</w:t>
      </w:r>
      <w:r w:rsidRPr="00881C08">
        <w:rPr>
          <w:sz w:val="28"/>
          <w:szCs w:val="28"/>
        </w:rPr>
        <w:tab/>
        <w:t>для горячего водоснабжения – стальные водогазопроводные оцинкованные по ГОСТ 3262-75*.</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Ожидаемые результаты реализации мероприятий, </w:t>
      </w:r>
    </w:p>
    <w:p w:rsidR="00C2520A" w:rsidRPr="00881C08" w:rsidRDefault="00C2520A" w:rsidP="002B2B89">
      <w:pPr>
        <w:jc w:val="both"/>
        <w:rPr>
          <w:sz w:val="28"/>
          <w:szCs w:val="28"/>
        </w:rPr>
      </w:pPr>
      <w:r w:rsidRPr="00881C08">
        <w:rPr>
          <w:sz w:val="28"/>
          <w:szCs w:val="28"/>
        </w:rPr>
        <w:t xml:space="preserve">предусмотренных проектом </w:t>
      </w:r>
    </w:p>
    <w:p w:rsidR="00C2520A" w:rsidRPr="00881C08" w:rsidRDefault="00C2520A" w:rsidP="002B2B89">
      <w:pPr>
        <w:jc w:val="both"/>
        <w:rPr>
          <w:sz w:val="28"/>
          <w:szCs w:val="28"/>
        </w:rPr>
      </w:pPr>
      <w:r w:rsidRPr="00881C08">
        <w:rPr>
          <w:sz w:val="28"/>
          <w:szCs w:val="28"/>
        </w:rPr>
        <w:t>Таблица№62</w:t>
      </w:r>
    </w:p>
    <w:tbl>
      <w:tblPr>
        <w:tblW w:w="5000" w:type="pct"/>
        <w:tblLayout w:type="fixed"/>
        <w:tblLook w:val="00A0"/>
      </w:tblPr>
      <w:tblGrid>
        <w:gridCol w:w="2694"/>
        <w:gridCol w:w="3132"/>
        <w:gridCol w:w="741"/>
        <w:gridCol w:w="2157"/>
        <w:gridCol w:w="739"/>
      </w:tblGrid>
      <w:tr w:rsidR="00C2520A" w:rsidRPr="00881C08" w:rsidTr="007B35E6">
        <w:trPr>
          <w:trHeight w:val="300"/>
        </w:trPr>
        <w:tc>
          <w:tcPr>
            <w:tcW w:w="1464" w:type="pct"/>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 </w:t>
            </w:r>
          </w:p>
        </w:tc>
        <w:tc>
          <w:tcPr>
            <w:tcW w:w="2023" w:type="pct"/>
            <w:gridSpan w:val="2"/>
            <w:tcBorders>
              <w:top w:val="single" w:sz="4" w:space="0" w:color="auto"/>
              <w:left w:val="nil"/>
              <w:bottom w:val="single" w:sz="4" w:space="0" w:color="auto"/>
              <w:right w:val="single" w:sz="4" w:space="0" w:color="000000"/>
            </w:tcBorders>
            <w:noWrap/>
            <w:vAlign w:val="center"/>
          </w:tcPr>
          <w:p w:rsidR="00C2520A" w:rsidRPr="00881C08" w:rsidRDefault="00C2520A" w:rsidP="002B2B89">
            <w:pPr>
              <w:jc w:val="both"/>
              <w:rPr>
                <w:sz w:val="28"/>
                <w:szCs w:val="28"/>
              </w:rPr>
            </w:pPr>
            <w:r w:rsidRPr="00881C08">
              <w:rPr>
                <w:sz w:val="28"/>
                <w:szCs w:val="28"/>
              </w:rPr>
              <w:t>Сущ. положение</w:t>
            </w:r>
          </w:p>
        </w:tc>
        <w:tc>
          <w:tcPr>
            <w:tcW w:w="1513" w:type="pct"/>
            <w:gridSpan w:val="2"/>
            <w:tcBorders>
              <w:top w:val="single" w:sz="4" w:space="0" w:color="auto"/>
              <w:left w:val="nil"/>
              <w:bottom w:val="single" w:sz="4" w:space="0" w:color="auto"/>
              <w:right w:val="single" w:sz="4" w:space="0" w:color="000000"/>
            </w:tcBorders>
            <w:noWrap/>
            <w:vAlign w:val="center"/>
          </w:tcPr>
          <w:p w:rsidR="00C2520A" w:rsidRPr="00881C08" w:rsidRDefault="00C2520A" w:rsidP="002B2B89">
            <w:pPr>
              <w:jc w:val="both"/>
              <w:rPr>
                <w:sz w:val="28"/>
                <w:szCs w:val="28"/>
              </w:rPr>
            </w:pPr>
            <w:r w:rsidRPr="00881C08">
              <w:rPr>
                <w:sz w:val="28"/>
                <w:szCs w:val="28"/>
              </w:rPr>
              <w:t>Перспективные показатели</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1</w:t>
            </w:r>
          </w:p>
        </w:tc>
        <w:tc>
          <w:tcPr>
            <w:tcW w:w="1636"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2</w:t>
            </w:r>
          </w:p>
        </w:tc>
        <w:tc>
          <w:tcPr>
            <w:tcW w:w="387"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3</w:t>
            </w:r>
          </w:p>
        </w:tc>
        <w:tc>
          <w:tcPr>
            <w:tcW w:w="1127"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4</w:t>
            </w:r>
          </w:p>
        </w:tc>
        <w:tc>
          <w:tcPr>
            <w:tcW w:w="387" w:type="pct"/>
            <w:tcBorders>
              <w:top w:val="nil"/>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Установленная мощность источников тепловой энергии</w:t>
            </w:r>
          </w:p>
        </w:tc>
        <w:tc>
          <w:tcPr>
            <w:tcW w:w="1636"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3,172</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Гкал/ч</w:t>
            </w:r>
          </w:p>
        </w:tc>
        <w:tc>
          <w:tcPr>
            <w:tcW w:w="1127"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2,085</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Гкал/ч</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Количество источников тепловой энергии</w:t>
            </w:r>
          </w:p>
        </w:tc>
        <w:tc>
          <w:tcPr>
            <w:tcW w:w="1636"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5</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шт</w:t>
            </w:r>
          </w:p>
        </w:tc>
        <w:tc>
          <w:tcPr>
            <w:tcW w:w="1127"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8</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шт</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из них:</w:t>
            </w:r>
          </w:p>
        </w:tc>
        <w:tc>
          <w:tcPr>
            <w:tcW w:w="1636"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3 на жидком печном топливе и 2 на природном газу</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шт</w:t>
            </w:r>
          </w:p>
        </w:tc>
        <w:tc>
          <w:tcPr>
            <w:tcW w:w="1127"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все 8 на природном газу</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шт</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Присоединённая нагрузка</w:t>
            </w:r>
          </w:p>
        </w:tc>
        <w:tc>
          <w:tcPr>
            <w:tcW w:w="1636"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0,89</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Гкал/ч</w:t>
            </w:r>
          </w:p>
        </w:tc>
        <w:tc>
          <w:tcPr>
            <w:tcW w:w="1127"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1,31</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Гкал/ч</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Коэффициент использования мощности источников тепловой энергии</w:t>
            </w:r>
          </w:p>
        </w:tc>
        <w:tc>
          <w:tcPr>
            <w:tcW w:w="1636"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28,06</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7"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62,83</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Общая протяженность сетей (в 2х трубном исполнении)</w:t>
            </w:r>
          </w:p>
        </w:tc>
        <w:tc>
          <w:tcPr>
            <w:tcW w:w="1636"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1,05</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км</w:t>
            </w:r>
          </w:p>
        </w:tc>
        <w:tc>
          <w:tcPr>
            <w:tcW w:w="1127"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2,05</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км</w:t>
            </w:r>
          </w:p>
        </w:tc>
      </w:tr>
      <w:tr w:rsidR="00C2520A" w:rsidRPr="00881C08" w:rsidTr="007B35E6">
        <w:trPr>
          <w:trHeight w:val="300"/>
        </w:trPr>
        <w:tc>
          <w:tcPr>
            <w:tcW w:w="1464"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 т.ч., нуждающихся в замене</w:t>
            </w:r>
          </w:p>
        </w:tc>
        <w:tc>
          <w:tcPr>
            <w:tcW w:w="1636"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1,03</w:t>
            </w: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км</w:t>
            </w:r>
          </w:p>
        </w:tc>
        <w:tc>
          <w:tcPr>
            <w:tcW w:w="1127" w:type="pct"/>
            <w:tcBorders>
              <w:top w:val="nil"/>
              <w:left w:val="nil"/>
              <w:bottom w:val="single" w:sz="4" w:space="0" w:color="auto"/>
              <w:right w:val="single" w:sz="4" w:space="0" w:color="auto"/>
            </w:tcBorders>
            <w:noWrap/>
            <w:vAlign w:val="center"/>
          </w:tcPr>
          <w:p w:rsidR="00C2520A" w:rsidRPr="00881C08" w:rsidRDefault="00C2520A" w:rsidP="002B2B89">
            <w:pPr>
              <w:jc w:val="both"/>
              <w:rPr>
                <w:sz w:val="28"/>
                <w:szCs w:val="28"/>
              </w:rPr>
            </w:pPr>
          </w:p>
        </w:tc>
        <w:tc>
          <w:tcPr>
            <w:tcW w:w="387"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36" w:name="_Toc69118376"/>
      <w:bookmarkStart w:id="137" w:name="_Toc210640125"/>
      <w:r w:rsidRPr="00881C08">
        <w:rPr>
          <w:sz w:val="28"/>
          <w:szCs w:val="28"/>
        </w:rPr>
        <w:t>4.10.4 Водоснабжение</w:t>
      </w:r>
      <w:bookmarkEnd w:id="136"/>
      <w:bookmarkEnd w:id="137"/>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Настоящей частью проекта решаются вопросы водоснабжения и канализации населенных пунктов Братского сельского поселения Усть-Лабинского района Краснодарского края на стадии генерального плана.</w:t>
      </w:r>
    </w:p>
    <w:p w:rsidR="00C2520A" w:rsidRPr="00881C08" w:rsidRDefault="00C2520A" w:rsidP="002B2B89">
      <w:pPr>
        <w:jc w:val="both"/>
        <w:rPr>
          <w:sz w:val="28"/>
          <w:szCs w:val="28"/>
        </w:rPr>
      </w:pPr>
      <w:r w:rsidRPr="00881C08">
        <w:rPr>
          <w:sz w:val="28"/>
          <w:szCs w:val="28"/>
        </w:rPr>
        <w:t>Проектные решения раздела «Водоснабжение и канализация» приняты на основании задания на проектирование, санитарного задания, справок и схем существующего водоснабжения, выданных заказчиком, архитектурно-планировочных решений, принятых при разработке проекта, и в соответствии со следующими действующими нормативными документами:</w:t>
      </w:r>
    </w:p>
    <w:p w:rsidR="00C2520A" w:rsidRPr="00881C08" w:rsidRDefault="00C2520A" w:rsidP="002B2B89">
      <w:pPr>
        <w:jc w:val="both"/>
        <w:rPr>
          <w:sz w:val="28"/>
          <w:szCs w:val="28"/>
        </w:rPr>
      </w:pPr>
      <w:r w:rsidRPr="00881C08">
        <w:rPr>
          <w:sz w:val="28"/>
          <w:szCs w:val="28"/>
        </w:rPr>
        <w:t>СНиП 2.04.02-84* «Водоснабжение. Наружные сети и сооружения»;</w:t>
      </w:r>
    </w:p>
    <w:p w:rsidR="00C2520A" w:rsidRPr="00881C08" w:rsidRDefault="00C2520A" w:rsidP="002B2B89">
      <w:pPr>
        <w:jc w:val="both"/>
        <w:rPr>
          <w:sz w:val="28"/>
          <w:szCs w:val="28"/>
        </w:rPr>
      </w:pPr>
      <w:r w:rsidRPr="00881C08">
        <w:rPr>
          <w:sz w:val="28"/>
          <w:szCs w:val="28"/>
        </w:rPr>
        <w:t>СНиП 2.04.03-85* «Канализация. Наружные сети и сооружения»;</w:t>
      </w:r>
    </w:p>
    <w:p w:rsidR="00C2520A" w:rsidRPr="00881C08" w:rsidRDefault="00C2520A" w:rsidP="002B2B89">
      <w:pPr>
        <w:jc w:val="both"/>
        <w:rPr>
          <w:sz w:val="28"/>
          <w:szCs w:val="28"/>
        </w:rPr>
      </w:pPr>
      <w:r w:rsidRPr="00881C08">
        <w:rPr>
          <w:sz w:val="28"/>
          <w:szCs w:val="28"/>
        </w:rPr>
        <w:t>справочным пособием (к СНиП 2.04.03-85) «Проектирование сооружений для очистки сточных вод»;</w:t>
      </w:r>
    </w:p>
    <w:p w:rsidR="00C2520A" w:rsidRPr="00881C08" w:rsidRDefault="00C2520A" w:rsidP="002B2B89">
      <w:pPr>
        <w:jc w:val="both"/>
        <w:rPr>
          <w:sz w:val="28"/>
          <w:szCs w:val="28"/>
        </w:rPr>
      </w:pPr>
      <w:r w:rsidRPr="00881C08">
        <w:rPr>
          <w:sz w:val="28"/>
          <w:szCs w:val="28"/>
        </w:rPr>
        <w:t>СанПиН 2.1.4.1074-01 «Питьевая вода. Гигиенические требования к качеству воды централизованных систем питьевого водоснабжения. Контроль качества»;</w:t>
      </w:r>
    </w:p>
    <w:p w:rsidR="00C2520A" w:rsidRPr="00881C08" w:rsidRDefault="00C2520A" w:rsidP="002B2B89">
      <w:pPr>
        <w:jc w:val="both"/>
        <w:rPr>
          <w:sz w:val="28"/>
          <w:szCs w:val="28"/>
        </w:rPr>
      </w:pPr>
      <w:r w:rsidRPr="00881C08">
        <w:rPr>
          <w:sz w:val="28"/>
          <w:szCs w:val="28"/>
        </w:rPr>
        <w:t>МДК 3-01.2001 «Методические рекомендации по расчету количества и качества принимаемых сточных вод и загрязняющих веществ в системы канализации населенных пунктов»;</w:t>
      </w:r>
    </w:p>
    <w:p w:rsidR="00C2520A" w:rsidRPr="00881C08" w:rsidRDefault="00C2520A" w:rsidP="002B2B89">
      <w:pPr>
        <w:jc w:val="both"/>
        <w:rPr>
          <w:sz w:val="28"/>
          <w:szCs w:val="28"/>
        </w:rPr>
      </w:pPr>
      <w:r w:rsidRPr="00881C08">
        <w:rPr>
          <w:sz w:val="28"/>
          <w:szCs w:val="28"/>
        </w:rPr>
        <w:t>СанПиН 2.1.5.980-00 «Водоотведение населенных мест. Санитарная охрана водных объектов. Гигиенические требования к охране поверхностных вод»;</w:t>
      </w:r>
    </w:p>
    <w:p w:rsidR="00C2520A" w:rsidRPr="00881C08" w:rsidRDefault="00C2520A" w:rsidP="002B2B89">
      <w:pPr>
        <w:jc w:val="both"/>
        <w:rPr>
          <w:sz w:val="28"/>
          <w:szCs w:val="28"/>
        </w:rPr>
      </w:pPr>
      <w:r w:rsidRPr="00881C08">
        <w:rPr>
          <w:sz w:val="28"/>
          <w:szCs w:val="28"/>
        </w:rPr>
        <w:t>ГН «Предельно допустимые концентрации (ПДК) химических веществ в водных объектах хозяйственного и культурно-бытового водопользования» (ГН 2.1.5.689-89);</w:t>
      </w:r>
    </w:p>
    <w:p w:rsidR="00C2520A" w:rsidRPr="00881C08" w:rsidRDefault="00C2520A" w:rsidP="002B2B89">
      <w:pPr>
        <w:jc w:val="both"/>
        <w:rPr>
          <w:sz w:val="28"/>
          <w:szCs w:val="28"/>
        </w:rPr>
      </w:pPr>
      <w:r w:rsidRPr="00881C08">
        <w:rPr>
          <w:sz w:val="28"/>
          <w:szCs w:val="28"/>
        </w:rPr>
        <w:t>МУ 2.1.5.800-99 «Организация санэпиднадзора за обеззараживанием сточных вод»;</w:t>
      </w:r>
    </w:p>
    <w:p w:rsidR="00C2520A" w:rsidRPr="00881C08" w:rsidRDefault="00C2520A" w:rsidP="002B2B89">
      <w:pPr>
        <w:jc w:val="both"/>
        <w:rPr>
          <w:sz w:val="28"/>
          <w:szCs w:val="28"/>
        </w:rPr>
      </w:pPr>
      <w:r w:rsidRPr="00881C08">
        <w:rPr>
          <w:sz w:val="28"/>
          <w:szCs w:val="28"/>
        </w:rPr>
        <w:t>МУ 2.1.5.732-99 «Санитарно-эпидемиологический надзор за обеззараживанием сточных вод ультрафиолетовым излучением»;</w:t>
      </w:r>
    </w:p>
    <w:p w:rsidR="00C2520A" w:rsidRPr="00881C08" w:rsidRDefault="00C2520A" w:rsidP="002B2B89">
      <w:pPr>
        <w:jc w:val="both"/>
        <w:rPr>
          <w:sz w:val="28"/>
          <w:szCs w:val="28"/>
        </w:rPr>
      </w:pPr>
      <w:r w:rsidRPr="00881C08">
        <w:rPr>
          <w:sz w:val="28"/>
          <w:szCs w:val="28"/>
        </w:rPr>
        <w:t>СанПиН 2.1.4.1110-02 «Зоны санитарной охраны источников водоснабжения и водопроводов питьевого назначения»;</w:t>
      </w:r>
    </w:p>
    <w:p w:rsidR="00C2520A" w:rsidRPr="00881C08" w:rsidRDefault="00C2520A" w:rsidP="002B2B89">
      <w:pPr>
        <w:jc w:val="both"/>
        <w:rPr>
          <w:sz w:val="28"/>
          <w:szCs w:val="28"/>
        </w:rPr>
      </w:pPr>
      <w:r w:rsidRPr="00881C08">
        <w:rPr>
          <w:sz w:val="28"/>
          <w:szCs w:val="28"/>
        </w:rPr>
        <w:t>пособием к СНиП 11-01-95 по разработке раздела «Охрана окружающей среды»;</w:t>
      </w:r>
    </w:p>
    <w:p w:rsidR="00C2520A" w:rsidRPr="00881C08" w:rsidRDefault="00C2520A" w:rsidP="002B2B89">
      <w:pPr>
        <w:jc w:val="both"/>
        <w:rPr>
          <w:sz w:val="28"/>
          <w:szCs w:val="28"/>
        </w:rPr>
      </w:pPr>
      <w:r w:rsidRPr="00881C08">
        <w:rPr>
          <w:sz w:val="28"/>
          <w:szCs w:val="28"/>
        </w:rPr>
        <w:t>пособиям к СНиП 2.04.02-84* и СНиП 2.04.03-85 по объему и содержанию технической документации внеплощадочных систем водоснабжения и канализации;</w:t>
      </w:r>
    </w:p>
    <w:p w:rsidR="00C2520A" w:rsidRPr="00881C08" w:rsidRDefault="00C2520A" w:rsidP="002B2B89">
      <w:pPr>
        <w:jc w:val="both"/>
        <w:rPr>
          <w:sz w:val="28"/>
          <w:szCs w:val="28"/>
        </w:rPr>
      </w:pPr>
      <w:r w:rsidRPr="00881C08">
        <w:rPr>
          <w:sz w:val="28"/>
          <w:szCs w:val="28"/>
        </w:rPr>
        <w:t>СНиП 11-01-95 «Инструкция о порядке разработки, согласования, утверждения и составе проектной документации на строительство предприятий, зданий и сооружений», а также требованиями ряда других нормативных документов.</w:t>
      </w:r>
    </w:p>
    <w:p w:rsidR="00C2520A" w:rsidRPr="00881C08" w:rsidRDefault="00C2520A" w:rsidP="002B2B89">
      <w:pPr>
        <w:jc w:val="both"/>
        <w:rPr>
          <w:sz w:val="28"/>
          <w:szCs w:val="28"/>
        </w:rPr>
      </w:pPr>
      <w:r w:rsidRPr="00881C08">
        <w:rPr>
          <w:sz w:val="28"/>
          <w:szCs w:val="28"/>
        </w:rPr>
        <w:t>Расчетное водопотребление принято по планируемому количеству населения согласно степени благоустройства жилой застройки, в соответствии с архитектурно-планировочной частью проекта и указаний СНиП 2.04.02-84* с учетом существующей застройки.</w:t>
      </w:r>
    </w:p>
    <w:p w:rsidR="00C2520A" w:rsidRPr="00881C08" w:rsidRDefault="00C2520A" w:rsidP="002B2B89">
      <w:pPr>
        <w:jc w:val="both"/>
        <w:rPr>
          <w:sz w:val="28"/>
          <w:szCs w:val="28"/>
        </w:rPr>
      </w:pPr>
      <w:r w:rsidRPr="00881C08">
        <w:rPr>
          <w:sz w:val="28"/>
          <w:szCs w:val="28"/>
        </w:rPr>
        <w:t>Проектом решается вопрос централизованного водоснабжения населенных пунктов с учетом пожаротушения.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Расчет водопотребления</w:t>
      </w:r>
    </w:p>
    <w:p w:rsidR="00C2520A" w:rsidRPr="00881C08" w:rsidRDefault="00C2520A" w:rsidP="002B2B89">
      <w:pPr>
        <w:jc w:val="both"/>
        <w:rPr>
          <w:sz w:val="28"/>
          <w:szCs w:val="28"/>
        </w:rPr>
      </w:pPr>
      <w:r w:rsidRPr="00881C08">
        <w:rPr>
          <w:sz w:val="28"/>
          <w:szCs w:val="28"/>
        </w:rPr>
        <w:t>Таблица №63</w:t>
      </w:r>
    </w:p>
    <w:tbl>
      <w:tblPr>
        <w:tblW w:w="5000" w:type="pct"/>
        <w:tblLook w:val="00A0"/>
      </w:tblPr>
      <w:tblGrid>
        <w:gridCol w:w="486"/>
        <w:gridCol w:w="2523"/>
        <w:gridCol w:w="839"/>
        <w:gridCol w:w="776"/>
        <w:gridCol w:w="636"/>
        <w:gridCol w:w="1126"/>
        <w:gridCol w:w="776"/>
        <w:gridCol w:w="636"/>
        <w:gridCol w:w="1126"/>
        <w:gridCol w:w="986"/>
      </w:tblGrid>
      <w:tr w:rsidR="00C2520A" w:rsidRPr="00881C08" w:rsidTr="007B35E6">
        <w:trPr>
          <w:trHeight w:val="315"/>
          <w:tblHeader/>
        </w:trPr>
        <w:tc>
          <w:tcPr>
            <w:tcW w:w="216" w:type="pct"/>
            <w:vMerge w:val="restar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1545" w:type="pct"/>
            <w:vMerge w:val="restar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Наименование потребителя</w:t>
            </w:r>
          </w:p>
        </w:tc>
        <w:tc>
          <w:tcPr>
            <w:tcW w:w="356" w:type="pct"/>
            <w:vMerge w:val="restar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Ед. изм.</w:t>
            </w:r>
          </w:p>
        </w:tc>
        <w:tc>
          <w:tcPr>
            <w:tcW w:w="1191" w:type="pct"/>
            <w:gridSpan w:val="3"/>
            <w:tcBorders>
              <w:top w:val="single" w:sz="8" w:space="0" w:color="auto"/>
              <w:left w:val="nil"/>
              <w:bottom w:val="single" w:sz="8" w:space="0" w:color="auto"/>
              <w:right w:val="single" w:sz="8" w:space="0" w:color="000000"/>
            </w:tcBorders>
            <w:vAlign w:val="center"/>
          </w:tcPr>
          <w:p w:rsidR="00C2520A" w:rsidRPr="00881C08" w:rsidRDefault="00C2520A" w:rsidP="002B2B89">
            <w:pPr>
              <w:jc w:val="both"/>
              <w:rPr>
                <w:sz w:val="28"/>
                <w:szCs w:val="28"/>
              </w:rPr>
            </w:pPr>
            <w:r w:rsidRPr="00881C08">
              <w:rPr>
                <w:sz w:val="28"/>
                <w:szCs w:val="28"/>
              </w:rPr>
              <w:t>Современное состояние</w:t>
            </w:r>
          </w:p>
        </w:tc>
        <w:tc>
          <w:tcPr>
            <w:tcW w:w="1691" w:type="pct"/>
            <w:gridSpan w:val="4"/>
            <w:tcBorders>
              <w:top w:val="single" w:sz="8" w:space="0" w:color="auto"/>
              <w:left w:val="nil"/>
              <w:bottom w:val="single" w:sz="8" w:space="0" w:color="auto"/>
              <w:right w:val="single" w:sz="8" w:space="0" w:color="000000"/>
            </w:tcBorders>
            <w:vAlign w:val="center"/>
          </w:tcPr>
          <w:p w:rsidR="00C2520A" w:rsidRPr="00881C08" w:rsidRDefault="00C2520A" w:rsidP="002B2B89">
            <w:pPr>
              <w:jc w:val="both"/>
              <w:rPr>
                <w:sz w:val="28"/>
                <w:szCs w:val="28"/>
              </w:rPr>
            </w:pPr>
            <w:r w:rsidRPr="00881C08">
              <w:rPr>
                <w:sz w:val="28"/>
                <w:szCs w:val="28"/>
              </w:rPr>
              <w:t>Расчетный срок 2030 г.</w:t>
            </w:r>
          </w:p>
        </w:tc>
      </w:tr>
      <w:tr w:rsidR="00C2520A" w:rsidRPr="00881C08" w:rsidTr="007B35E6">
        <w:trPr>
          <w:trHeight w:val="1560"/>
          <w:tblHeader/>
        </w:trPr>
        <w:tc>
          <w:tcPr>
            <w:tcW w:w="216" w:type="pct"/>
            <w:vMerge/>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p>
        </w:tc>
        <w:tc>
          <w:tcPr>
            <w:tcW w:w="1545" w:type="pct"/>
            <w:vMerge/>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p>
        </w:tc>
        <w:tc>
          <w:tcPr>
            <w:tcW w:w="356" w:type="pct"/>
            <w:vMerge/>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Количество потребителей, чел.</w:t>
            </w:r>
          </w:p>
        </w:tc>
        <w:tc>
          <w:tcPr>
            <w:tcW w:w="351"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Норма водопотр-я, л/сут</w:t>
            </w:r>
          </w:p>
        </w:tc>
        <w:tc>
          <w:tcPr>
            <w:tcW w:w="489"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Суточный расход, </w:t>
            </w:r>
          </w:p>
          <w:p w:rsidR="00C2520A" w:rsidRPr="00881C08" w:rsidRDefault="00C2520A" w:rsidP="002B2B89">
            <w:pPr>
              <w:jc w:val="both"/>
              <w:rPr>
                <w:sz w:val="28"/>
                <w:szCs w:val="28"/>
              </w:rPr>
            </w:pPr>
            <w:r w:rsidRPr="00881C08">
              <w:rPr>
                <w:sz w:val="28"/>
                <w:szCs w:val="28"/>
              </w:rPr>
              <w:t>м3/сут</w:t>
            </w:r>
          </w:p>
        </w:tc>
        <w:tc>
          <w:tcPr>
            <w:tcW w:w="351"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Количество потребителей, чел.</w:t>
            </w:r>
          </w:p>
        </w:tc>
        <w:tc>
          <w:tcPr>
            <w:tcW w:w="352"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Норма водопотр-я, л/сут</w:t>
            </w:r>
          </w:p>
        </w:tc>
        <w:tc>
          <w:tcPr>
            <w:tcW w:w="494" w:type="pct"/>
            <w:tcBorders>
              <w:top w:val="nil"/>
              <w:left w:val="nil"/>
              <w:bottom w:val="single" w:sz="8"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Суточный расход, </w:t>
            </w:r>
          </w:p>
          <w:p w:rsidR="00C2520A" w:rsidRPr="00881C08" w:rsidRDefault="00C2520A" w:rsidP="002B2B89">
            <w:pPr>
              <w:jc w:val="both"/>
              <w:rPr>
                <w:sz w:val="28"/>
                <w:szCs w:val="28"/>
              </w:rPr>
            </w:pPr>
            <w:r w:rsidRPr="00881C08">
              <w:rPr>
                <w:sz w:val="28"/>
                <w:szCs w:val="28"/>
              </w:rPr>
              <w:t>м3/сут</w:t>
            </w:r>
          </w:p>
        </w:tc>
        <w:tc>
          <w:tcPr>
            <w:tcW w:w="495" w:type="pct"/>
            <w:tcBorders>
              <w:top w:val="nil"/>
              <w:left w:val="single" w:sz="4" w:space="0" w:color="auto"/>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Годовое водопотр-е, тыс.м3/год</w:t>
            </w:r>
          </w:p>
        </w:tc>
      </w:tr>
      <w:tr w:rsidR="00C2520A" w:rsidRPr="00881C08" w:rsidTr="007B35E6">
        <w:trPr>
          <w:trHeight w:val="168"/>
          <w:tblHeader/>
        </w:trPr>
        <w:tc>
          <w:tcPr>
            <w:tcW w:w="216" w:type="pc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2</w:t>
            </w:r>
          </w:p>
        </w:tc>
        <w:tc>
          <w:tcPr>
            <w:tcW w:w="356" w:type="pc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3</w:t>
            </w:r>
          </w:p>
        </w:tc>
        <w:tc>
          <w:tcPr>
            <w:tcW w:w="352"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4</w:t>
            </w:r>
          </w:p>
        </w:tc>
        <w:tc>
          <w:tcPr>
            <w:tcW w:w="351"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5</w:t>
            </w:r>
          </w:p>
        </w:tc>
        <w:tc>
          <w:tcPr>
            <w:tcW w:w="489"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6</w:t>
            </w:r>
          </w:p>
        </w:tc>
        <w:tc>
          <w:tcPr>
            <w:tcW w:w="351"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7</w:t>
            </w:r>
          </w:p>
        </w:tc>
        <w:tc>
          <w:tcPr>
            <w:tcW w:w="352"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8</w:t>
            </w:r>
          </w:p>
        </w:tc>
        <w:tc>
          <w:tcPr>
            <w:tcW w:w="494" w:type="pct"/>
            <w:tcBorders>
              <w:top w:val="nil"/>
              <w:left w:val="nil"/>
              <w:bottom w:val="single" w:sz="8"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w:t>
            </w:r>
          </w:p>
        </w:tc>
        <w:tc>
          <w:tcPr>
            <w:tcW w:w="495" w:type="pct"/>
            <w:tcBorders>
              <w:top w:val="nil"/>
              <w:left w:val="single" w:sz="4"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10</w:t>
            </w:r>
          </w:p>
        </w:tc>
      </w:tr>
      <w:tr w:rsidR="00C2520A" w:rsidRPr="00881C08" w:rsidTr="007B35E6">
        <w:trPr>
          <w:trHeight w:val="168"/>
        </w:trPr>
        <w:tc>
          <w:tcPr>
            <w:tcW w:w="216" w:type="pct"/>
            <w:tcBorders>
              <w:top w:val="single" w:sz="8" w:space="0" w:color="auto"/>
              <w:left w:val="single" w:sz="8" w:space="0" w:color="auto"/>
              <w:bottom w:val="single" w:sz="8" w:space="0" w:color="000000"/>
              <w:right w:val="single" w:sz="8" w:space="0" w:color="auto"/>
            </w:tcBorders>
            <w:shd w:val="clear" w:color="auto" w:fill="FDE9D9"/>
            <w:vAlign w:val="center"/>
          </w:tcPr>
          <w:p w:rsidR="00C2520A" w:rsidRPr="00881C08" w:rsidRDefault="00C2520A" w:rsidP="002B2B89">
            <w:pPr>
              <w:jc w:val="both"/>
              <w:rPr>
                <w:sz w:val="28"/>
                <w:szCs w:val="28"/>
              </w:rPr>
            </w:pPr>
          </w:p>
        </w:tc>
        <w:tc>
          <w:tcPr>
            <w:tcW w:w="4289" w:type="pct"/>
            <w:gridSpan w:val="8"/>
            <w:tcBorders>
              <w:top w:val="single" w:sz="8" w:space="0" w:color="auto"/>
              <w:left w:val="single" w:sz="8" w:space="0" w:color="auto"/>
              <w:bottom w:val="single" w:sz="8" w:space="0" w:color="000000"/>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Братский</w:t>
            </w:r>
          </w:p>
        </w:tc>
        <w:tc>
          <w:tcPr>
            <w:tcW w:w="495" w:type="pct"/>
            <w:tcBorders>
              <w:top w:val="single" w:sz="8" w:space="0" w:color="auto"/>
              <w:left w:val="single" w:sz="4" w:space="0" w:color="auto"/>
              <w:bottom w:val="single" w:sz="8" w:space="0" w:color="000000"/>
              <w:right w:val="single" w:sz="8" w:space="0" w:color="auto"/>
            </w:tcBorders>
            <w:shd w:val="clear" w:color="auto" w:fill="FDE9D9"/>
            <w:vAlign w:val="center"/>
          </w:tcPr>
          <w:p w:rsidR="00C2520A" w:rsidRPr="00881C08" w:rsidRDefault="00C2520A" w:rsidP="002B2B89">
            <w:pPr>
              <w:jc w:val="both"/>
              <w:rPr>
                <w:sz w:val="28"/>
                <w:szCs w:val="28"/>
              </w:rPr>
            </w:pPr>
          </w:p>
        </w:tc>
      </w:tr>
      <w:tr w:rsidR="00C2520A" w:rsidRPr="00881C08" w:rsidTr="007B35E6">
        <w:trPr>
          <w:trHeight w:val="1316"/>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централизованным горячим водоснабжением</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42</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290</w:t>
            </w: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12,18</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4,45</w:t>
            </w:r>
          </w:p>
        </w:tc>
      </w:tr>
      <w:tr w:rsidR="00C2520A" w:rsidRPr="00881C08" w:rsidTr="007B35E6">
        <w:trPr>
          <w:trHeight w:val="1474"/>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1456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276,64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1528</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305,6</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111,54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287,14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317,78</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115,99</w:t>
            </w:r>
          </w:p>
        </w:tc>
      </w:tr>
      <w:tr w:rsidR="00C2520A" w:rsidRPr="00881C08" w:rsidTr="007B35E6">
        <w:trPr>
          <w:trHeight w:val="46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373,28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413,11</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150,79</w:t>
            </w:r>
          </w:p>
        </w:tc>
      </w:tr>
      <w:tr w:rsidR="00C2520A" w:rsidRPr="00881C08" w:rsidTr="007B35E6">
        <w:trPr>
          <w:trHeight w:val="459"/>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74,66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82,62</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30,16</w:t>
            </w:r>
          </w:p>
        </w:tc>
      </w:tr>
      <w:tr w:rsidR="00C2520A" w:rsidRPr="00881C08" w:rsidTr="007B35E6">
        <w:trPr>
          <w:trHeight w:val="7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nil"/>
            </w:tcBorders>
            <w:noWrap/>
            <w:vAlign w:val="bottom"/>
          </w:tcPr>
          <w:p w:rsidR="00C2520A" w:rsidRPr="00881C08" w:rsidRDefault="00C2520A" w:rsidP="002B2B89">
            <w:pPr>
              <w:jc w:val="both"/>
              <w:rPr>
                <w:sz w:val="28"/>
                <w:szCs w:val="28"/>
              </w:rPr>
            </w:pPr>
          </w:p>
        </w:tc>
        <w:tc>
          <w:tcPr>
            <w:tcW w:w="352"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93,32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103,28</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37,69</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1545"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1498</w:t>
            </w: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74,90</w:t>
            </w: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1570</w:t>
            </w: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78,50</w:t>
            </w:r>
          </w:p>
        </w:tc>
        <w:tc>
          <w:tcPr>
            <w:tcW w:w="495"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28,65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616,16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677,51</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247,29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15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360,62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2200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440,0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160,6</w:t>
            </w:r>
          </w:p>
        </w:tc>
      </w:tr>
      <w:tr w:rsidR="00C2520A" w:rsidRPr="00881C08" w:rsidTr="007B35E6">
        <w:trPr>
          <w:trHeight w:val="63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468,81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572,0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208,78</w:t>
            </w:r>
          </w:p>
        </w:tc>
      </w:tr>
      <w:tr w:rsidR="00C2520A" w:rsidRPr="00881C08" w:rsidTr="007B35E6">
        <w:trPr>
          <w:trHeight w:val="63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93,76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114,4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41,76</w:t>
            </w:r>
          </w:p>
        </w:tc>
      </w:tr>
      <w:tr w:rsidR="00C2520A" w:rsidRPr="00881C08" w:rsidTr="007B35E6">
        <w:trPr>
          <w:trHeight w:val="63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nil"/>
              <w:right w:val="nil"/>
            </w:tcBorders>
            <w:noWrap/>
            <w:vAlign w:val="bottom"/>
          </w:tcPr>
          <w:p w:rsidR="00C2520A" w:rsidRPr="00881C08" w:rsidRDefault="00C2520A" w:rsidP="002B2B89">
            <w:pPr>
              <w:jc w:val="both"/>
              <w:rPr>
                <w:sz w:val="28"/>
                <w:szCs w:val="28"/>
              </w:rPr>
            </w:pPr>
          </w:p>
        </w:tc>
        <w:tc>
          <w:tcPr>
            <w:tcW w:w="352"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117,2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143,0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52,2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94,9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2200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110,00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40,15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774,67</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939,4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342,89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699</w:t>
            </w: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132,81</w:t>
            </w: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780</w:t>
            </w: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156,0</w:t>
            </w:r>
          </w:p>
        </w:tc>
        <w:tc>
          <w:tcPr>
            <w:tcW w:w="495" w:type="pct"/>
            <w:tcBorders>
              <w:top w:val="single" w:sz="4" w:space="0" w:color="auto"/>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56,94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172,65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202,8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74,02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34,53</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40,56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14,8</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43,16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50,7</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18,51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699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34,95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780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39,00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285,29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333,06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121,57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31,35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33,0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12,05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40,76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42,9</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15,66</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8,15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8,58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3,13</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10,19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10,73</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3,92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8,25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8,25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67,35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70,46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25,72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143</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28,6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10,44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35,07</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37,18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13,57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7,01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7,44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2,72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8,77</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9,3</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3,39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143</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7,15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57,95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61,07</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22,29</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123,69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750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150,0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54,75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160,8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195,0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71,18</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32,16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39,0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40,2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48,75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17,79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32,55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750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37,50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13,69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265,71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320,25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116,9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4,56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6,0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5,93</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1,56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1,95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0,71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12,81</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4,68</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38,0</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204</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40,8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14,89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49,4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53,04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19,36</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9,88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10,61</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3,87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12,35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13,26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4,84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10,00</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204</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10,20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3,72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81,63</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87,11</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31,79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16,91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17,8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23,14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8,45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4,63</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5,79</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Полив зеленых насаждений</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л/чел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4,45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4,45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36,33</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38,01</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13,87</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1545"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Всего по поселению:</w:t>
            </w:r>
          </w:p>
        </w:tc>
        <w:tc>
          <w:tcPr>
            <w:tcW w:w="356"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352"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351"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89"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2194,89</w:t>
            </w:r>
          </w:p>
        </w:tc>
        <w:tc>
          <w:tcPr>
            <w:tcW w:w="351"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352"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94" w:type="pct"/>
            <w:tcBorders>
              <w:top w:val="single" w:sz="4" w:space="0" w:color="auto"/>
              <w:left w:val="nil"/>
              <w:bottom w:val="single" w:sz="4" w:space="0" w:color="auto"/>
              <w:right w:val="single" w:sz="4" w:space="0" w:color="000000"/>
            </w:tcBorders>
            <w:shd w:val="clear" w:color="auto" w:fill="FDE9D9"/>
            <w:vAlign w:val="center"/>
          </w:tcPr>
          <w:p w:rsidR="00C2520A" w:rsidRPr="00881C08" w:rsidRDefault="00C2520A" w:rsidP="002B2B89">
            <w:pPr>
              <w:jc w:val="both"/>
              <w:rPr>
                <w:sz w:val="28"/>
                <w:szCs w:val="28"/>
              </w:rPr>
            </w:pPr>
            <w:r w:rsidRPr="00881C08">
              <w:rPr>
                <w:sz w:val="28"/>
                <w:szCs w:val="28"/>
              </w:rPr>
              <w:t>2539,68</w:t>
            </w:r>
          </w:p>
        </w:tc>
        <w:tc>
          <w:tcPr>
            <w:tcW w:w="495" w:type="pct"/>
            <w:tcBorders>
              <w:top w:val="single" w:sz="4" w:space="0" w:color="auto"/>
              <w:left w:val="single" w:sz="4" w:space="0" w:color="000000"/>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927,0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х. Братский. На расчетный срок предусматривается строительство узла водозаборных сооружений для жилой зоны производительностью 680 м3/сут в составе: </w:t>
      </w:r>
    </w:p>
    <w:p w:rsidR="00C2520A" w:rsidRPr="00881C08" w:rsidRDefault="00C2520A" w:rsidP="002B2B89">
      <w:pPr>
        <w:jc w:val="both"/>
        <w:rPr>
          <w:sz w:val="28"/>
          <w:szCs w:val="28"/>
        </w:rPr>
      </w:pPr>
      <w:r w:rsidRPr="00881C08">
        <w:rPr>
          <w:sz w:val="28"/>
          <w:szCs w:val="28"/>
        </w:rPr>
        <w:t>- скважина проектируемая дебитом 20 м3/час,</w:t>
      </w:r>
    </w:p>
    <w:p w:rsidR="00C2520A" w:rsidRPr="00881C08" w:rsidRDefault="00C2520A" w:rsidP="002B2B89">
      <w:pPr>
        <w:jc w:val="both"/>
        <w:rPr>
          <w:sz w:val="28"/>
          <w:szCs w:val="28"/>
        </w:rPr>
      </w:pPr>
      <w:r w:rsidRPr="00881C08">
        <w:rPr>
          <w:sz w:val="28"/>
          <w:szCs w:val="28"/>
        </w:rPr>
        <w:t>- скважина проектируемая дебитом 20 м3/час,</w:t>
      </w:r>
    </w:p>
    <w:p w:rsidR="00C2520A" w:rsidRPr="00881C08" w:rsidRDefault="00C2520A" w:rsidP="002B2B89">
      <w:pPr>
        <w:jc w:val="both"/>
        <w:rPr>
          <w:sz w:val="28"/>
          <w:szCs w:val="28"/>
        </w:rPr>
      </w:pPr>
      <w:r w:rsidRPr="00881C08">
        <w:rPr>
          <w:sz w:val="28"/>
          <w:szCs w:val="28"/>
        </w:rPr>
        <w:t>- скважина проектируемая резервная 10 м3/час,</w:t>
      </w:r>
    </w:p>
    <w:p w:rsidR="00C2520A" w:rsidRPr="00881C08" w:rsidRDefault="00C2520A" w:rsidP="002B2B89">
      <w:pPr>
        <w:jc w:val="both"/>
        <w:rPr>
          <w:sz w:val="28"/>
          <w:szCs w:val="28"/>
        </w:rPr>
      </w:pPr>
      <w:r w:rsidRPr="00881C08">
        <w:rPr>
          <w:sz w:val="28"/>
          <w:szCs w:val="28"/>
        </w:rPr>
        <w:t>- резервуар запаса воды V=150 м3 - 2 шт,</w:t>
      </w:r>
    </w:p>
    <w:p w:rsidR="00C2520A" w:rsidRPr="00881C08" w:rsidRDefault="00C2520A" w:rsidP="002B2B89">
      <w:pPr>
        <w:jc w:val="both"/>
        <w:rPr>
          <w:sz w:val="28"/>
          <w:szCs w:val="28"/>
        </w:rPr>
      </w:pPr>
      <w:r w:rsidRPr="00881C08">
        <w:rPr>
          <w:sz w:val="28"/>
          <w:szCs w:val="28"/>
        </w:rPr>
        <w:t>- насосная станция II подъема, производительностью 680,0 м3/сут,</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А так же тампонаж существующих скважин в центральной части хутора, и демонтаж водонапорных башень.</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Х. Болгов, х. Северский и х. Семенов имеют объединенную систему водоснабжения. Для обеспечения водой населения х. Болгов и х. Северский на расчетный срок предусматривается строительство узла водозаборных сооружений для жилой зоны производительностью 955 м3/сут в составе: </w:t>
      </w:r>
    </w:p>
    <w:p w:rsidR="00C2520A" w:rsidRPr="00881C08" w:rsidRDefault="00C2520A" w:rsidP="002B2B89">
      <w:pPr>
        <w:jc w:val="both"/>
        <w:rPr>
          <w:sz w:val="28"/>
          <w:szCs w:val="28"/>
        </w:rPr>
      </w:pPr>
      <w:r w:rsidRPr="00881C08">
        <w:rPr>
          <w:sz w:val="28"/>
          <w:szCs w:val="28"/>
        </w:rPr>
        <w:t>- скважина проектируемая дебитом 15 м3/час,</w:t>
      </w:r>
    </w:p>
    <w:p w:rsidR="00C2520A" w:rsidRPr="00881C08" w:rsidRDefault="00C2520A" w:rsidP="002B2B89">
      <w:pPr>
        <w:jc w:val="both"/>
        <w:rPr>
          <w:sz w:val="28"/>
          <w:szCs w:val="28"/>
        </w:rPr>
      </w:pPr>
      <w:r w:rsidRPr="00881C08">
        <w:rPr>
          <w:sz w:val="28"/>
          <w:szCs w:val="28"/>
        </w:rPr>
        <w:t>- скважина проектируемая дебитом 20 м3/час,</w:t>
      </w:r>
    </w:p>
    <w:p w:rsidR="00C2520A" w:rsidRPr="00881C08" w:rsidRDefault="00C2520A" w:rsidP="002B2B89">
      <w:pPr>
        <w:jc w:val="both"/>
        <w:rPr>
          <w:sz w:val="28"/>
          <w:szCs w:val="28"/>
        </w:rPr>
      </w:pPr>
      <w:r w:rsidRPr="00881C08">
        <w:rPr>
          <w:sz w:val="28"/>
          <w:szCs w:val="28"/>
        </w:rPr>
        <w:t>- резервуар запаса воды V=150 м3 - 2 шт,</w:t>
      </w:r>
    </w:p>
    <w:p w:rsidR="00C2520A" w:rsidRPr="00881C08" w:rsidRDefault="00C2520A" w:rsidP="002B2B89">
      <w:pPr>
        <w:jc w:val="both"/>
        <w:rPr>
          <w:sz w:val="28"/>
          <w:szCs w:val="28"/>
        </w:rPr>
      </w:pPr>
      <w:r w:rsidRPr="00881C08">
        <w:rPr>
          <w:sz w:val="28"/>
          <w:szCs w:val="28"/>
        </w:rPr>
        <w:t>- насосная станция II подъема производительностью 955 м3/сут.,</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Так же в х. Болгов предусматривается реконструкция куста скважин в составе:</w:t>
      </w:r>
    </w:p>
    <w:p w:rsidR="00C2520A" w:rsidRPr="00881C08" w:rsidRDefault="00C2520A" w:rsidP="002B2B89">
      <w:pPr>
        <w:jc w:val="both"/>
        <w:rPr>
          <w:sz w:val="28"/>
          <w:szCs w:val="28"/>
        </w:rPr>
      </w:pPr>
      <w:r w:rsidRPr="00881C08">
        <w:rPr>
          <w:sz w:val="28"/>
          <w:szCs w:val="28"/>
        </w:rPr>
        <w:t>- скважина реконструируемая дебитом 15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20 м3/час,</w:t>
      </w:r>
    </w:p>
    <w:p w:rsidR="00C2520A" w:rsidRPr="00881C08" w:rsidRDefault="00C2520A" w:rsidP="002B2B89">
      <w:pPr>
        <w:jc w:val="both"/>
        <w:rPr>
          <w:sz w:val="28"/>
          <w:szCs w:val="28"/>
        </w:rPr>
      </w:pPr>
      <w:r w:rsidRPr="00881C08">
        <w:rPr>
          <w:sz w:val="28"/>
          <w:szCs w:val="28"/>
        </w:rPr>
        <w:t>- водонапорная башня демонтируемая. Проектом заложено соединение этого куста сккважин с головным водозабором посредством водовода, проложенного в 2 нитки.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Для обеспечения водой населения х. Семенов на расчетный срок предусматривается строительство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проектируемая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башня водонапорная, V=25 м3,</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Для обеспечеия наружного пожаротушения предусмотреть возможность забора воды из р. Зеленчук 2-й. Для этого необходимо оборудовать площадку для подъезда и забора воды пожарным автомобилем.</w:t>
      </w:r>
    </w:p>
    <w:p w:rsidR="00C2520A" w:rsidRPr="00881C08" w:rsidRDefault="00C2520A" w:rsidP="002B2B89">
      <w:pPr>
        <w:jc w:val="both"/>
        <w:rPr>
          <w:sz w:val="28"/>
          <w:szCs w:val="28"/>
        </w:rPr>
      </w:pPr>
      <w:r w:rsidRPr="00881C08">
        <w:rPr>
          <w:sz w:val="28"/>
          <w:szCs w:val="28"/>
        </w:rPr>
        <w:t xml:space="preserve">Для обеспечения водой населения х. Калининский на расчетный срок предусматривается реконструкция узла водопроводных сооружений для жилой зоны в составе: </w:t>
      </w:r>
    </w:p>
    <w:p w:rsidR="00C2520A" w:rsidRPr="00881C08" w:rsidRDefault="00C2520A" w:rsidP="002B2B89">
      <w:pPr>
        <w:jc w:val="both"/>
        <w:rPr>
          <w:sz w:val="28"/>
          <w:szCs w:val="28"/>
        </w:rPr>
      </w:pPr>
      <w:r w:rsidRPr="00881C08">
        <w:rPr>
          <w:sz w:val="28"/>
          <w:szCs w:val="28"/>
        </w:rPr>
        <w:t>- скважина реконструируемая №6091 с дебитом 15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15 м3/час,</w:t>
      </w:r>
    </w:p>
    <w:p w:rsidR="00C2520A" w:rsidRPr="00881C08" w:rsidRDefault="00C2520A" w:rsidP="002B2B89">
      <w:pPr>
        <w:jc w:val="both"/>
        <w:rPr>
          <w:sz w:val="28"/>
          <w:szCs w:val="28"/>
        </w:rPr>
      </w:pPr>
      <w:r w:rsidRPr="00881C08">
        <w:rPr>
          <w:sz w:val="28"/>
          <w:szCs w:val="28"/>
        </w:rPr>
        <w:t>- водонапорная башня Рожновского V=50 м3 - 2 шт,</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Демонтаж существующей водонапорной башни.</w:t>
      </w:r>
    </w:p>
    <w:p w:rsidR="00C2520A" w:rsidRPr="00881C08" w:rsidRDefault="00C2520A" w:rsidP="002B2B89">
      <w:pPr>
        <w:jc w:val="both"/>
        <w:rPr>
          <w:sz w:val="28"/>
          <w:szCs w:val="28"/>
        </w:rPr>
      </w:pPr>
      <w:r w:rsidRPr="00881C08">
        <w:rPr>
          <w:sz w:val="28"/>
          <w:szCs w:val="28"/>
        </w:rPr>
        <w:t>Для обеспечения водой населения х. Новоекатериновка на расчетный срок предусматривается реконструкция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реконструируемая №1736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водонапорная башня Рожновского V=25 м3 - 2 шт,</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Демонтаж существующей водонапорной башни.</w:t>
      </w:r>
    </w:p>
    <w:p w:rsidR="00C2520A" w:rsidRPr="00881C08" w:rsidRDefault="00C2520A" w:rsidP="002B2B89">
      <w:pPr>
        <w:jc w:val="both"/>
        <w:rPr>
          <w:sz w:val="28"/>
          <w:szCs w:val="28"/>
        </w:rPr>
      </w:pPr>
      <w:r w:rsidRPr="00881C08">
        <w:rPr>
          <w:sz w:val="28"/>
          <w:szCs w:val="28"/>
        </w:rPr>
        <w:t>Для обеспечения водой населения х. Новоселовка на расчетный срок предусматривается реконструкция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реконструируемая №1887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xml:space="preserve">- водонапорная башня Рожновского V = 25 м3 - 2 шт, </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Демонтаж существующей водонапорной башни.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Для обеспечения водой населения х. Саратовский на расчетный срок предусматривается строительство узла водозаборных сооружений для жилой зоны в составе: </w:t>
      </w:r>
    </w:p>
    <w:p w:rsidR="00C2520A" w:rsidRPr="00881C08" w:rsidRDefault="00C2520A" w:rsidP="002B2B89">
      <w:pPr>
        <w:jc w:val="both"/>
        <w:rPr>
          <w:sz w:val="28"/>
          <w:szCs w:val="28"/>
        </w:rPr>
      </w:pPr>
      <w:r w:rsidRPr="00881C08">
        <w:rPr>
          <w:sz w:val="28"/>
          <w:szCs w:val="28"/>
        </w:rPr>
        <w:t>- скважина реконструируемая №5274 дебитом 15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15 м3/час,</w:t>
      </w:r>
    </w:p>
    <w:p w:rsidR="00C2520A" w:rsidRPr="00881C08" w:rsidRDefault="00C2520A" w:rsidP="002B2B89">
      <w:pPr>
        <w:jc w:val="both"/>
        <w:rPr>
          <w:sz w:val="28"/>
          <w:szCs w:val="28"/>
        </w:rPr>
      </w:pPr>
      <w:r w:rsidRPr="00881C08">
        <w:rPr>
          <w:sz w:val="28"/>
          <w:szCs w:val="28"/>
        </w:rPr>
        <w:t xml:space="preserve">- водонапорная башня Рожновского V = 50 м3 - 2 шт, </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Демонтаж существующей водонапорной башни.</w:t>
      </w:r>
    </w:p>
    <w:p w:rsidR="00C2520A" w:rsidRPr="00881C08" w:rsidRDefault="00C2520A" w:rsidP="002B2B89">
      <w:pPr>
        <w:jc w:val="both"/>
        <w:rPr>
          <w:sz w:val="28"/>
          <w:szCs w:val="28"/>
        </w:rPr>
      </w:pPr>
      <w:r w:rsidRPr="00881C08">
        <w:rPr>
          <w:sz w:val="28"/>
          <w:szCs w:val="28"/>
        </w:rPr>
        <w:t>Для обеспечения водой населения х. Херсонский на расчетный срок предусматривается строительство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проектируемая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xml:space="preserve">- водонапорная башня Рожновского V = 25 м3 - 2 шт, </w:t>
      </w:r>
    </w:p>
    <w:p w:rsidR="00C2520A" w:rsidRPr="00881C08" w:rsidRDefault="00C2520A" w:rsidP="002B2B89">
      <w:pPr>
        <w:jc w:val="both"/>
        <w:rPr>
          <w:sz w:val="28"/>
          <w:szCs w:val="28"/>
        </w:rPr>
      </w:pPr>
      <w:r w:rsidRPr="00881C08">
        <w:rPr>
          <w:sz w:val="28"/>
          <w:szCs w:val="28"/>
        </w:rPr>
        <w:t>- электролизная</w:t>
      </w:r>
    </w:p>
    <w:p w:rsidR="00C2520A" w:rsidRPr="00881C08" w:rsidRDefault="00C2520A" w:rsidP="002B2B89">
      <w:pPr>
        <w:jc w:val="both"/>
        <w:rPr>
          <w:sz w:val="28"/>
          <w:szCs w:val="28"/>
        </w:rPr>
      </w:pPr>
      <w:r w:rsidRPr="00881C08">
        <w:rPr>
          <w:sz w:val="28"/>
          <w:szCs w:val="28"/>
        </w:rPr>
        <w:t>Демонтаж существующей водонапорной башни.</w:t>
      </w:r>
    </w:p>
    <w:p w:rsidR="00C2520A" w:rsidRPr="00881C08" w:rsidRDefault="00C2520A" w:rsidP="002B2B89">
      <w:pPr>
        <w:jc w:val="both"/>
        <w:rPr>
          <w:sz w:val="28"/>
          <w:szCs w:val="28"/>
        </w:rPr>
      </w:pPr>
      <w:r w:rsidRPr="00881C08">
        <w:rPr>
          <w:sz w:val="28"/>
          <w:szCs w:val="28"/>
        </w:rPr>
        <w:t>Место размещения проектируемого узла водопроводных сооружений соответствует требованиям СанПиН 2.1.4.1110-02 «Зоны санитарной охраны источников водоснабжения и водопроводов хозпитьевого назначения» и СНиП 2.1.5.1059-01 «Гигиенические требования к охране подземных вод от загрязнения».</w:t>
      </w:r>
    </w:p>
    <w:p w:rsidR="00C2520A" w:rsidRPr="00881C08" w:rsidRDefault="00C2520A" w:rsidP="002B2B89">
      <w:pPr>
        <w:jc w:val="both"/>
        <w:rPr>
          <w:sz w:val="28"/>
          <w:szCs w:val="28"/>
        </w:rPr>
      </w:pPr>
      <w:r w:rsidRPr="00881C08">
        <w:rPr>
          <w:sz w:val="28"/>
          <w:szCs w:val="28"/>
        </w:rPr>
        <w:t>Площадка водозаборных сооружений должна быть огорожена и иметь санитарно-защитную зону.</w:t>
      </w:r>
    </w:p>
    <w:p w:rsidR="00C2520A" w:rsidRPr="00881C08" w:rsidRDefault="00C2520A" w:rsidP="002B2B89">
      <w:pPr>
        <w:jc w:val="both"/>
        <w:rPr>
          <w:sz w:val="28"/>
          <w:szCs w:val="28"/>
        </w:rPr>
      </w:pPr>
      <w:r w:rsidRPr="00881C08">
        <w:rPr>
          <w:sz w:val="28"/>
          <w:szCs w:val="28"/>
        </w:rPr>
        <w:t>Полив выполняется в часы минимального водопотребления – 4 часа утром, 4 часа вечером.</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Схема водоснабжения</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Проектом предлагается схема централизованного водоснабжения с развитием или реконструкцией узла водозаборных сооружений. </w:t>
      </w:r>
    </w:p>
    <w:p w:rsidR="00C2520A" w:rsidRPr="00881C08" w:rsidRDefault="00C2520A" w:rsidP="002B2B89">
      <w:pPr>
        <w:jc w:val="both"/>
        <w:rPr>
          <w:sz w:val="28"/>
          <w:szCs w:val="28"/>
        </w:rPr>
      </w:pPr>
      <w:r w:rsidRPr="00881C08">
        <w:rPr>
          <w:sz w:val="28"/>
          <w:szCs w:val="28"/>
        </w:rPr>
        <w:t>Из артскважин вода глубоководными насосами подается в резервуары, расположенные на территории площадки водопроводных сооружений, а затем из резервуаров вода с помощью насосов, установленных в насосной станции II подъема, по водоводам подается в кольцевую разводящую сеть. Для очистки воздуха поступающего в резервуары предусматриваются фильтры-поглотители.</w:t>
      </w:r>
    </w:p>
    <w:p w:rsidR="00C2520A" w:rsidRPr="00881C08" w:rsidRDefault="00C2520A" w:rsidP="002B2B89">
      <w:pPr>
        <w:jc w:val="both"/>
        <w:rPr>
          <w:sz w:val="28"/>
          <w:szCs w:val="28"/>
        </w:rPr>
      </w:pPr>
      <w:r w:rsidRPr="00881C08">
        <w:rPr>
          <w:sz w:val="28"/>
          <w:szCs w:val="28"/>
        </w:rPr>
        <w:t>Для обеззараживания воды в насосной станции предусматривается установка водоподготовки. Установка предназначена для получения гипохлорита натрия методом прямого электролиза. В качестве исходного продукта для получения гипохлорита натрия используется поваренная соль. Раствор хлорной воды подается в водовод перед резервуарами.</w:t>
      </w:r>
    </w:p>
    <w:p w:rsidR="00C2520A" w:rsidRPr="00881C08" w:rsidRDefault="00C2520A" w:rsidP="002B2B89">
      <w:pPr>
        <w:jc w:val="both"/>
        <w:rPr>
          <w:sz w:val="28"/>
          <w:szCs w:val="28"/>
        </w:rPr>
      </w:pPr>
      <w:r w:rsidRPr="00881C08">
        <w:rPr>
          <w:sz w:val="28"/>
          <w:szCs w:val="28"/>
        </w:rPr>
        <w:t>Генеральным планом предусматривается строительство новых водопроводных сетей взамен существующих с увеличением их диаметра для пропуска расхода на хозпитьевые противопожарные нужды.</w:t>
      </w:r>
    </w:p>
    <w:p w:rsidR="00C2520A" w:rsidRPr="00881C08" w:rsidRDefault="00C2520A" w:rsidP="002B2B89">
      <w:pPr>
        <w:jc w:val="both"/>
        <w:rPr>
          <w:sz w:val="28"/>
          <w:szCs w:val="28"/>
        </w:rPr>
      </w:pPr>
      <w:r w:rsidRPr="00881C08">
        <w:rPr>
          <w:sz w:val="28"/>
          <w:szCs w:val="28"/>
        </w:rPr>
        <w:t>После строительства новых узлов водозаборных сооружений необходимо все сети усадебной застройки и частного сектора переключить на новый узел водопроводных сооружений, а скважины, срок службы которых истек, законсервировать и затампонировать.</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Противопожарное водоснабжение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По планируемому количеству населения расчетный расход воды на наружное пожаротушение принято по таблице 5 СНиП 2.04.02-84* и составляет 10 л/с для </w:t>
      </w:r>
    </w:p>
    <w:p w:rsidR="00C2520A" w:rsidRPr="00881C08" w:rsidRDefault="00C2520A" w:rsidP="002B2B89">
      <w:pPr>
        <w:jc w:val="both"/>
        <w:rPr>
          <w:sz w:val="28"/>
          <w:szCs w:val="28"/>
        </w:rPr>
      </w:pPr>
      <w:r w:rsidRPr="00881C08">
        <w:rPr>
          <w:sz w:val="28"/>
          <w:szCs w:val="28"/>
        </w:rPr>
        <w:t xml:space="preserve">х. Братский, х. Болгов и 5 л/с для х, Калининский, х. Новоекатериновка, </w:t>
      </w:r>
    </w:p>
    <w:p w:rsidR="00C2520A" w:rsidRPr="00881C08" w:rsidRDefault="00C2520A" w:rsidP="002B2B89">
      <w:pPr>
        <w:jc w:val="both"/>
        <w:rPr>
          <w:sz w:val="28"/>
          <w:szCs w:val="28"/>
        </w:rPr>
      </w:pPr>
      <w:r w:rsidRPr="00881C08">
        <w:rPr>
          <w:sz w:val="28"/>
          <w:szCs w:val="28"/>
        </w:rPr>
        <w:t>х. Новоселовка, х. Саратовский, х. Северский, х. Семенов, х. Херсонский.</w:t>
      </w:r>
    </w:p>
    <w:p w:rsidR="00C2520A" w:rsidRPr="00881C08" w:rsidRDefault="00C2520A" w:rsidP="002B2B89">
      <w:pPr>
        <w:jc w:val="both"/>
        <w:rPr>
          <w:sz w:val="28"/>
          <w:szCs w:val="28"/>
        </w:rPr>
      </w:pPr>
      <w:r w:rsidRPr="00881C08">
        <w:rPr>
          <w:sz w:val="28"/>
          <w:szCs w:val="28"/>
        </w:rPr>
        <w:t>Количество одновременных пожаров – один. Расход воды и число струй на внутреннее пожаротушение диктующего объекта принимаем по таблице 1* СНиП 2.04.01-85* - 1 струя 2,5 л/с. Общий расход составляет 12,5 л/с для х. Братский,</w:t>
      </w:r>
    </w:p>
    <w:p w:rsidR="00C2520A" w:rsidRPr="00881C08" w:rsidRDefault="00C2520A" w:rsidP="002B2B89">
      <w:pPr>
        <w:jc w:val="both"/>
        <w:rPr>
          <w:sz w:val="28"/>
          <w:szCs w:val="28"/>
        </w:rPr>
      </w:pPr>
      <w:r w:rsidRPr="00881C08">
        <w:rPr>
          <w:sz w:val="28"/>
          <w:szCs w:val="28"/>
        </w:rPr>
        <w:t>х. Болгов и 7,5 л/с для х. Саратовский.</w:t>
      </w:r>
    </w:p>
    <w:p w:rsidR="00C2520A" w:rsidRPr="00881C08" w:rsidRDefault="00C2520A" w:rsidP="002B2B89">
      <w:pPr>
        <w:jc w:val="both"/>
        <w:rPr>
          <w:sz w:val="28"/>
          <w:szCs w:val="28"/>
        </w:rPr>
      </w:pPr>
      <w:r w:rsidRPr="00881C08">
        <w:rPr>
          <w:sz w:val="28"/>
          <w:szCs w:val="28"/>
        </w:rPr>
        <w:t>Наружное пожаротушение предусматривается из хозпитьевого противопожарного объединенного водопровода через пожарные гидранты.</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Объем работ по водоснабжению</w:t>
      </w:r>
    </w:p>
    <w:p w:rsidR="00C2520A" w:rsidRPr="00881C08" w:rsidRDefault="00C2520A" w:rsidP="002B2B89">
      <w:pPr>
        <w:jc w:val="both"/>
        <w:rPr>
          <w:sz w:val="28"/>
          <w:szCs w:val="28"/>
        </w:rPr>
      </w:pPr>
      <w:r w:rsidRPr="00881C08">
        <w:rPr>
          <w:sz w:val="28"/>
          <w:szCs w:val="28"/>
        </w:rPr>
        <w:t>Таблица 64</w:t>
      </w:r>
    </w:p>
    <w:tbl>
      <w:tblPr>
        <w:tblW w:w="5000" w:type="pct"/>
        <w:tblBorders>
          <w:top w:val="single" w:sz="4" w:space="0" w:color="auto"/>
          <w:left w:val="single" w:sz="4" w:space="0" w:color="auto"/>
          <w:bottom w:val="single" w:sz="4" w:space="0" w:color="auto"/>
          <w:right w:val="single" w:sz="4" w:space="0" w:color="auto"/>
        </w:tblBorders>
        <w:tblLook w:val="0000"/>
      </w:tblPr>
      <w:tblGrid>
        <w:gridCol w:w="486"/>
        <w:gridCol w:w="2111"/>
        <w:gridCol w:w="1998"/>
        <w:gridCol w:w="1770"/>
        <w:gridCol w:w="1602"/>
        <w:gridCol w:w="1496"/>
      </w:tblGrid>
      <w:tr w:rsidR="00C2520A" w:rsidRPr="00881C08" w:rsidTr="007B35E6">
        <w:trPr>
          <w:trHeight w:val="20"/>
          <w:tblHeader/>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w:t>
            </w:r>
          </w:p>
        </w:tc>
        <w:tc>
          <w:tcPr>
            <w:tcW w:w="979"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Примечание</w:t>
            </w:r>
          </w:p>
        </w:tc>
        <w:tc>
          <w:tcPr>
            <w:tcW w:w="98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Диаметр, мм</w:t>
            </w:r>
          </w:p>
        </w:tc>
        <w:tc>
          <w:tcPr>
            <w:tcW w:w="79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Материал</w:t>
            </w:r>
          </w:p>
        </w:tc>
        <w:tc>
          <w:tcPr>
            <w:tcW w:w="801" w:type="pct"/>
            <w:tcBorders>
              <w:top w:val="single" w:sz="4" w:space="0" w:color="auto"/>
              <w:left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Расчетный срок,</w:t>
            </w:r>
          </w:p>
          <w:p w:rsidR="00C2520A" w:rsidRPr="00881C08" w:rsidRDefault="00C2520A" w:rsidP="002B2B89">
            <w:pPr>
              <w:jc w:val="both"/>
              <w:rPr>
                <w:sz w:val="28"/>
                <w:szCs w:val="28"/>
              </w:rPr>
            </w:pPr>
            <w:r w:rsidRPr="00881C08">
              <w:rPr>
                <w:sz w:val="28"/>
                <w:szCs w:val="28"/>
              </w:rPr>
              <w:t>кол-во</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5630</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1412</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2453</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1377</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4155</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3552</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545</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1210</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 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Насосная II подъема </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Резервуары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5742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2322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1117</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3395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3664</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5546</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3025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1511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9</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838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Насосная II подъема</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Резервуары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4286</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4546</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1778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2869</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1062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Водонапорная башня Рожновского</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9</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1139</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1615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Водонапорная башня Рожновского</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3470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1950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Водонапорная башня Рожновского</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3448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1422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902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2980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1831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792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9</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Водонапорная башня Рожновского</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670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368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698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876</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1267</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2395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1742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Водонапорная башня Рожновского</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r w:rsidR="00C2520A" w:rsidRPr="00881C08" w:rsidTr="007B35E6">
        <w:trPr>
          <w:trHeight w:val="20"/>
        </w:trPr>
        <w:tc>
          <w:tcPr>
            <w:tcW w:w="5000" w:type="pct"/>
            <w:gridSpan w:val="6"/>
            <w:tcBorders>
              <w:top w:val="single" w:sz="4" w:space="0" w:color="auto"/>
              <w:bottom w:val="single" w:sz="4" w:space="0" w:color="auto"/>
            </w:tcBorders>
            <w:shd w:val="clear" w:color="auto" w:fill="FDE9D9"/>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реконструкция</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1135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Водопроводная сеть</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1550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Артскважины</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Водонапорная башня Рожновского</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w:t>
            </w: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 шт</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163"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Электролизная</w:t>
            </w:r>
          </w:p>
        </w:tc>
        <w:tc>
          <w:tcPr>
            <w:tcW w:w="979"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строительство</w:t>
            </w:r>
          </w:p>
        </w:tc>
        <w:tc>
          <w:tcPr>
            <w:tcW w:w="98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79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0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 шт</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Основные технико-экономические показатели по разделу</w:t>
      </w:r>
    </w:p>
    <w:p w:rsidR="00C2520A" w:rsidRPr="00881C08" w:rsidRDefault="00C2520A" w:rsidP="002B2B89">
      <w:pPr>
        <w:jc w:val="both"/>
        <w:rPr>
          <w:sz w:val="28"/>
          <w:szCs w:val="28"/>
        </w:rPr>
      </w:pPr>
      <w:r w:rsidRPr="00881C08">
        <w:rPr>
          <w:sz w:val="28"/>
          <w:szCs w:val="28"/>
        </w:rPr>
        <w:t>«Водоснабжение»</w:t>
      </w:r>
    </w:p>
    <w:p w:rsidR="00C2520A" w:rsidRPr="00881C08" w:rsidRDefault="00C2520A" w:rsidP="002B2B89">
      <w:pPr>
        <w:jc w:val="both"/>
        <w:rPr>
          <w:sz w:val="28"/>
          <w:szCs w:val="28"/>
        </w:rPr>
      </w:pPr>
      <w:r w:rsidRPr="00881C08">
        <w:rPr>
          <w:sz w:val="28"/>
          <w:szCs w:val="28"/>
        </w:rPr>
        <w:t>Таблица№65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4"/>
        <w:gridCol w:w="94"/>
        <w:gridCol w:w="4257"/>
        <w:gridCol w:w="37"/>
        <w:gridCol w:w="1072"/>
        <w:gridCol w:w="20"/>
        <w:gridCol w:w="2055"/>
        <w:gridCol w:w="40"/>
        <w:gridCol w:w="1574"/>
      </w:tblGrid>
      <w:tr w:rsidR="00C2520A" w:rsidRPr="00881C08" w:rsidTr="007B35E6">
        <w:trPr>
          <w:trHeight w:val="415"/>
          <w:tblHeader/>
        </w:trPr>
        <w:tc>
          <w:tcPr>
            <w:tcW w:w="269" w:type="pct"/>
            <w:gridSpan w:val="2"/>
          </w:tcPr>
          <w:p w:rsidR="00C2520A" w:rsidRPr="00881C08" w:rsidRDefault="00C2520A" w:rsidP="002B2B89">
            <w:pPr>
              <w:jc w:val="both"/>
              <w:rPr>
                <w:sz w:val="28"/>
                <w:szCs w:val="28"/>
              </w:rPr>
            </w:pPr>
            <w:r w:rsidRPr="00881C08">
              <w:rPr>
                <w:sz w:val="28"/>
                <w:szCs w:val="28"/>
              </w:rPr>
              <w:t xml:space="preserve">№ </w:t>
            </w:r>
          </w:p>
          <w:p w:rsidR="00C2520A" w:rsidRPr="00881C08" w:rsidRDefault="00C2520A" w:rsidP="002B2B89">
            <w:pPr>
              <w:jc w:val="both"/>
              <w:rPr>
                <w:sz w:val="28"/>
                <w:szCs w:val="28"/>
              </w:rPr>
            </w:pPr>
            <w:r w:rsidRPr="00881C08">
              <w:rPr>
                <w:sz w:val="28"/>
                <w:szCs w:val="28"/>
              </w:rPr>
              <w:t>пп</w:t>
            </w:r>
          </w:p>
        </w:tc>
        <w:tc>
          <w:tcPr>
            <w:tcW w:w="2257" w:type="pct"/>
            <w:gridSpan w:val="2"/>
            <w:vAlign w:val="center"/>
          </w:tcPr>
          <w:p w:rsidR="00C2520A" w:rsidRPr="00881C08" w:rsidRDefault="00C2520A" w:rsidP="002B2B89">
            <w:pPr>
              <w:jc w:val="both"/>
              <w:rPr>
                <w:sz w:val="28"/>
                <w:szCs w:val="28"/>
              </w:rPr>
            </w:pPr>
            <w:r w:rsidRPr="00881C08">
              <w:rPr>
                <w:sz w:val="28"/>
                <w:szCs w:val="28"/>
              </w:rPr>
              <w:t>Показатели</w:t>
            </w:r>
          </w:p>
        </w:tc>
        <w:tc>
          <w:tcPr>
            <w:tcW w:w="567" w:type="pct"/>
            <w:vAlign w:val="center"/>
          </w:tcPr>
          <w:p w:rsidR="00C2520A" w:rsidRPr="00881C08" w:rsidRDefault="00C2520A" w:rsidP="002B2B89">
            <w:pPr>
              <w:jc w:val="both"/>
              <w:rPr>
                <w:sz w:val="28"/>
                <w:szCs w:val="28"/>
              </w:rPr>
            </w:pPr>
            <w:r w:rsidRPr="00881C08">
              <w:rPr>
                <w:sz w:val="28"/>
                <w:szCs w:val="28"/>
              </w:rPr>
              <w:t>Ед. изм.</w:t>
            </w:r>
          </w:p>
        </w:tc>
        <w:tc>
          <w:tcPr>
            <w:tcW w:w="1050" w:type="pct"/>
            <w:gridSpan w:val="2"/>
            <w:vAlign w:val="center"/>
          </w:tcPr>
          <w:p w:rsidR="00C2520A" w:rsidRPr="00881C08" w:rsidRDefault="00C2520A" w:rsidP="002B2B89">
            <w:pPr>
              <w:jc w:val="both"/>
              <w:rPr>
                <w:sz w:val="28"/>
                <w:szCs w:val="28"/>
              </w:rPr>
            </w:pPr>
            <w:r w:rsidRPr="00881C08">
              <w:rPr>
                <w:sz w:val="28"/>
                <w:szCs w:val="28"/>
              </w:rPr>
              <w:t>Существующее положение</w:t>
            </w:r>
          </w:p>
        </w:tc>
        <w:tc>
          <w:tcPr>
            <w:tcW w:w="857" w:type="pct"/>
            <w:gridSpan w:val="2"/>
            <w:vAlign w:val="center"/>
          </w:tcPr>
          <w:p w:rsidR="00C2520A" w:rsidRPr="00881C08" w:rsidRDefault="00C2520A" w:rsidP="002B2B89">
            <w:pPr>
              <w:jc w:val="both"/>
              <w:rPr>
                <w:sz w:val="28"/>
                <w:szCs w:val="28"/>
              </w:rPr>
            </w:pPr>
            <w:r w:rsidRPr="00881C08">
              <w:rPr>
                <w:sz w:val="28"/>
                <w:szCs w:val="28"/>
              </w:rPr>
              <w:t>Расчетный срок</w:t>
            </w:r>
          </w:p>
        </w:tc>
      </w:tr>
      <w:tr w:rsidR="00C2520A" w:rsidRPr="00881C08" w:rsidTr="007B35E6">
        <w:tblPrEx>
          <w:tblCellMar>
            <w:left w:w="85" w:type="dxa"/>
            <w:right w:w="85" w:type="dxa"/>
          </w:tblCellMar>
          <w:tblLook w:val="01E0"/>
        </w:tblPrEx>
        <w:trPr>
          <w:trHeight w:val="87"/>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616,16</w:t>
            </w:r>
          </w:p>
        </w:tc>
        <w:tc>
          <w:tcPr>
            <w:tcW w:w="857" w:type="pct"/>
            <w:gridSpan w:val="2"/>
          </w:tcPr>
          <w:p w:rsidR="00C2520A" w:rsidRPr="00881C08" w:rsidRDefault="00C2520A" w:rsidP="002B2B89">
            <w:pPr>
              <w:jc w:val="both"/>
              <w:rPr>
                <w:sz w:val="28"/>
                <w:szCs w:val="28"/>
              </w:rPr>
            </w:pPr>
            <w:r w:rsidRPr="00881C08">
              <w:rPr>
                <w:sz w:val="28"/>
                <w:szCs w:val="28"/>
              </w:rPr>
              <w:t>677,51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616,16</w:t>
            </w:r>
          </w:p>
        </w:tc>
        <w:tc>
          <w:tcPr>
            <w:tcW w:w="857" w:type="pct"/>
            <w:gridSpan w:val="2"/>
          </w:tcPr>
          <w:p w:rsidR="00C2520A" w:rsidRPr="00881C08" w:rsidRDefault="00C2520A" w:rsidP="002B2B89">
            <w:pPr>
              <w:jc w:val="both"/>
              <w:rPr>
                <w:sz w:val="28"/>
                <w:szCs w:val="28"/>
              </w:rPr>
            </w:pPr>
            <w:r w:rsidRPr="00881C08">
              <w:rPr>
                <w:sz w:val="28"/>
                <w:szCs w:val="28"/>
              </w:rPr>
              <w:t>677,51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190/250</w:t>
            </w:r>
          </w:p>
        </w:tc>
        <w:tc>
          <w:tcPr>
            <w:tcW w:w="857" w:type="pct"/>
            <w:gridSpan w:val="2"/>
          </w:tcPr>
          <w:p w:rsidR="00C2520A" w:rsidRPr="00881C08" w:rsidRDefault="00C2520A" w:rsidP="002B2B89">
            <w:pPr>
              <w:jc w:val="both"/>
              <w:rPr>
                <w:sz w:val="28"/>
                <w:szCs w:val="28"/>
              </w:rPr>
            </w:pPr>
            <w:r w:rsidRPr="00881C08">
              <w:rPr>
                <w:sz w:val="28"/>
                <w:szCs w:val="28"/>
              </w:rPr>
              <w:t>200/290</w:t>
            </w:r>
          </w:p>
        </w:tc>
      </w:tr>
      <w:tr w:rsidR="00C2520A" w:rsidRPr="00881C08" w:rsidTr="007B35E6">
        <w:tblPrEx>
          <w:tblCellMar>
            <w:left w:w="85" w:type="dxa"/>
            <w:right w:w="85" w:type="dxa"/>
          </w:tblCellMar>
          <w:tblLook w:val="01E0"/>
        </w:tblPrEx>
        <w:trPr>
          <w:trHeight w:val="97"/>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616160</w:t>
            </w:r>
          </w:p>
        </w:tc>
        <w:tc>
          <w:tcPr>
            <w:tcW w:w="857" w:type="pct"/>
            <w:gridSpan w:val="2"/>
          </w:tcPr>
          <w:p w:rsidR="00C2520A" w:rsidRPr="00881C08" w:rsidRDefault="00C2520A" w:rsidP="002B2B89">
            <w:pPr>
              <w:jc w:val="both"/>
              <w:rPr>
                <w:sz w:val="28"/>
                <w:szCs w:val="28"/>
              </w:rPr>
            </w:pPr>
            <w:r w:rsidRPr="00881C08">
              <w:rPr>
                <w:sz w:val="28"/>
                <w:szCs w:val="28"/>
              </w:rPr>
              <w:t>677510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10872</w:t>
            </w:r>
          </w:p>
        </w:tc>
        <w:tc>
          <w:tcPr>
            <w:tcW w:w="857" w:type="pct"/>
            <w:gridSpan w:val="2"/>
          </w:tcPr>
          <w:p w:rsidR="00C2520A" w:rsidRPr="00881C08" w:rsidRDefault="00C2520A" w:rsidP="002B2B89">
            <w:pPr>
              <w:jc w:val="both"/>
              <w:rPr>
                <w:sz w:val="28"/>
                <w:szCs w:val="28"/>
              </w:rPr>
            </w:pPr>
            <w:r w:rsidRPr="00881C08">
              <w:rPr>
                <w:sz w:val="28"/>
                <w:szCs w:val="28"/>
              </w:rPr>
              <w:t>9462</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Болгов</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774,67</w:t>
            </w:r>
          </w:p>
        </w:tc>
        <w:tc>
          <w:tcPr>
            <w:tcW w:w="857" w:type="pct"/>
            <w:gridSpan w:val="2"/>
          </w:tcPr>
          <w:p w:rsidR="00C2520A" w:rsidRPr="00881C08" w:rsidRDefault="00C2520A" w:rsidP="002B2B89">
            <w:pPr>
              <w:jc w:val="both"/>
              <w:rPr>
                <w:sz w:val="28"/>
                <w:szCs w:val="28"/>
              </w:rPr>
            </w:pPr>
            <w:r w:rsidRPr="00881C08">
              <w:rPr>
                <w:sz w:val="28"/>
                <w:szCs w:val="28"/>
              </w:rPr>
              <w:t>939,4</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774,67</w:t>
            </w:r>
          </w:p>
        </w:tc>
        <w:tc>
          <w:tcPr>
            <w:tcW w:w="857" w:type="pct"/>
            <w:gridSpan w:val="2"/>
          </w:tcPr>
          <w:p w:rsidR="00C2520A" w:rsidRPr="00881C08" w:rsidRDefault="00C2520A" w:rsidP="002B2B89">
            <w:pPr>
              <w:jc w:val="both"/>
              <w:rPr>
                <w:sz w:val="28"/>
                <w:szCs w:val="28"/>
              </w:rPr>
            </w:pPr>
            <w:r w:rsidRPr="00881C08">
              <w:rPr>
                <w:sz w:val="28"/>
                <w:szCs w:val="28"/>
              </w:rPr>
              <w:t>939,4</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774670</w:t>
            </w:r>
          </w:p>
        </w:tc>
        <w:tc>
          <w:tcPr>
            <w:tcW w:w="857" w:type="pct"/>
            <w:gridSpan w:val="2"/>
          </w:tcPr>
          <w:p w:rsidR="00C2520A" w:rsidRPr="00881C08" w:rsidRDefault="00C2520A" w:rsidP="002B2B89">
            <w:pPr>
              <w:jc w:val="both"/>
              <w:rPr>
                <w:sz w:val="28"/>
                <w:szCs w:val="28"/>
              </w:rPr>
            </w:pPr>
            <w:r w:rsidRPr="00881C08">
              <w:rPr>
                <w:sz w:val="28"/>
                <w:szCs w:val="28"/>
              </w:rPr>
              <w:t>939400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16240</w:t>
            </w:r>
          </w:p>
        </w:tc>
        <w:tc>
          <w:tcPr>
            <w:tcW w:w="857" w:type="pct"/>
            <w:gridSpan w:val="2"/>
          </w:tcPr>
          <w:p w:rsidR="00C2520A" w:rsidRPr="00881C08" w:rsidRDefault="00C2520A" w:rsidP="002B2B89">
            <w:pPr>
              <w:jc w:val="both"/>
              <w:rPr>
                <w:sz w:val="28"/>
                <w:szCs w:val="28"/>
              </w:rPr>
            </w:pPr>
            <w:r w:rsidRPr="00881C08">
              <w:rPr>
                <w:sz w:val="28"/>
                <w:szCs w:val="28"/>
              </w:rPr>
              <w:t>10920</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285,29</w:t>
            </w:r>
          </w:p>
        </w:tc>
        <w:tc>
          <w:tcPr>
            <w:tcW w:w="857" w:type="pct"/>
            <w:gridSpan w:val="2"/>
          </w:tcPr>
          <w:p w:rsidR="00C2520A" w:rsidRPr="00881C08" w:rsidRDefault="00C2520A" w:rsidP="002B2B89">
            <w:pPr>
              <w:jc w:val="both"/>
              <w:rPr>
                <w:sz w:val="28"/>
                <w:szCs w:val="28"/>
              </w:rPr>
            </w:pPr>
            <w:r w:rsidRPr="00881C08">
              <w:rPr>
                <w:sz w:val="28"/>
                <w:szCs w:val="28"/>
              </w:rPr>
              <w:t>333,06</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285,29</w:t>
            </w:r>
          </w:p>
        </w:tc>
        <w:tc>
          <w:tcPr>
            <w:tcW w:w="857" w:type="pct"/>
            <w:gridSpan w:val="2"/>
          </w:tcPr>
          <w:p w:rsidR="00C2520A" w:rsidRPr="00881C08" w:rsidRDefault="00C2520A" w:rsidP="002B2B89">
            <w:pPr>
              <w:jc w:val="both"/>
              <w:rPr>
                <w:sz w:val="28"/>
                <w:szCs w:val="28"/>
              </w:rPr>
            </w:pPr>
            <w:r w:rsidRPr="00881C08">
              <w:rPr>
                <w:sz w:val="28"/>
                <w:szCs w:val="28"/>
              </w:rPr>
              <w:t>333,06</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285290</w:t>
            </w:r>
          </w:p>
        </w:tc>
        <w:tc>
          <w:tcPr>
            <w:tcW w:w="857" w:type="pct"/>
            <w:gridSpan w:val="2"/>
          </w:tcPr>
          <w:p w:rsidR="00C2520A" w:rsidRPr="00881C08" w:rsidRDefault="00C2520A" w:rsidP="002B2B89">
            <w:pPr>
              <w:jc w:val="both"/>
              <w:rPr>
                <w:sz w:val="28"/>
                <w:szCs w:val="28"/>
              </w:rPr>
            </w:pPr>
            <w:r w:rsidRPr="00881C08">
              <w:rPr>
                <w:sz w:val="28"/>
                <w:szCs w:val="28"/>
              </w:rPr>
              <w:t>333060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8832</w:t>
            </w:r>
          </w:p>
        </w:tc>
        <w:tc>
          <w:tcPr>
            <w:tcW w:w="857" w:type="pct"/>
            <w:gridSpan w:val="2"/>
          </w:tcPr>
          <w:p w:rsidR="00C2520A" w:rsidRPr="00881C08" w:rsidRDefault="00C2520A" w:rsidP="002B2B89">
            <w:pPr>
              <w:jc w:val="both"/>
              <w:rPr>
                <w:sz w:val="28"/>
                <w:szCs w:val="28"/>
              </w:rPr>
            </w:pPr>
            <w:r w:rsidRPr="00881C08">
              <w:rPr>
                <w:sz w:val="28"/>
                <w:szCs w:val="28"/>
              </w:rPr>
              <w:t>5709</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67,35</w:t>
            </w:r>
          </w:p>
        </w:tc>
        <w:tc>
          <w:tcPr>
            <w:tcW w:w="857" w:type="pct"/>
            <w:gridSpan w:val="2"/>
          </w:tcPr>
          <w:p w:rsidR="00C2520A" w:rsidRPr="00881C08" w:rsidRDefault="00C2520A" w:rsidP="002B2B89">
            <w:pPr>
              <w:jc w:val="both"/>
              <w:rPr>
                <w:sz w:val="28"/>
                <w:szCs w:val="28"/>
              </w:rPr>
            </w:pPr>
            <w:r w:rsidRPr="00881C08">
              <w:rPr>
                <w:sz w:val="28"/>
                <w:szCs w:val="28"/>
              </w:rPr>
              <w:t>70,46</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67,35</w:t>
            </w:r>
          </w:p>
        </w:tc>
        <w:tc>
          <w:tcPr>
            <w:tcW w:w="857" w:type="pct"/>
            <w:gridSpan w:val="2"/>
          </w:tcPr>
          <w:p w:rsidR="00C2520A" w:rsidRPr="00881C08" w:rsidRDefault="00C2520A" w:rsidP="002B2B89">
            <w:pPr>
              <w:jc w:val="both"/>
              <w:rPr>
                <w:sz w:val="28"/>
                <w:szCs w:val="28"/>
              </w:rPr>
            </w:pPr>
            <w:r w:rsidRPr="00881C08">
              <w:rPr>
                <w:sz w:val="28"/>
                <w:szCs w:val="28"/>
              </w:rPr>
              <w:t>70,46</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67350</w:t>
            </w:r>
          </w:p>
        </w:tc>
        <w:tc>
          <w:tcPr>
            <w:tcW w:w="857" w:type="pct"/>
            <w:gridSpan w:val="2"/>
          </w:tcPr>
          <w:p w:rsidR="00C2520A" w:rsidRPr="00881C08" w:rsidRDefault="00C2520A" w:rsidP="002B2B89">
            <w:pPr>
              <w:jc w:val="both"/>
              <w:rPr>
                <w:sz w:val="28"/>
                <w:szCs w:val="28"/>
              </w:rPr>
            </w:pPr>
            <w:r w:rsidRPr="00881C08">
              <w:rPr>
                <w:sz w:val="28"/>
                <w:szCs w:val="28"/>
              </w:rPr>
              <w:t>70460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1139</w:t>
            </w:r>
          </w:p>
        </w:tc>
        <w:tc>
          <w:tcPr>
            <w:tcW w:w="857" w:type="pct"/>
            <w:gridSpan w:val="2"/>
          </w:tcPr>
          <w:p w:rsidR="00C2520A" w:rsidRPr="00881C08" w:rsidRDefault="00C2520A" w:rsidP="002B2B89">
            <w:pPr>
              <w:jc w:val="both"/>
              <w:rPr>
                <w:sz w:val="28"/>
                <w:szCs w:val="28"/>
              </w:rPr>
            </w:pPr>
            <w:r w:rsidRPr="00881C08">
              <w:rPr>
                <w:sz w:val="28"/>
                <w:szCs w:val="28"/>
              </w:rPr>
              <w:t>1615</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57,95</w:t>
            </w:r>
          </w:p>
        </w:tc>
        <w:tc>
          <w:tcPr>
            <w:tcW w:w="857" w:type="pct"/>
            <w:gridSpan w:val="2"/>
          </w:tcPr>
          <w:p w:rsidR="00C2520A" w:rsidRPr="00881C08" w:rsidRDefault="00C2520A" w:rsidP="002B2B89">
            <w:pPr>
              <w:jc w:val="both"/>
              <w:rPr>
                <w:sz w:val="28"/>
                <w:szCs w:val="28"/>
              </w:rPr>
            </w:pPr>
            <w:r w:rsidRPr="00881C08">
              <w:rPr>
                <w:sz w:val="28"/>
                <w:szCs w:val="28"/>
              </w:rPr>
              <w:t>61,07</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57,95</w:t>
            </w:r>
          </w:p>
        </w:tc>
        <w:tc>
          <w:tcPr>
            <w:tcW w:w="857" w:type="pct"/>
            <w:gridSpan w:val="2"/>
          </w:tcPr>
          <w:p w:rsidR="00C2520A" w:rsidRPr="00881C08" w:rsidRDefault="00C2520A" w:rsidP="002B2B89">
            <w:pPr>
              <w:jc w:val="both"/>
              <w:rPr>
                <w:sz w:val="28"/>
                <w:szCs w:val="28"/>
              </w:rPr>
            </w:pPr>
            <w:r w:rsidRPr="00881C08">
              <w:rPr>
                <w:sz w:val="28"/>
                <w:szCs w:val="28"/>
              </w:rPr>
              <w:t>61,07</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57950</w:t>
            </w:r>
          </w:p>
        </w:tc>
        <w:tc>
          <w:tcPr>
            <w:tcW w:w="857" w:type="pct"/>
            <w:gridSpan w:val="2"/>
          </w:tcPr>
          <w:p w:rsidR="00C2520A" w:rsidRPr="00881C08" w:rsidRDefault="00C2520A" w:rsidP="002B2B89">
            <w:pPr>
              <w:jc w:val="both"/>
              <w:rPr>
                <w:sz w:val="28"/>
                <w:szCs w:val="28"/>
              </w:rPr>
            </w:pPr>
            <w:r w:rsidRPr="00881C08">
              <w:rPr>
                <w:sz w:val="28"/>
                <w:szCs w:val="28"/>
              </w:rPr>
              <w:t>61070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3470</w:t>
            </w:r>
          </w:p>
        </w:tc>
        <w:tc>
          <w:tcPr>
            <w:tcW w:w="857" w:type="pct"/>
            <w:gridSpan w:val="2"/>
          </w:tcPr>
          <w:p w:rsidR="00C2520A" w:rsidRPr="00881C08" w:rsidRDefault="00C2520A" w:rsidP="002B2B89">
            <w:pPr>
              <w:jc w:val="both"/>
              <w:rPr>
                <w:sz w:val="28"/>
                <w:szCs w:val="28"/>
              </w:rPr>
            </w:pPr>
            <w:r w:rsidRPr="00881C08">
              <w:rPr>
                <w:sz w:val="28"/>
                <w:szCs w:val="28"/>
              </w:rPr>
              <w:t>1950</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265,71</w:t>
            </w:r>
          </w:p>
        </w:tc>
        <w:tc>
          <w:tcPr>
            <w:tcW w:w="857" w:type="pct"/>
            <w:gridSpan w:val="2"/>
          </w:tcPr>
          <w:p w:rsidR="00C2520A" w:rsidRPr="00881C08" w:rsidRDefault="00C2520A" w:rsidP="002B2B89">
            <w:pPr>
              <w:jc w:val="both"/>
              <w:rPr>
                <w:sz w:val="28"/>
                <w:szCs w:val="28"/>
              </w:rPr>
            </w:pPr>
            <w:r w:rsidRPr="00881C08">
              <w:rPr>
                <w:sz w:val="28"/>
                <w:szCs w:val="28"/>
              </w:rPr>
              <w:t>320,25</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265,71</w:t>
            </w:r>
          </w:p>
        </w:tc>
        <w:tc>
          <w:tcPr>
            <w:tcW w:w="857" w:type="pct"/>
            <w:gridSpan w:val="2"/>
          </w:tcPr>
          <w:p w:rsidR="00C2520A" w:rsidRPr="00881C08" w:rsidRDefault="00C2520A" w:rsidP="002B2B89">
            <w:pPr>
              <w:jc w:val="both"/>
              <w:rPr>
                <w:sz w:val="28"/>
                <w:szCs w:val="28"/>
              </w:rPr>
            </w:pPr>
            <w:r w:rsidRPr="00881C08">
              <w:rPr>
                <w:sz w:val="28"/>
                <w:szCs w:val="28"/>
              </w:rPr>
              <w:t>320,25</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265710</w:t>
            </w:r>
          </w:p>
        </w:tc>
        <w:tc>
          <w:tcPr>
            <w:tcW w:w="857" w:type="pct"/>
            <w:gridSpan w:val="2"/>
          </w:tcPr>
          <w:p w:rsidR="00C2520A" w:rsidRPr="00881C08" w:rsidRDefault="00C2520A" w:rsidP="002B2B89">
            <w:pPr>
              <w:jc w:val="both"/>
              <w:rPr>
                <w:sz w:val="28"/>
                <w:szCs w:val="28"/>
              </w:rPr>
            </w:pPr>
            <w:r w:rsidRPr="00881C08">
              <w:rPr>
                <w:sz w:val="28"/>
                <w:szCs w:val="28"/>
              </w:rPr>
              <w:t>320250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5772</w:t>
            </w:r>
          </w:p>
        </w:tc>
        <w:tc>
          <w:tcPr>
            <w:tcW w:w="857" w:type="pct"/>
            <w:gridSpan w:val="2"/>
          </w:tcPr>
          <w:p w:rsidR="00C2520A" w:rsidRPr="00881C08" w:rsidRDefault="00C2520A" w:rsidP="002B2B89">
            <w:pPr>
              <w:jc w:val="both"/>
              <w:rPr>
                <w:sz w:val="28"/>
                <w:szCs w:val="28"/>
              </w:rPr>
            </w:pPr>
            <w:r w:rsidRPr="00881C08">
              <w:rPr>
                <w:sz w:val="28"/>
                <w:szCs w:val="28"/>
              </w:rPr>
              <w:t>5603</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9,8</w:t>
            </w:r>
          </w:p>
        </w:tc>
        <w:tc>
          <w:tcPr>
            <w:tcW w:w="857" w:type="pct"/>
            <w:gridSpan w:val="2"/>
          </w:tcPr>
          <w:p w:rsidR="00C2520A" w:rsidRPr="00881C08" w:rsidRDefault="00C2520A" w:rsidP="002B2B89">
            <w:pPr>
              <w:jc w:val="both"/>
              <w:rPr>
                <w:sz w:val="28"/>
                <w:szCs w:val="28"/>
              </w:rPr>
            </w:pPr>
            <w:r w:rsidRPr="00881C08">
              <w:rPr>
                <w:sz w:val="28"/>
                <w:szCs w:val="28"/>
              </w:rPr>
              <w:t>12,81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9,8</w:t>
            </w:r>
          </w:p>
        </w:tc>
        <w:tc>
          <w:tcPr>
            <w:tcW w:w="857" w:type="pct"/>
            <w:gridSpan w:val="2"/>
          </w:tcPr>
          <w:p w:rsidR="00C2520A" w:rsidRPr="00881C08" w:rsidRDefault="00C2520A" w:rsidP="002B2B89">
            <w:pPr>
              <w:jc w:val="both"/>
              <w:rPr>
                <w:sz w:val="28"/>
                <w:szCs w:val="28"/>
              </w:rPr>
            </w:pPr>
            <w:r w:rsidRPr="00881C08">
              <w:rPr>
                <w:sz w:val="28"/>
                <w:szCs w:val="28"/>
              </w:rPr>
              <w:t>12,81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9800</w:t>
            </w:r>
          </w:p>
        </w:tc>
        <w:tc>
          <w:tcPr>
            <w:tcW w:w="857" w:type="pct"/>
            <w:gridSpan w:val="2"/>
          </w:tcPr>
          <w:p w:rsidR="00C2520A" w:rsidRPr="00881C08" w:rsidRDefault="00C2520A" w:rsidP="002B2B89">
            <w:pPr>
              <w:jc w:val="both"/>
              <w:rPr>
                <w:sz w:val="28"/>
                <w:szCs w:val="28"/>
              </w:rPr>
            </w:pPr>
            <w:r w:rsidRPr="00881C08">
              <w:rPr>
                <w:sz w:val="28"/>
                <w:szCs w:val="28"/>
              </w:rPr>
              <w:t>12810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1038</w:t>
            </w:r>
          </w:p>
        </w:tc>
        <w:tc>
          <w:tcPr>
            <w:tcW w:w="857" w:type="pct"/>
            <w:gridSpan w:val="2"/>
          </w:tcPr>
          <w:p w:rsidR="00C2520A" w:rsidRPr="00881C08" w:rsidRDefault="00C2520A" w:rsidP="002B2B89">
            <w:pPr>
              <w:jc w:val="both"/>
              <w:rPr>
                <w:sz w:val="28"/>
                <w:szCs w:val="28"/>
              </w:rPr>
            </w:pPr>
            <w:r w:rsidRPr="00881C08">
              <w:rPr>
                <w:sz w:val="28"/>
                <w:szCs w:val="28"/>
              </w:rPr>
              <w:t>1574</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81,63</w:t>
            </w:r>
          </w:p>
        </w:tc>
        <w:tc>
          <w:tcPr>
            <w:tcW w:w="857" w:type="pct"/>
            <w:gridSpan w:val="2"/>
          </w:tcPr>
          <w:p w:rsidR="00C2520A" w:rsidRPr="00881C08" w:rsidRDefault="00C2520A" w:rsidP="002B2B89">
            <w:pPr>
              <w:jc w:val="both"/>
              <w:rPr>
                <w:sz w:val="28"/>
                <w:szCs w:val="28"/>
              </w:rPr>
            </w:pPr>
            <w:r w:rsidRPr="00881C08">
              <w:rPr>
                <w:sz w:val="28"/>
                <w:szCs w:val="28"/>
              </w:rPr>
              <w:t>87,11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81,63</w:t>
            </w:r>
          </w:p>
        </w:tc>
        <w:tc>
          <w:tcPr>
            <w:tcW w:w="857" w:type="pct"/>
            <w:gridSpan w:val="2"/>
          </w:tcPr>
          <w:p w:rsidR="00C2520A" w:rsidRPr="00881C08" w:rsidRDefault="00C2520A" w:rsidP="002B2B89">
            <w:pPr>
              <w:jc w:val="both"/>
              <w:rPr>
                <w:sz w:val="28"/>
                <w:szCs w:val="28"/>
              </w:rPr>
            </w:pPr>
            <w:r w:rsidRPr="00881C08">
              <w:rPr>
                <w:sz w:val="28"/>
                <w:szCs w:val="28"/>
              </w:rPr>
              <w:t>87,11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81630</w:t>
            </w:r>
          </w:p>
        </w:tc>
        <w:tc>
          <w:tcPr>
            <w:tcW w:w="857" w:type="pct"/>
            <w:gridSpan w:val="2"/>
          </w:tcPr>
          <w:p w:rsidR="00C2520A" w:rsidRPr="00881C08" w:rsidRDefault="00C2520A" w:rsidP="002B2B89">
            <w:pPr>
              <w:jc w:val="both"/>
              <w:rPr>
                <w:sz w:val="28"/>
                <w:szCs w:val="28"/>
              </w:rPr>
            </w:pPr>
            <w:r w:rsidRPr="00881C08">
              <w:rPr>
                <w:sz w:val="28"/>
                <w:szCs w:val="28"/>
              </w:rPr>
              <w:t>87110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3662</w:t>
            </w:r>
          </w:p>
        </w:tc>
        <w:tc>
          <w:tcPr>
            <w:tcW w:w="857" w:type="pct"/>
            <w:gridSpan w:val="2"/>
          </w:tcPr>
          <w:p w:rsidR="00C2520A" w:rsidRPr="00881C08" w:rsidRDefault="00C2520A" w:rsidP="002B2B89">
            <w:pPr>
              <w:jc w:val="both"/>
              <w:rPr>
                <w:sz w:val="28"/>
                <w:szCs w:val="28"/>
              </w:rPr>
            </w:pPr>
            <w:r w:rsidRPr="00881C08">
              <w:rPr>
                <w:sz w:val="28"/>
                <w:szCs w:val="28"/>
              </w:rPr>
              <w:t>1773</w:t>
            </w:r>
          </w:p>
        </w:tc>
      </w:tr>
      <w:tr w:rsidR="00C2520A" w:rsidRPr="00881C08" w:rsidTr="007B35E6">
        <w:tblPrEx>
          <w:tblCellMar>
            <w:left w:w="85" w:type="dxa"/>
            <w:right w:w="85" w:type="dxa"/>
          </w:tblCellMar>
          <w:tblLook w:val="01E0"/>
        </w:tblPrEx>
        <w:trPr>
          <w:trHeight w:val="20"/>
        </w:trPr>
        <w:tc>
          <w:tcPr>
            <w:tcW w:w="5000" w:type="pct"/>
            <w:gridSpan w:val="9"/>
            <w:shd w:val="clear" w:color="auto" w:fill="F2DBDB"/>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1</w:t>
            </w:r>
          </w:p>
        </w:tc>
        <w:tc>
          <w:tcPr>
            <w:tcW w:w="2257"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36,33</w:t>
            </w:r>
          </w:p>
        </w:tc>
        <w:tc>
          <w:tcPr>
            <w:tcW w:w="857" w:type="pct"/>
            <w:gridSpan w:val="2"/>
          </w:tcPr>
          <w:p w:rsidR="00C2520A" w:rsidRPr="00881C08" w:rsidRDefault="00C2520A" w:rsidP="002B2B89">
            <w:pPr>
              <w:jc w:val="both"/>
              <w:rPr>
                <w:sz w:val="28"/>
                <w:szCs w:val="28"/>
              </w:rPr>
            </w:pPr>
            <w:r w:rsidRPr="00881C08">
              <w:rPr>
                <w:sz w:val="28"/>
                <w:szCs w:val="28"/>
              </w:rPr>
              <w:t>38,01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2</w:t>
            </w:r>
          </w:p>
        </w:tc>
        <w:tc>
          <w:tcPr>
            <w:tcW w:w="2257"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м3/сут.</w:t>
            </w:r>
          </w:p>
        </w:tc>
        <w:tc>
          <w:tcPr>
            <w:tcW w:w="1050" w:type="pct"/>
            <w:gridSpan w:val="2"/>
          </w:tcPr>
          <w:p w:rsidR="00C2520A" w:rsidRPr="00881C08" w:rsidRDefault="00C2520A" w:rsidP="002B2B89">
            <w:pPr>
              <w:jc w:val="both"/>
              <w:rPr>
                <w:sz w:val="28"/>
                <w:szCs w:val="28"/>
              </w:rPr>
            </w:pPr>
            <w:r w:rsidRPr="00881C08">
              <w:rPr>
                <w:sz w:val="28"/>
                <w:szCs w:val="28"/>
              </w:rPr>
              <w:t>36,33</w:t>
            </w:r>
          </w:p>
        </w:tc>
        <w:tc>
          <w:tcPr>
            <w:tcW w:w="857" w:type="pct"/>
            <w:gridSpan w:val="2"/>
          </w:tcPr>
          <w:p w:rsidR="00C2520A" w:rsidRPr="00881C08" w:rsidRDefault="00C2520A" w:rsidP="002B2B89">
            <w:pPr>
              <w:jc w:val="both"/>
              <w:rPr>
                <w:sz w:val="28"/>
                <w:szCs w:val="28"/>
              </w:rPr>
            </w:pPr>
            <w:r w:rsidRPr="00881C08">
              <w:rPr>
                <w:sz w:val="28"/>
                <w:szCs w:val="28"/>
              </w:rPr>
              <w:t>38,01</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3</w:t>
            </w:r>
          </w:p>
        </w:tc>
        <w:tc>
          <w:tcPr>
            <w:tcW w:w="2257" w:type="pct"/>
            <w:gridSpan w:val="2"/>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567" w:type="pct"/>
          </w:tcPr>
          <w:p w:rsidR="00C2520A" w:rsidRPr="00881C08" w:rsidRDefault="00C2520A" w:rsidP="002B2B89">
            <w:pPr>
              <w:jc w:val="both"/>
              <w:rPr>
                <w:sz w:val="28"/>
                <w:szCs w:val="28"/>
              </w:rPr>
            </w:pPr>
            <w:r w:rsidRPr="00881C08">
              <w:rPr>
                <w:sz w:val="28"/>
                <w:szCs w:val="28"/>
              </w:rPr>
              <w:t>л/сут. на 1чел.</w:t>
            </w:r>
          </w:p>
        </w:tc>
        <w:tc>
          <w:tcPr>
            <w:tcW w:w="1050" w:type="pct"/>
            <w:gridSpan w:val="2"/>
          </w:tcPr>
          <w:p w:rsidR="00C2520A" w:rsidRPr="00881C08" w:rsidRDefault="00C2520A" w:rsidP="002B2B89">
            <w:pPr>
              <w:jc w:val="both"/>
              <w:rPr>
                <w:sz w:val="28"/>
                <w:szCs w:val="28"/>
              </w:rPr>
            </w:pPr>
            <w:r w:rsidRPr="00881C08">
              <w:rPr>
                <w:sz w:val="28"/>
                <w:szCs w:val="28"/>
              </w:rPr>
              <w:t>190</w:t>
            </w:r>
          </w:p>
        </w:tc>
        <w:tc>
          <w:tcPr>
            <w:tcW w:w="857" w:type="pct"/>
            <w:gridSpan w:val="2"/>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4</w:t>
            </w:r>
          </w:p>
        </w:tc>
        <w:tc>
          <w:tcPr>
            <w:tcW w:w="2257" w:type="pct"/>
            <w:gridSpan w:val="2"/>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567" w:type="pct"/>
          </w:tcPr>
          <w:p w:rsidR="00C2520A" w:rsidRPr="00881C08" w:rsidRDefault="00C2520A" w:rsidP="002B2B89">
            <w:pPr>
              <w:jc w:val="both"/>
              <w:rPr>
                <w:sz w:val="28"/>
                <w:szCs w:val="28"/>
              </w:rPr>
            </w:pPr>
            <w:r w:rsidRPr="00881C08">
              <w:rPr>
                <w:sz w:val="28"/>
                <w:szCs w:val="28"/>
              </w:rPr>
              <w:t>л/сут.</w:t>
            </w:r>
          </w:p>
        </w:tc>
        <w:tc>
          <w:tcPr>
            <w:tcW w:w="1050" w:type="pct"/>
            <w:gridSpan w:val="2"/>
          </w:tcPr>
          <w:p w:rsidR="00C2520A" w:rsidRPr="00881C08" w:rsidRDefault="00C2520A" w:rsidP="002B2B89">
            <w:pPr>
              <w:jc w:val="both"/>
              <w:rPr>
                <w:sz w:val="28"/>
                <w:szCs w:val="28"/>
              </w:rPr>
            </w:pPr>
            <w:r w:rsidRPr="00881C08">
              <w:rPr>
                <w:sz w:val="28"/>
                <w:szCs w:val="28"/>
              </w:rPr>
              <w:t>36330</w:t>
            </w:r>
          </w:p>
        </w:tc>
        <w:tc>
          <w:tcPr>
            <w:tcW w:w="857" w:type="pct"/>
            <w:gridSpan w:val="2"/>
          </w:tcPr>
          <w:p w:rsidR="00C2520A" w:rsidRPr="00881C08" w:rsidRDefault="00C2520A" w:rsidP="002B2B89">
            <w:pPr>
              <w:jc w:val="both"/>
              <w:rPr>
                <w:sz w:val="28"/>
                <w:szCs w:val="28"/>
              </w:rPr>
            </w:pPr>
            <w:r w:rsidRPr="00881C08">
              <w:rPr>
                <w:sz w:val="28"/>
                <w:szCs w:val="28"/>
              </w:rPr>
              <w:t>38010</w:t>
            </w:r>
          </w:p>
        </w:tc>
      </w:tr>
      <w:tr w:rsidR="00C2520A" w:rsidRPr="00881C08" w:rsidTr="007B35E6">
        <w:tblPrEx>
          <w:tblCellMar>
            <w:left w:w="85" w:type="dxa"/>
            <w:right w:w="85" w:type="dxa"/>
          </w:tblCellMar>
          <w:tblLook w:val="01E0"/>
        </w:tblPrEx>
        <w:trPr>
          <w:trHeight w:val="20"/>
        </w:trPr>
        <w:tc>
          <w:tcPr>
            <w:tcW w:w="269" w:type="pct"/>
            <w:gridSpan w:val="2"/>
          </w:tcPr>
          <w:p w:rsidR="00C2520A" w:rsidRPr="00881C08" w:rsidRDefault="00C2520A" w:rsidP="002B2B89">
            <w:pPr>
              <w:jc w:val="both"/>
              <w:rPr>
                <w:sz w:val="28"/>
                <w:szCs w:val="28"/>
              </w:rPr>
            </w:pPr>
            <w:r w:rsidRPr="00881C08">
              <w:rPr>
                <w:sz w:val="28"/>
                <w:szCs w:val="28"/>
              </w:rPr>
              <w:t>5</w:t>
            </w:r>
          </w:p>
        </w:tc>
        <w:tc>
          <w:tcPr>
            <w:tcW w:w="2257"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567" w:type="pct"/>
          </w:tcPr>
          <w:p w:rsidR="00C2520A" w:rsidRPr="00881C08" w:rsidRDefault="00C2520A" w:rsidP="002B2B89">
            <w:pPr>
              <w:jc w:val="both"/>
              <w:rPr>
                <w:sz w:val="28"/>
                <w:szCs w:val="28"/>
              </w:rPr>
            </w:pPr>
            <w:r w:rsidRPr="00881C08">
              <w:rPr>
                <w:sz w:val="28"/>
                <w:szCs w:val="28"/>
              </w:rPr>
              <w:t>м</w:t>
            </w:r>
          </w:p>
        </w:tc>
        <w:tc>
          <w:tcPr>
            <w:tcW w:w="1050" w:type="pct"/>
            <w:gridSpan w:val="2"/>
          </w:tcPr>
          <w:p w:rsidR="00C2520A" w:rsidRPr="00881C08" w:rsidRDefault="00C2520A" w:rsidP="002B2B89">
            <w:pPr>
              <w:jc w:val="both"/>
              <w:rPr>
                <w:sz w:val="28"/>
                <w:szCs w:val="28"/>
              </w:rPr>
            </w:pPr>
            <w:r w:rsidRPr="00881C08">
              <w:rPr>
                <w:sz w:val="28"/>
                <w:szCs w:val="28"/>
              </w:rPr>
              <w:t>1135</w:t>
            </w:r>
          </w:p>
        </w:tc>
        <w:tc>
          <w:tcPr>
            <w:tcW w:w="857" w:type="pct"/>
            <w:gridSpan w:val="2"/>
          </w:tcPr>
          <w:p w:rsidR="00C2520A" w:rsidRPr="00881C08" w:rsidRDefault="00C2520A" w:rsidP="002B2B89">
            <w:pPr>
              <w:jc w:val="both"/>
              <w:rPr>
                <w:sz w:val="28"/>
                <w:szCs w:val="28"/>
              </w:rPr>
            </w:pPr>
            <w:r w:rsidRPr="00881C08">
              <w:rPr>
                <w:sz w:val="28"/>
                <w:szCs w:val="28"/>
              </w:rPr>
              <w:t>1550</w:t>
            </w:r>
          </w:p>
        </w:tc>
      </w:tr>
      <w:tr w:rsidR="00C2520A" w:rsidRPr="00881C08" w:rsidTr="007B35E6">
        <w:tblPrEx>
          <w:tblLook w:val="01E0"/>
        </w:tblPrEx>
        <w:trPr>
          <w:trHeight w:val="20"/>
        </w:trPr>
        <w:tc>
          <w:tcPr>
            <w:tcW w:w="4985" w:type="pct"/>
            <w:gridSpan w:val="9"/>
            <w:shd w:val="clear" w:color="auto" w:fill="E5B8B7"/>
          </w:tcPr>
          <w:p w:rsidR="00C2520A" w:rsidRPr="00881C08" w:rsidRDefault="00C2520A" w:rsidP="002B2B89">
            <w:pPr>
              <w:jc w:val="both"/>
              <w:rPr>
                <w:sz w:val="28"/>
                <w:szCs w:val="28"/>
              </w:rPr>
            </w:pPr>
            <w:r w:rsidRPr="00881C08">
              <w:rPr>
                <w:sz w:val="28"/>
                <w:szCs w:val="28"/>
              </w:rPr>
              <w:t>Братское сельское поселение, всего:</w:t>
            </w:r>
          </w:p>
        </w:tc>
      </w:tr>
      <w:tr w:rsidR="00C2520A" w:rsidRPr="00881C08" w:rsidTr="007B35E6">
        <w:tblPrEx>
          <w:tblLook w:val="01E0"/>
        </w:tblPrEx>
        <w:trPr>
          <w:trHeight w:val="20"/>
        </w:trPr>
        <w:tc>
          <w:tcPr>
            <w:tcW w:w="220" w:type="pct"/>
          </w:tcPr>
          <w:p w:rsidR="00C2520A" w:rsidRPr="00881C08" w:rsidRDefault="00C2520A" w:rsidP="002B2B89">
            <w:pPr>
              <w:jc w:val="both"/>
              <w:rPr>
                <w:sz w:val="28"/>
                <w:szCs w:val="28"/>
              </w:rPr>
            </w:pPr>
            <w:r w:rsidRPr="00881C08">
              <w:rPr>
                <w:sz w:val="28"/>
                <w:szCs w:val="28"/>
              </w:rPr>
              <w:t>1</w:t>
            </w:r>
          </w:p>
        </w:tc>
        <w:tc>
          <w:tcPr>
            <w:tcW w:w="2280" w:type="pct"/>
            <w:gridSpan w:val="2"/>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603" w:type="pct"/>
            <w:gridSpan w:val="3"/>
          </w:tcPr>
          <w:p w:rsidR="00C2520A" w:rsidRPr="00881C08" w:rsidRDefault="00C2520A" w:rsidP="002B2B89">
            <w:pPr>
              <w:jc w:val="both"/>
              <w:rPr>
                <w:sz w:val="28"/>
                <w:szCs w:val="28"/>
              </w:rPr>
            </w:pPr>
            <w:r w:rsidRPr="00881C08">
              <w:rPr>
                <w:sz w:val="28"/>
                <w:szCs w:val="28"/>
              </w:rPr>
              <w:t>м3/сут.</w:t>
            </w:r>
          </w:p>
        </w:tc>
        <w:tc>
          <w:tcPr>
            <w:tcW w:w="1063" w:type="pct"/>
            <w:gridSpan w:val="2"/>
          </w:tcPr>
          <w:p w:rsidR="00C2520A" w:rsidRPr="00881C08" w:rsidRDefault="00C2520A" w:rsidP="002B2B89">
            <w:pPr>
              <w:jc w:val="both"/>
              <w:rPr>
                <w:sz w:val="28"/>
                <w:szCs w:val="28"/>
              </w:rPr>
            </w:pPr>
            <w:r w:rsidRPr="00881C08">
              <w:rPr>
                <w:sz w:val="28"/>
                <w:szCs w:val="28"/>
              </w:rPr>
              <w:t>2194,92</w:t>
            </w:r>
          </w:p>
        </w:tc>
        <w:tc>
          <w:tcPr>
            <w:tcW w:w="819" w:type="pct"/>
          </w:tcPr>
          <w:p w:rsidR="00C2520A" w:rsidRPr="00881C08" w:rsidRDefault="00C2520A" w:rsidP="002B2B89">
            <w:pPr>
              <w:jc w:val="both"/>
              <w:rPr>
                <w:sz w:val="28"/>
                <w:szCs w:val="28"/>
              </w:rPr>
            </w:pPr>
            <w:r w:rsidRPr="00881C08">
              <w:rPr>
                <w:sz w:val="28"/>
                <w:szCs w:val="28"/>
              </w:rPr>
              <w:t>2539,68</w:t>
            </w:r>
          </w:p>
        </w:tc>
      </w:tr>
      <w:tr w:rsidR="00C2520A" w:rsidRPr="00881C08" w:rsidTr="007B35E6">
        <w:tblPrEx>
          <w:tblLook w:val="01E0"/>
        </w:tblPrEx>
        <w:trPr>
          <w:trHeight w:val="20"/>
        </w:trPr>
        <w:tc>
          <w:tcPr>
            <w:tcW w:w="220" w:type="pct"/>
          </w:tcPr>
          <w:p w:rsidR="00C2520A" w:rsidRPr="00881C08" w:rsidRDefault="00C2520A" w:rsidP="002B2B89">
            <w:pPr>
              <w:jc w:val="both"/>
              <w:rPr>
                <w:sz w:val="28"/>
                <w:szCs w:val="28"/>
              </w:rPr>
            </w:pPr>
            <w:r w:rsidRPr="00881C08">
              <w:rPr>
                <w:sz w:val="28"/>
                <w:szCs w:val="28"/>
              </w:rPr>
              <w:t>2</w:t>
            </w:r>
          </w:p>
        </w:tc>
        <w:tc>
          <w:tcPr>
            <w:tcW w:w="2280"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603" w:type="pct"/>
            <w:gridSpan w:val="3"/>
          </w:tcPr>
          <w:p w:rsidR="00C2520A" w:rsidRPr="00881C08" w:rsidRDefault="00C2520A" w:rsidP="002B2B89">
            <w:pPr>
              <w:jc w:val="both"/>
              <w:rPr>
                <w:sz w:val="28"/>
                <w:szCs w:val="28"/>
              </w:rPr>
            </w:pPr>
            <w:r w:rsidRPr="00881C08">
              <w:rPr>
                <w:sz w:val="28"/>
                <w:szCs w:val="28"/>
              </w:rPr>
              <w:t>м3/сут.</w:t>
            </w:r>
          </w:p>
        </w:tc>
        <w:tc>
          <w:tcPr>
            <w:tcW w:w="1063" w:type="pct"/>
            <w:gridSpan w:val="2"/>
          </w:tcPr>
          <w:p w:rsidR="00C2520A" w:rsidRPr="00881C08" w:rsidRDefault="00C2520A" w:rsidP="002B2B89">
            <w:pPr>
              <w:jc w:val="both"/>
              <w:rPr>
                <w:sz w:val="28"/>
                <w:szCs w:val="28"/>
              </w:rPr>
            </w:pPr>
            <w:r w:rsidRPr="00881C08">
              <w:rPr>
                <w:sz w:val="28"/>
                <w:szCs w:val="28"/>
              </w:rPr>
              <w:t>2194,92</w:t>
            </w:r>
          </w:p>
        </w:tc>
        <w:tc>
          <w:tcPr>
            <w:tcW w:w="819" w:type="pct"/>
          </w:tcPr>
          <w:p w:rsidR="00C2520A" w:rsidRPr="00881C08" w:rsidRDefault="00C2520A" w:rsidP="002B2B89">
            <w:pPr>
              <w:jc w:val="both"/>
              <w:rPr>
                <w:sz w:val="28"/>
                <w:szCs w:val="28"/>
              </w:rPr>
            </w:pPr>
            <w:r w:rsidRPr="00881C08">
              <w:rPr>
                <w:sz w:val="28"/>
                <w:szCs w:val="28"/>
              </w:rPr>
              <w:t>2539,68</w:t>
            </w:r>
          </w:p>
        </w:tc>
      </w:tr>
      <w:tr w:rsidR="00C2520A" w:rsidRPr="00881C08" w:rsidTr="007B35E6">
        <w:tblPrEx>
          <w:tblLook w:val="01E0"/>
        </w:tblPrEx>
        <w:trPr>
          <w:trHeight w:val="64"/>
        </w:trPr>
        <w:tc>
          <w:tcPr>
            <w:tcW w:w="220" w:type="pct"/>
          </w:tcPr>
          <w:p w:rsidR="00C2520A" w:rsidRPr="00881C08" w:rsidRDefault="00C2520A" w:rsidP="002B2B89">
            <w:pPr>
              <w:jc w:val="both"/>
              <w:rPr>
                <w:sz w:val="28"/>
                <w:szCs w:val="28"/>
              </w:rPr>
            </w:pPr>
            <w:r w:rsidRPr="00881C08">
              <w:rPr>
                <w:sz w:val="28"/>
                <w:szCs w:val="28"/>
              </w:rPr>
              <w:t>3</w:t>
            </w:r>
          </w:p>
        </w:tc>
        <w:tc>
          <w:tcPr>
            <w:tcW w:w="2280" w:type="pct"/>
            <w:gridSpan w:val="2"/>
          </w:tcPr>
          <w:p w:rsidR="00C2520A" w:rsidRPr="00881C08" w:rsidRDefault="00C2520A" w:rsidP="002B2B89">
            <w:pPr>
              <w:jc w:val="both"/>
              <w:rPr>
                <w:sz w:val="28"/>
                <w:szCs w:val="28"/>
              </w:rPr>
            </w:pPr>
            <w:r w:rsidRPr="00881C08">
              <w:rPr>
                <w:sz w:val="28"/>
                <w:szCs w:val="28"/>
              </w:rPr>
              <w:t>на хозяйственно-питьевые нужды</w:t>
            </w:r>
          </w:p>
        </w:tc>
        <w:tc>
          <w:tcPr>
            <w:tcW w:w="603" w:type="pct"/>
            <w:gridSpan w:val="3"/>
          </w:tcPr>
          <w:p w:rsidR="00C2520A" w:rsidRPr="00881C08" w:rsidRDefault="00C2520A" w:rsidP="002B2B89">
            <w:pPr>
              <w:jc w:val="both"/>
              <w:rPr>
                <w:sz w:val="28"/>
                <w:szCs w:val="28"/>
              </w:rPr>
            </w:pPr>
            <w:r w:rsidRPr="00881C08">
              <w:rPr>
                <w:sz w:val="28"/>
                <w:szCs w:val="28"/>
              </w:rPr>
              <w:t>л/сут.</w:t>
            </w:r>
          </w:p>
        </w:tc>
        <w:tc>
          <w:tcPr>
            <w:tcW w:w="1063" w:type="pct"/>
            <w:gridSpan w:val="2"/>
          </w:tcPr>
          <w:p w:rsidR="00C2520A" w:rsidRPr="00881C08" w:rsidRDefault="00C2520A" w:rsidP="002B2B89">
            <w:pPr>
              <w:jc w:val="both"/>
              <w:rPr>
                <w:sz w:val="28"/>
                <w:szCs w:val="28"/>
              </w:rPr>
            </w:pPr>
            <w:r w:rsidRPr="00881C08">
              <w:rPr>
                <w:sz w:val="28"/>
                <w:szCs w:val="28"/>
              </w:rPr>
              <w:t>2194920</w:t>
            </w:r>
          </w:p>
        </w:tc>
        <w:tc>
          <w:tcPr>
            <w:tcW w:w="819" w:type="pct"/>
          </w:tcPr>
          <w:p w:rsidR="00C2520A" w:rsidRPr="00881C08" w:rsidRDefault="00C2520A" w:rsidP="002B2B89">
            <w:pPr>
              <w:jc w:val="both"/>
              <w:rPr>
                <w:sz w:val="28"/>
                <w:szCs w:val="28"/>
              </w:rPr>
            </w:pPr>
            <w:r w:rsidRPr="00881C08">
              <w:rPr>
                <w:sz w:val="28"/>
                <w:szCs w:val="28"/>
              </w:rPr>
              <w:t>2539680</w:t>
            </w:r>
          </w:p>
        </w:tc>
      </w:tr>
      <w:tr w:rsidR="00C2520A" w:rsidRPr="00881C08" w:rsidTr="007B35E6">
        <w:tblPrEx>
          <w:tblLook w:val="01E0"/>
        </w:tblPrEx>
        <w:trPr>
          <w:trHeight w:val="20"/>
        </w:trPr>
        <w:tc>
          <w:tcPr>
            <w:tcW w:w="220" w:type="pct"/>
          </w:tcPr>
          <w:p w:rsidR="00C2520A" w:rsidRPr="00881C08" w:rsidRDefault="00C2520A" w:rsidP="002B2B89">
            <w:pPr>
              <w:jc w:val="both"/>
              <w:rPr>
                <w:sz w:val="28"/>
                <w:szCs w:val="28"/>
              </w:rPr>
            </w:pPr>
            <w:r w:rsidRPr="00881C08">
              <w:rPr>
                <w:sz w:val="28"/>
                <w:szCs w:val="28"/>
              </w:rPr>
              <w:t>4</w:t>
            </w:r>
          </w:p>
        </w:tc>
        <w:tc>
          <w:tcPr>
            <w:tcW w:w="2280" w:type="pct"/>
            <w:gridSpan w:val="2"/>
          </w:tcPr>
          <w:p w:rsidR="00C2520A" w:rsidRPr="00881C08" w:rsidRDefault="00C2520A" w:rsidP="002B2B89">
            <w:pPr>
              <w:jc w:val="both"/>
              <w:rPr>
                <w:sz w:val="28"/>
                <w:szCs w:val="28"/>
              </w:rPr>
            </w:pPr>
            <w:r w:rsidRPr="00881C08">
              <w:rPr>
                <w:sz w:val="28"/>
                <w:szCs w:val="28"/>
              </w:rPr>
              <w:t>Протяженность сетей</w:t>
            </w:r>
          </w:p>
        </w:tc>
        <w:tc>
          <w:tcPr>
            <w:tcW w:w="603" w:type="pct"/>
            <w:gridSpan w:val="3"/>
          </w:tcPr>
          <w:p w:rsidR="00C2520A" w:rsidRPr="00881C08" w:rsidRDefault="00C2520A" w:rsidP="002B2B89">
            <w:pPr>
              <w:jc w:val="both"/>
              <w:rPr>
                <w:sz w:val="28"/>
                <w:szCs w:val="28"/>
              </w:rPr>
            </w:pPr>
            <w:r w:rsidRPr="00881C08">
              <w:rPr>
                <w:sz w:val="28"/>
                <w:szCs w:val="28"/>
              </w:rPr>
              <w:t>м</w:t>
            </w:r>
          </w:p>
        </w:tc>
        <w:tc>
          <w:tcPr>
            <w:tcW w:w="1063" w:type="pct"/>
            <w:gridSpan w:val="2"/>
          </w:tcPr>
          <w:p w:rsidR="00C2520A" w:rsidRPr="00881C08" w:rsidRDefault="00C2520A" w:rsidP="002B2B89">
            <w:pPr>
              <w:jc w:val="both"/>
              <w:rPr>
                <w:sz w:val="28"/>
                <w:szCs w:val="28"/>
              </w:rPr>
            </w:pPr>
            <w:r w:rsidRPr="00881C08">
              <w:rPr>
                <w:sz w:val="28"/>
                <w:szCs w:val="28"/>
              </w:rPr>
              <w:t>52160</w:t>
            </w:r>
          </w:p>
        </w:tc>
        <w:tc>
          <w:tcPr>
            <w:tcW w:w="819" w:type="pct"/>
          </w:tcPr>
          <w:p w:rsidR="00C2520A" w:rsidRPr="00881C08" w:rsidRDefault="00C2520A" w:rsidP="002B2B89">
            <w:pPr>
              <w:jc w:val="both"/>
              <w:rPr>
                <w:sz w:val="28"/>
                <w:szCs w:val="28"/>
              </w:rPr>
            </w:pPr>
            <w:r w:rsidRPr="00881C08">
              <w:rPr>
                <w:sz w:val="28"/>
                <w:szCs w:val="28"/>
              </w:rPr>
              <w:t>40156</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38" w:name="_Toc69118377"/>
      <w:bookmarkStart w:id="139" w:name="_Toc210640126"/>
      <w:r w:rsidRPr="00881C08">
        <w:rPr>
          <w:sz w:val="28"/>
          <w:szCs w:val="28"/>
        </w:rPr>
        <w:t>4.10.5 Водоотведение</w:t>
      </w:r>
      <w:bookmarkEnd w:id="138"/>
      <w:bookmarkEnd w:id="139"/>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Схема хозяйственно-бытовой канализации разработана в соответствии с заданием на проектирование, решениями генерального плана и учетом степени благоустройства планируемой застройки.</w:t>
      </w:r>
    </w:p>
    <w:p w:rsidR="00C2520A" w:rsidRPr="00881C08" w:rsidRDefault="00C2520A" w:rsidP="002B2B89">
      <w:pPr>
        <w:jc w:val="both"/>
        <w:rPr>
          <w:sz w:val="28"/>
          <w:szCs w:val="28"/>
        </w:rPr>
      </w:pPr>
      <w:r w:rsidRPr="00881C08">
        <w:rPr>
          <w:sz w:val="28"/>
          <w:szCs w:val="28"/>
        </w:rPr>
        <w:t>Очистные сооружения в х. Братском, производительностью 120 м3/сут, расположенны на территории жилой застройки. Санитарно-защитная зона, радиусом 150 м. не выдерживается. Следовательно, программой предусмотрен демонтаж существnующих и строительство новых очистных сооружений на территории свободной от жилой застройки.</w:t>
      </w:r>
    </w:p>
    <w:p w:rsidR="00C2520A" w:rsidRPr="00881C08" w:rsidRDefault="00C2520A" w:rsidP="002B2B89">
      <w:pPr>
        <w:jc w:val="both"/>
        <w:rPr>
          <w:sz w:val="28"/>
          <w:szCs w:val="28"/>
        </w:rPr>
      </w:pPr>
      <w:r w:rsidRPr="00881C08">
        <w:rPr>
          <w:sz w:val="28"/>
          <w:szCs w:val="28"/>
        </w:rPr>
        <w:t xml:space="preserve">Сети самотечной хозбытовой канализации приняты из полимерных труб диаметром 200-250 мм. Напорные коллекторы предусматриваются в две нитки из полимерных труб диаметром 50-150 мм. </w:t>
      </w:r>
    </w:p>
    <w:p w:rsidR="00C2520A" w:rsidRPr="00881C08" w:rsidRDefault="00C2520A" w:rsidP="002B2B89">
      <w:pPr>
        <w:jc w:val="both"/>
        <w:rPr>
          <w:sz w:val="28"/>
          <w:szCs w:val="28"/>
        </w:rPr>
      </w:pPr>
      <w:r w:rsidRPr="00881C08">
        <w:rPr>
          <w:sz w:val="28"/>
          <w:szCs w:val="28"/>
        </w:rPr>
        <w:t xml:space="preserve">Расчетные расходы сточных вод определены по планируемому количеству населения и степени благоустройства жилой застройки согласно архитектурно-планировочной части проекта, в соответствии с требованиями СНиП 2.04.03-85* и с учетом существующей застройки и рельефа местности. Расчет выполнен в табличной форме и приведен в таблицах 66-67. </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Расчет водоотведения</w:t>
      </w:r>
    </w:p>
    <w:p w:rsidR="00C2520A" w:rsidRPr="00881C08" w:rsidRDefault="00C2520A" w:rsidP="002B2B89">
      <w:pPr>
        <w:jc w:val="both"/>
        <w:rPr>
          <w:sz w:val="28"/>
          <w:szCs w:val="28"/>
        </w:rPr>
      </w:pPr>
      <w:r w:rsidRPr="00881C08">
        <w:rPr>
          <w:sz w:val="28"/>
          <w:szCs w:val="28"/>
        </w:rPr>
        <w:t>Таблица№66</w:t>
      </w:r>
    </w:p>
    <w:tbl>
      <w:tblPr>
        <w:tblW w:w="5000" w:type="pct"/>
        <w:tblLook w:val="00A0"/>
      </w:tblPr>
      <w:tblGrid>
        <w:gridCol w:w="486"/>
        <w:gridCol w:w="2523"/>
        <w:gridCol w:w="732"/>
        <w:gridCol w:w="776"/>
        <w:gridCol w:w="636"/>
        <w:gridCol w:w="1126"/>
        <w:gridCol w:w="776"/>
        <w:gridCol w:w="636"/>
        <w:gridCol w:w="1126"/>
        <w:gridCol w:w="986"/>
      </w:tblGrid>
      <w:tr w:rsidR="00C2520A" w:rsidRPr="00881C08" w:rsidTr="007B35E6">
        <w:trPr>
          <w:trHeight w:val="315"/>
          <w:tblHeader/>
        </w:trPr>
        <w:tc>
          <w:tcPr>
            <w:tcW w:w="216" w:type="pct"/>
            <w:vMerge w:val="restar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1545" w:type="pct"/>
            <w:vMerge w:val="restar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Наименование потребителя</w:t>
            </w:r>
          </w:p>
        </w:tc>
        <w:tc>
          <w:tcPr>
            <w:tcW w:w="356" w:type="pct"/>
            <w:vMerge w:val="restar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Ед. изм.</w:t>
            </w:r>
          </w:p>
        </w:tc>
        <w:tc>
          <w:tcPr>
            <w:tcW w:w="1191" w:type="pct"/>
            <w:gridSpan w:val="3"/>
            <w:tcBorders>
              <w:top w:val="single" w:sz="8" w:space="0" w:color="auto"/>
              <w:left w:val="nil"/>
              <w:bottom w:val="single" w:sz="8" w:space="0" w:color="auto"/>
              <w:right w:val="single" w:sz="8" w:space="0" w:color="000000"/>
            </w:tcBorders>
            <w:vAlign w:val="center"/>
          </w:tcPr>
          <w:p w:rsidR="00C2520A" w:rsidRPr="00881C08" w:rsidRDefault="00C2520A" w:rsidP="002B2B89">
            <w:pPr>
              <w:jc w:val="both"/>
              <w:rPr>
                <w:sz w:val="28"/>
                <w:szCs w:val="28"/>
              </w:rPr>
            </w:pPr>
            <w:r w:rsidRPr="00881C08">
              <w:rPr>
                <w:sz w:val="28"/>
                <w:szCs w:val="28"/>
              </w:rPr>
              <w:t>Современное состояние</w:t>
            </w:r>
          </w:p>
        </w:tc>
        <w:tc>
          <w:tcPr>
            <w:tcW w:w="1691" w:type="pct"/>
            <w:gridSpan w:val="4"/>
            <w:tcBorders>
              <w:top w:val="single" w:sz="8" w:space="0" w:color="auto"/>
              <w:left w:val="nil"/>
              <w:bottom w:val="single" w:sz="8" w:space="0" w:color="auto"/>
              <w:right w:val="single" w:sz="8" w:space="0" w:color="000000"/>
            </w:tcBorders>
            <w:vAlign w:val="center"/>
          </w:tcPr>
          <w:p w:rsidR="00C2520A" w:rsidRPr="00881C08" w:rsidRDefault="00C2520A" w:rsidP="002B2B89">
            <w:pPr>
              <w:jc w:val="both"/>
              <w:rPr>
                <w:sz w:val="28"/>
                <w:szCs w:val="28"/>
              </w:rPr>
            </w:pPr>
            <w:r w:rsidRPr="00881C08">
              <w:rPr>
                <w:sz w:val="28"/>
                <w:szCs w:val="28"/>
              </w:rPr>
              <w:t>Расчетный срок 2030 г.</w:t>
            </w:r>
          </w:p>
        </w:tc>
      </w:tr>
      <w:tr w:rsidR="00C2520A" w:rsidRPr="00881C08" w:rsidTr="007B35E6">
        <w:trPr>
          <w:trHeight w:val="1560"/>
          <w:tblHeader/>
        </w:trPr>
        <w:tc>
          <w:tcPr>
            <w:tcW w:w="216" w:type="pct"/>
            <w:vMerge/>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p>
        </w:tc>
        <w:tc>
          <w:tcPr>
            <w:tcW w:w="1545" w:type="pct"/>
            <w:vMerge/>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p>
        </w:tc>
        <w:tc>
          <w:tcPr>
            <w:tcW w:w="356" w:type="pct"/>
            <w:vMerge/>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Количество потребителей, чел.</w:t>
            </w:r>
          </w:p>
        </w:tc>
        <w:tc>
          <w:tcPr>
            <w:tcW w:w="351"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Норма водопотр-я, л/сут</w:t>
            </w:r>
          </w:p>
        </w:tc>
        <w:tc>
          <w:tcPr>
            <w:tcW w:w="489"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Суточный расход, </w:t>
            </w:r>
          </w:p>
          <w:p w:rsidR="00C2520A" w:rsidRPr="00881C08" w:rsidRDefault="00C2520A" w:rsidP="002B2B89">
            <w:pPr>
              <w:jc w:val="both"/>
              <w:rPr>
                <w:sz w:val="28"/>
                <w:szCs w:val="28"/>
              </w:rPr>
            </w:pPr>
            <w:r w:rsidRPr="00881C08">
              <w:rPr>
                <w:sz w:val="28"/>
                <w:szCs w:val="28"/>
              </w:rPr>
              <w:t>м3/сут</w:t>
            </w:r>
          </w:p>
        </w:tc>
        <w:tc>
          <w:tcPr>
            <w:tcW w:w="351"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Количество потребителей, чел.</w:t>
            </w:r>
          </w:p>
        </w:tc>
        <w:tc>
          <w:tcPr>
            <w:tcW w:w="352" w:type="pct"/>
            <w:tcBorders>
              <w:top w:val="nil"/>
              <w:left w:val="nil"/>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Норма водопотр-я, л/сут</w:t>
            </w:r>
          </w:p>
        </w:tc>
        <w:tc>
          <w:tcPr>
            <w:tcW w:w="494" w:type="pct"/>
            <w:tcBorders>
              <w:top w:val="nil"/>
              <w:left w:val="nil"/>
              <w:bottom w:val="single" w:sz="8" w:space="0" w:color="auto"/>
              <w:right w:val="single" w:sz="4" w:space="0" w:color="auto"/>
            </w:tcBorders>
            <w:textDirection w:val="btLr"/>
            <w:vAlign w:val="center"/>
          </w:tcPr>
          <w:p w:rsidR="00C2520A" w:rsidRPr="00881C08" w:rsidRDefault="00C2520A" w:rsidP="002B2B89">
            <w:pPr>
              <w:jc w:val="both"/>
              <w:rPr>
                <w:sz w:val="28"/>
                <w:szCs w:val="28"/>
              </w:rPr>
            </w:pPr>
            <w:r w:rsidRPr="00881C08">
              <w:rPr>
                <w:sz w:val="28"/>
                <w:szCs w:val="28"/>
              </w:rPr>
              <w:t xml:space="preserve">Суточный расход, </w:t>
            </w:r>
          </w:p>
          <w:p w:rsidR="00C2520A" w:rsidRPr="00881C08" w:rsidRDefault="00C2520A" w:rsidP="002B2B89">
            <w:pPr>
              <w:jc w:val="both"/>
              <w:rPr>
                <w:sz w:val="28"/>
                <w:szCs w:val="28"/>
              </w:rPr>
            </w:pPr>
            <w:r w:rsidRPr="00881C08">
              <w:rPr>
                <w:sz w:val="28"/>
                <w:szCs w:val="28"/>
              </w:rPr>
              <w:t>м3/сут</w:t>
            </w:r>
          </w:p>
        </w:tc>
        <w:tc>
          <w:tcPr>
            <w:tcW w:w="495" w:type="pct"/>
            <w:tcBorders>
              <w:top w:val="nil"/>
              <w:left w:val="single" w:sz="4" w:space="0" w:color="auto"/>
              <w:bottom w:val="single" w:sz="8" w:space="0" w:color="auto"/>
              <w:right w:val="single" w:sz="8" w:space="0" w:color="auto"/>
            </w:tcBorders>
            <w:textDirection w:val="btLr"/>
            <w:vAlign w:val="center"/>
          </w:tcPr>
          <w:p w:rsidR="00C2520A" w:rsidRPr="00881C08" w:rsidRDefault="00C2520A" w:rsidP="002B2B89">
            <w:pPr>
              <w:jc w:val="both"/>
              <w:rPr>
                <w:sz w:val="28"/>
                <w:szCs w:val="28"/>
              </w:rPr>
            </w:pPr>
            <w:r w:rsidRPr="00881C08">
              <w:rPr>
                <w:sz w:val="28"/>
                <w:szCs w:val="28"/>
              </w:rPr>
              <w:t>Годовое водопотр-е, тыс.м3/год</w:t>
            </w:r>
          </w:p>
        </w:tc>
      </w:tr>
      <w:tr w:rsidR="00C2520A" w:rsidRPr="00881C08" w:rsidTr="007B35E6">
        <w:trPr>
          <w:trHeight w:val="168"/>
          <w:tblHeader/>
        </w:trPr>
        <w:tc>
          <w:tcPr>
            <w:tcW w:w="216" w:type="pc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2</w:t>
            </w:r>
          </w:p>
        </w:tc>
        <w:tc>
          <w:tcPr>
            <w:tcW w:w="356" w:type="pct"/>
            <w:tcBorders>
              <w:top w:val="single" w:sz="8" w:space="0" w:color="auto"/>
              <w:left w:val="single" w:sz="8" w:space="0" w:color="auto"/>
              <w:bottom w:val="single" w:sz="8" w:space="0" w:color="000000"/>
              <w:right w:val="single" w:sz="8" w:space="0" w:color="auto"/>
            </w:tcBorders>
            <w:vAlign w:val="center"/>
          </w:tcPr>
          <w:p w:rsidR="00C2520A" w:rsidRPr="00881C08" w:rsidRDefault="00C2520A" w:rsidP="002B2B89">
            <w:pPr>
              <w:jc w:val="both"/>
              <w:rPr>
                <w:sz w:val="28"/>
                <w:szCs w:val="28"/>
              </w:rPr>
            </w:pPr>
            <w:r w:rsidRPr="00881C08">
              <w:rPr>
                <w:sz w:val="28"/>
                <w:szCs w:val="28"/>
              </w:rPr>
              <w:t>3</w:t>
            </w:r>
          </w:p>
        </w:tc>
        <w:tc>
          <w:tcPr>
            <w:tcW w:w="352"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4</w:t>
            </w:r>
          </w:p>
        </w:tc>
        <w:tc>
          <w:tcPr>
            <w:tcW w:w="351"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5</w:t>
            </w:r>
          </w:p>
        </w:tc>
        <w:tc>
          <w:tcPr>
            <w:tcW w:w="489"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6</w:t>
            </w:r>
          </w:p>
        </w:tc>
        <w:tc>
          <w:tcPr>
            <w:tcW w:w="351"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7</w:t>
            </w:r>
          </w:p>
        </w:tc>
        <w:tc>
          <w:tcPr>
            <w:tcW w:w="352" w:type="pct"/>
            <w:tcBorders>
              <w:top w:val="nil"/>
              <w:left w:val="nil"/>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8</w:t>
            </w:r>
          </w:p>
        </w:tc>
        <w:tc>
          <w:tcPr>
            <w:tcW w:w="494" w:type="pct"/>
            <w:tcBorders>
              <w:top w:val="nil"/>
              <w:left w:val="nil"/>
              <w:bottom w:val="single" w:sz="8"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w:t>
            </w:r>
          </w:p>
        </w:tc>
        <w:tc>
          <w:tcPr>
            <w:tcW w:w="495" w:type="pct"/>
            <w:tcBorders>
              <w:top w:val="nil"/>
              <w:left w:val="single" w:sz="4" w:space="0" w:color="auto"/>
              <w:bottom w:val="single" w:sz="8" w:space="0" w:color="auto"/>
              <w:right w:val="single" w:sz="8" w:space="0" w:color="auto"/>
            </w:tcBorders>
            <w:vAlign w:val="center"/>
          </w:tcPr>
          <w:p w:rsidR="00C2520A" w:rsidRPr="00881C08" w:rsidRDefault="00C2520A" w:rsidP="002B2B89">
            <w:pPr>
              <w:jc w:val="both"/>
              <w:rPr>
                <w:sz w:val="28"/>
                <w:szCs w:val="28"/>
              </w:rPr>
            </w:pPr>
            <w:r w:rsidRPr="00881C08">
              <w:rPr>
                <w:sz w:val="28"/>
                <w:szCs w:val="28"/>
              </w:rPr>
              <w:t>10</w:t>
            </w:r>
          </w:p>
        </w:tc>
      </w:tr>
      <w:tr w:rsidR="00C2520A" w:rsidRPr="00881C08" w:rsidTr="007B35E6">
        <w:trPr>
          <w:trHeight w:val="168"/>
        </w:trPr>
        <w:tc>
          <w:tcPr>
            <w:tcW w:w="216" w:type="pct"/>
            <w:tcBorders>
              <w:top w:val="single" w:sz="8" w:space="0" w:color="auto"/>
              <w:left w:val="single" w:sz="8" w:space="0" w:color="auto"/>
              <w:bottom w:val="single" w:sz="8" w:space="0" w:color="000000"/>
              <w:right w:val="single" w:sz="8" w:space="0" w:color="auto"/>
            </w:tcBorders>
            <w:shd w:val="clear" w:color="auto" w:fill="FDE9D9"/>
            <w:vAlign w:val="center"/>
          </w:tcPr>
          <w:p w:rsidR="00C2520A" w:rsidRPr="00881C08" w:rsidRDefault="00C2520A" w:rsidP="002B2B89">
            <w:pPr>
              <w:jc w:val="both"/>
              <w:rPr>
                <w:sz w:val="28"/>
                <w:szCs w:val="28"/>
              </w:rPr>
            </w:pPr>
          </w:p>
        </w:tc>
        <w:tc>
          <w:tcPr>
            <w:tcW w:w="4289" w:type="pct"/>
            <w:gridSpan w:val="8"/>
            <w:tcBorders>
              <w:top w:val="single" w:sz="8" w:space="0" w:color="auto"/>
              <w:left w:val="single" w:sz="8" w:space="0" w:color="auto"/>
              <w:bottom w:val="single" w:sz="8" w:space="0" w:color="000000"/>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Братский</w:t>
            </w:r>
          </w:p>
        </w:tc>
        <w:tc>
          <w:tcPr>
            <w:tcW w:w="495" w:type="pct"/>
            <w:tcBorders>
              <w:top w:val="single" w:sz="8" w:space="0" w:color="auto"/>
              <w:left w:val="single" w:sz="4" w:space="0" w:color="auto"/>
              <w:bottom w:val="single" w:sz="8" w:space="0" w:color="000000"/>
              <w:right w:val="single" w:sz="8" w:space="0" w:color="auto"/>
            </w:tcBorders>
            <w:shd w:val="clear" w:color="auto" w:fill="FDE9D9"/>
            <w:vAlign w:val="center"/>
          </w:tcPr>
          <w:p w:rsidR="00C2520A" w:rsidRPr="00881C08" w:rsidRDefault="00C2520A" w:rsidP="002B2B89">
            <w:pPr>
              <w:jc w:val="both"/>
              <w:rPr>
                <w:sz w:val="28"/>
                <w:szCs w:val="28"/>
              </w:rPr>
            </w:pPr>
          </w:p>
        </w:tc>
      </w:tr>
      <w:tr w:rsidR="00C2520A" w:rsidRPr="00881C08" w:rsidTr="007B35E6">
        <w:trPr>
          <w:trHeight w:val="1316"/>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централизованным горячим водоснабжением</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42</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290</w:t>
            </w: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12,18</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4,45</w:t>
            </w:r>
          </w:p>
        </w:tc>
      </w:tr>
      <w:tr w:rsidR="00C2520A" w:rsidRPr="00881C08" w:rsidTr="007B35E6">
        <w:trPr>
          <w:trHeight w:val="1474"/>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c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1456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276,64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1528</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305,6</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111,54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287,14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317,78</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115,99</w:t>
            </w:r>
          </w:p>
        </w:tc>
      </w:tr>
      <w:tr w:rsidR="00C2520A" w:rsidRPr="00881C08" w:rsidTr="007B35E6">
        <w:trPr>
          <w:trHeight w:val="46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373,28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413,11</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150,79</w:t>
            </w:r>
          </w:p>
        </w:tc>
      </w:tr>
      <w:tr w:rsidR="00C2520A" w:rsidRPr="00881C08" w:rsidTr="007B35E6">
        <w:trPr>
          <w:trHeight w:val="459"/>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74,66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82,62</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30,16</w:t>
            </w:r>
          </w:p>
        </w:tc>
      </w:tr>
      <w:tr w:rsidR="00C2520A" w:rsidRPr="00881C08" w:rsidTr="007B35E6">
        <w:trPr>
          <w:trHeight w:val="7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nil"/>
            </w:tcBorders>
            <w:noWrap/>
            <w:vAlign w:val="bottom"/>
          </w:tcPr>
          <w:p w:rsidR="00C2520A" w:rsidRPr="00881C08" w:rsidRDefault="00C2520A" w:rsidP="002B2B89">
            <w:pPr>
              <w:jc w:val="both"/>
              <w:rPr>
                <w:sz w:val="28"/>
                <w:szCs w:val="28"/>
              </w:rPr>
            </w:pPr>
          </w:p>
        </w:tc>
        <w:tc>
          <w:tcPr>
            <w:tcW w:w="352"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93,32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103,28</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37,69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541,26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599,01</w:t>
            </w:r>
          </w:p>
        </w:tc>
        <w:tc>
          <w:tcPr>
            <w:tcW w:w="49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218,64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15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360,62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2200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440,0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160,6</w:t>
            </w:r>
          </w:p>
        </w:tc>
      </w:tr>
      <w:tr w:rsidR="00C2520A" w:rsidRPr="00881C08" w:rsidTr="007B35E6">
        <w:trPr>
          <w:trHeight w:val="63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468,81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572,0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208,78</w:t>
            </w:r>
          </w:p>
        </w:tc>
      </w:tr>
      <w:tr w:rsidR="00C2520A" w:rsidRPr="00881C08" w:rsidTr="007B35E6">
        <w:trPr>
          <w:trHeight w:val="63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93,76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114,4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41,76</w:t>
            </w:r>
          </w:p>
        </w:tc>
      </w:tr>
      <w:tr w:rsidR="00C2520A" w:rsidRPr="00881C08" w:rsidTr="007B35E6">
        <w:trPr>
          <w:trHeight w:val="630"/>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single" w:sz="4" w:space="0" w:color="auto"/>
              <w:left w:val="nil"/>
              <w:bottom w:val="single" w:sz="4" w:space="0" w:color="auto"/>
              <w:right w:val="nil"/>
            </w:tcBorders>
            <w:noWrap/>
            <w:vAlign w:val="center"/>
          </w:tcPr>
          <w:p w:rsidR="00C2520A" w:rsidRPr="00881C08" w:rsidRDefault="00C2520A" w:rsidP="002B2B89">
            <w:pPr>
              <w:jc w:val="both"/>
              <w:rPr>
                <w:sz w:val="28"/>
                <w:szCs w:val="28"/>
              </w:rPr>
            </w:pPr>
          </w:p>
        </w:tc>
        <w:tc>
          <w:tcPr>
            <w:tcW w:w="352"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117,2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143,0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52,2</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679,77</w:t>
            </w: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829,4</w:t>
            </w:r>
          </w:p>
        </w:tc>
        <w:tc>
          <w:tcPr>
            <w:tcW w:w="495" w:type="pct"/>
            <w:tcBorders>
              <w:top w:val="single" w:sz="4" w:space="0" w:color="auto"/>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302,74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699</w:t>
            </w: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132,81</w:t>
            </w:r>
          </w:p>
        </w:tc>
        <w:tc>
          <w:tcPr>
            <w:tcW w:w="351"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780</w:t>
            </w:r>
          </w:p>
        </w:tc>
        <w:tc>
          <w:tcPr>
            <w:tcW w:w="352" w:type="pct"/>
            <w:tcBorders>
              <w:top w:val="single" w:sz="4" w:space="0" w:color="auto"/>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single" w:sz="4" w:space="0" w:color="auto"/>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156,0</w:t>
            </w:r>
          </w:p>
        </w:tc>
        <w:tc>
          <w:tcPr>
            <w:tcW w:w="495" w:type="pct"/>
            <w:tcBorders>
              <w:top w:val="single" w:sz="4" w:space="0" w:color="auto"/>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56,94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172,65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202,8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74,02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34,53</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40,56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14,8</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43,16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50,7</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18,51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250,34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294,06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107,33</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31,35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165</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33,0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12,05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40,76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42,9</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15,66</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8,15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8,58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3,13</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10,19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10,73</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3,92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59,1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70,46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25,72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143</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28,6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10,44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35,07</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37,18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13,57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7,01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7,44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2,72</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8,77</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9,3</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3,39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50,85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53,92</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19,68</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123,69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750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150,0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54,75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160,8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195,0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71,18</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32,16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39,0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14,24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40,2</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48,75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17,79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233,16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282,75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103,21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4,56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30</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6,0</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5,93</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1,56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1,95</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0,71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8,6</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11,31</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4,13</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38,0</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204</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40,8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14,89</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49,4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53,04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19,36</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9,88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10,61</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3,87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12,35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13,26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4,84</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71,63</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76,91</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28,07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784" w:type="pct"/>
            <w:gridSpan w:val="9"/>
            <w:tcBorders>
              <w:top w:val="nil"/>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Застройка зданиями, оборудованными внутренним водопроводом, канализацией с ванными и местными водонагревателями</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Чел.</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190</w:t>
            </w: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16,91</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w:t>
            </w: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17,8</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6,5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Итого с коэффициентом сут. неравномерности К=1,3</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21,98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23,14</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8,45</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Неучтенные расходы 20% от коммунально-бытовых секторов</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4,4</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4,63</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w:t>
            </w: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Промпредприятия (25% объема воды хозпитьевого водопотребления)</w:t>
            </w:r>
          </w:p>
        </w:tc>
        <w:tc>
          <w:tcPr>
            <w:tcW w:w="356" w:type="pct"/>
            <w:tcBorders>
              <w:top w:val="nil"/>
              <w:left w:val="nil"/>
              <w:bottom w:val="single" w:sz="4" w:space="0" w:color="auto"/>
              <w:right w:val="single" w:sz="4" w:space="0" w:color="auto"/>
            </w:tcBorders>
            <w:vAlign w:val="bottom"/>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5,5</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5,79</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rPr>
          <w:trHeight w:val="375"/>
        </w:trPr>
        <w:tc>
          <w:tcPr>
            <w:tcW w:w="216" w:type="pct"/>
            <w:tcBorders>
              <w:top w:val="nil"/>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545"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Всего:</w:t>
            </w:r>
          </w:p>
        </w:tc>
        <w:tc>
          <w:tcPr>
            <w:tcW w:w="356"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89"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31,88</w:t>
            </w:r>
          </w:p>
        </w:tc>
        <w:tc>
          <w:tcPr>
            <w:tcW w:w="351"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352" w:type="pct"/>
            <w:tcBorders>
              <w:top w:val="nil"/>
              <w:left w:val="nil"/>
              <w:bottom w:val="single" w:sz="4" w:space="0" w:color="auto"/>
              <w:right w:val="single" w:sz="4" w:space="0" w:color="auto"/>
            </w:tcBorders>
            <w:vAlign w:val="center"/>
          </w:tcPr>
          <w:p w:rsidR="00C2520A" w:rsidRPr="00881C08" w:rsidRDefault="00C2520A" w:rsidP="002B2B89">
            <w:pPr>
              <w:jc w:val="both"/>
              <w:rPr>
                <w:sz w:val="28"/>
                <w:szCs w:val="28"/>
              </w:rPr>
            </w:pPr>
          </w:p>
        </w:tc>
        <w:tc>
          <w:tcPr>
            <w:tcW w:w="494" w:type="pct"/>
            <w:tcBorders>
              <w:top w:val="nil"/>
              <w:left w:val="nil"/>
              <w:bottom w:val="single" w:sz="4" w:space="0" w:color="auto"/>
              <w:right w:val="single" w:sz="4" w:space="0" w:color="000000"/>
            </w:tcBorders>
            <w:vAlign w:val="center"/>
          </w:tcPr>
          <w:p w:rsidR="00C2520A" w:rsidRPr="00881C08" w:rsidRDefault="00C2520A" w:rsidP="002B2B89">
            <w:pPr>
              <w:jc w:val="both"/>
              <w:rPr>
                <w:sz w:val="28"/>
                <w:szCs w:val="28"/>
              </w:rPr>
            </w:pPr>
            <w:r w:rsidRPr="00881C08">
              <w:rPr>
                <w:sz w:val="28"/>
                <w:szCs w:val="28"/>
              </w:rPr>
              <w:t>33,56</w:t>
            </w:r>
          </w:p>
        </w:tc>
        <w:tc>
          <w:tcPr>
            <w:tcW w:w="495" w:type="pct"/>
            <w:tcBorders>
              <w:top w:val="nil"/>
              <w:left w:val="single" w:sz="4" w:space="0" w:color="000000"/>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12,25</w:t>
            </w:r>
          </w:p>
        </w:tc>
      </w:tr>
      <w:tr w:rsidR="00C2520A" w:rsidRPr="00881C08" w:rsidTr="007B35E6">
        <w:trPr>
          <w:trHeight w:val="375"/>
        </w:trPr>
        <w:tc>
          <w:tcPr>
            <w:tcW w:w="216" w:type="pct"/>
            <w:tcBorders>
              <w:top w:val="single" w:sz="4" w:space="0" w:color="auto"/>
              <w:left w:val="single" w:sz="4" w:space="0" w:color="auto"/>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1545"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Всего по поселению:</w:t>
            </w:r>
          </w:p>
        </w:tc>
        <w:tc>
          <w:tcPr>
            <w:tcW w:w="356"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352"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351"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89"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1926,59</w:t>
            </w:r>
          </w:p>
        </w:tc>
        <w:tc>
          <w:tcPr>
            <w:tcW w:w="351"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352" w:type="pct"/>
            <w:tcBorders>
              <w:top w:val="single" w:sz="4" w:space="0" w:color="auto"/>
              <w:left w:val="nil"/>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p>
        </w:tc>
        <w:tc>
          <w:tcPr>
            <w:tcW w:w="494" w:type="pct"/>
            <w:tcBorders>
              <w:top w:val="single" w:sz="4" w:space="0" w:color="auto"/>
              <w:left w:val="nil"/>
              <w:bottom w:val="single" w:sz="4" w:space="0" w:color="auto"/>
              <w:right w:val="single" w:sz="4" w:space="0" w:color="000000"/>
            </w:tcBorders>
            <w:shd w:val="clear" w:color="auto" w:fill="FDE9D9"/>
            <w:vAlign w:val="center"/>
          </w:tcPr>
          <w:p w:rsidR="00C2520A" w:rsidRPr="00881C08" w:rsidRDefault="00C2520A" w:rsidP="002B2B89">
            <w:pPr>
              <w:jc w:val="both"/>
              <w:rPr>
                <w:sz w:val="28"/>
                <w:szCs w:val="28"/>
              </w:rPr>
            </w:pPr>
            <w:r w:rsidRPr="00881C08">
              <w:rPr>
                <w:sz w:val="28"/>
                <w:szCs w:val="28"/>
              </w:rPr>
              <w:t>2243,13</w:t>
            </w:r>
          </w:p>
        </w:tc>
        <w:tc>
          <w:tcPr>
            <w:tcW w:w="495" w:type="pct"/>
            <w:tcBorders>
              <w:top w:val="single" w:sz="4" w:space="0" w:color="auto"/>
              <w:left w:val="single" w:sz="4" w:space="0" w:color="000000"/>
              <w:bottom w:val="single" w:sz="4" w:space="0" w:color="auto"/>
              <w:right w:val="single" w:sz="4" w:space="0" w:color="auto"/>
            </w:tcBorders>
            <w:shd w:val="clear" w:color="auto" w:fill="FDE9D9"/>
            <w:vAlign w:val="center"/>
          </w:tcPr>
          <w:p w:rsidR="00C2520A" w:rsidRPr="00881C08" w:rsidRDefault="00C2520A" w:rsidP="002B2B89">
            <w:pPr>
              <w:jc w:val="both"/>
              <w:rPr>
                <w:sz w:val="28"/>
                <w:szCs w:val="28"/>
              </w:rPr>
            </w:pPr>
            <w:r w:rsidRPr="00881C08">
              <w:rPr>
                <w:sz w:val="28"/>
                <w:szCs w:val="28"/>
              </w:rPr>
              <w:t>818,76</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 учетом рельефа территории проектом развития инфраструктуры в области водоотведения в 8 из 9 хуторов запроектированы канализационные насосные станции. КНС не требуется только в х. Новоекатериновка.</w:t>
      </w:r>
    </w:p>
    <w:p w:rsidR="00C2520A" w:rsidRPr="00881C08" w:rsidRDefault="00C2520A" w:rsidP="002B2B89">
      <w:pPr>
        <w:jc w:val="both"/>
        <w:rPr>
          <w:sz w:val="28"/>
          <w:szCs w:val="28"/>
        </w:rPr>
      </w:pPr>
      <w:r w:rsidRPr="00881C08">
        <w:rPr>
          <w:sz w:val="28"/>
          <w:szCs w:val="28"/>
        </w:rPr>
        <w:t>Канализационные насосные станции выполнены из стеклопластика.</w:t>
      </w:r>
    </w:p>
    <w:p w:rsidR="00C2520A" w:rsidRPr="00881C08" w:rsidRDefault="00C2520A" w:rsidP="002B2B89">
      <w:pPr>
        <w:jc w:val="both"/>
        <w:rPr>
          <w:sz w:val="28"/>
          <w:szCs w:val="28"/>
        </w:rPr>
      </w:pPr>
      <w:r w:rsidRPr="00881C08">
        <w:rPr>
          <w:sz w:val="28"/>
          <w:szCs w:val="28"/>
        </w:rPr>
        <w:t>Канализационные стоки самотечной сетью канализации отводятся в приемные резервуары проектируемых насосных станций перекачки и по напорному коллектору в две нитки перекачиваются через камеру гашения на проектируемые очистные сооружения канализации.</w:t>
      </w:r>
    </w:p>
    <w:p w:rsidR="00C2520A" w:rsidRPr="00881C08" w:rsidRDefault="00C2520A" w:rsidP="002B2B89">
      <w:pPr>
        <w:jc w:val="both"/>
        <w:rPr>
          <w:sz w:val="28"/>
          <w:szCs w:val="28"/>
        </w:rPr>
      </w:pPr>
      <w:r w:rsidRPr="00881C08">
        <w:rPr>
          <w:sz w:val="28"/>
          <w:szCs w:val="28"/>
        </w:rPr>
        <w:t>В соответствии с расчетом перспективного баланса водоотведения проектом предполагается строительство локальных очистных сооружений:</w:t>
      </w:r>
    </w:p>
    <w:p w:rsidR="00C2520A" w:rsidRPr="00881C08" w:rsidRDefault="00C2520A" w:rsidP="002B2B89">
      <w:pPr>
        <w:jc w:val="both"/>
        <w:rPr>
          <w:sz w:val="28"/>
          <w:szCs w:val="28"/>
        </w:rPr>
      </w:pPr>
      <w:r w:rsidRPr="00881C08">
        <w:rPr>
          <w:sz w:val="28"/>
          <w:szCs w:val="28"/>
        </w:rPr>
        <w:t>производительностью 425 м3/сут на расчетный срок для х. Братский в западной части хутора на территориях, свободных от жилой застройки, с выпуском очищенных сточных вод в р. Большой Зеленчук, а так же часть стоков  в количестве 180 м3/сут (30% от всего требуемого объема на х. Братский) направить на очистные сооружения х. Новоекатериновка;</w:t>
      </w:r>
    </w:p>
    <w:p w:rsidR="00C2520A" w:rsidRPr="00881C08" w:rsidRDefault="00C2520A" w:rsidP="002B2B89">
      <w:pPr>
        <w:jc w:val="both"/>
        <w:rPr>
          <w:sz w:val="28"/>
          <w:szCs w:val="28"/>
        </w:rPr>
      </w:pPr>
      <w:r w:rsidRPr="00881C08">
        <w:rPr>
          <w:sz w:val="28"/>
          <w:szCs w:val="28"/>
        </w:rPr>
        <w:t>производительностью 850 м3/сут на расчетный срок для х. Болгов и х. Северский в северной части хутора Болгов, на территориях, свободных от жилой застройки, с выпуском очищенных сточных вод в р. Кубань;</w:t>
      </w:r>
    </w:p>
    <w:p w:rsidR="00C2520A" w:rsidRPr="00881C08" w:rsidRDefault="00C2520A" w:rsidP="002B2B89">
      <w:pPr>
        <w:jc w:val="both"/>
        <w:rPr>
          <w:sz w:val="28"/>
          <w:szCs w:val="28"/>
        </w:rPr>
      </w:pPr>
      <w:r w:rsidRPr="00881C08">
        <w:rPr>
          <w:sz w:val="28"/>
          <w:szCs w:val="28"/>
        </w:rPr>
        <w:t xml:space="preserve">производительностью 620 м3/сут на расчетный срок для х. Калининский, </w:t>
      </w:r>
    </w:p>
    <w:p w:rsidR="00C2520A" w:rsidRPr="00881C08" w:rsidRDefault="00C2520A" w:rsidP="002B2B89">
      <w:pPr>
        <w:jc w:val="both"/>
        <w:rPr>
          <w:sz w:val="28"/>
          <w:szCs w:val="28"/>
        </w:rPr>
      </w:pPr>
      <w:r w:rsidRPr="00881C08">
        <w:rPr>
          <w:sz w:val="28"/>
          <w:szCs w:val="28"/>
        </w:rPr>
        <w:t>х. Саратовский и х. Херсонский в западной части хутора Херсонский, на территориях, свободных от жилой застройки, с выпуском очищенных сточных вод в р. Средний Зеленчук;</w:t>
      </w:r>
    </w:p>
    <w:p w:rsidR="00C2520A" w:rsidRPr="00881C08" w:rsidRDefault="00C2520A" w:rsidP="002B2B89">
      <w:pPr>
        <w:jc w:val="both"/>
        <w:rPr>
          <w:sz w:val="28"/>
          <w:szCs w:val="28"/>
        </w:rPr>
      </w:pPr>
      <w:r w:rsidRPr="00881C08">
        <w:rPr>
          <w:sz w:val="28"/>
          <w:szCs w:val="28"/>
        </w:rPr>
        <w:t xml:space="preserve">производительностью 255 м3/сут на расчетный срок (из них 75 м3/сут для </w:t>
      </w:r>
    </w:p>
    <w:p w:rsidR="00C2520A" w:rsidRPr="00881C08" w:rsidRDefault="00C2520A" w:rsidP="002B2B89">
      <w:pPr>
        <w:jc w:val="both"/>
        <w:rPr>
          <w:sz w:val="28"/>
          <w:szCs w:val="28"/>
        </w:rPr>
      </w:pPr>
      <w:r w:rsidRPr="00881C08">
        <w:rPr>
          <w:sz w:val="28"/>
          <w:szCs w:val="28"/>
        </w:rPr>
        <w:t>х. Новоекатериновка, а так же 180 м3/сут для х. Братский), в южной части хутора, на территориях, свободных от жилой застройки, с выпуском очищенных сточных вод в р. Зеленчук 2-й;</w:t>
      </w:r>
    </w:p>
    <w:p w:rsidR="00C2520A" w:rsidRPr="00881C08" w:rsidRDefault="00C2520A" w:rsidP="002B2B89">
      <w:pPr>
        <w:jc w:val="both"/>
        <w:rPr>
          <w:sz w:val="28"/>
          <w:szCs w:val="28"/>
        </w:rPr>
      </w:pPr>
      <w:r w:rsidRPr="00881C08">
        <w:rPr>
          <w:sz w:val="28"/>
          <w:szCs w:val="28"/>
        </w:rPr>
        <w:t>производительностью 55 м3/сут на расчетный срок для х. Новоселовка, в северной части хутора, на территориях, свободных от жилой застройки, с выпуском очищенных сточных вод в р. Кубань;</w:t>
      </w:r>
    </w:p>
    <w:p w:rsidR="00C2520A" w:rsidRPr="00881C08" w:rsidRDefault="00C2520A" w:rsidP="002B2B89">
      <w:pPr>
        <w:jc w:val="both"/>
        <w:rPr>
          <w:sz w:val="28"/>
          <w:szCs w:val="28"/>
        </w:rPr>
      </w:pPr>
      <w:r w:rsidRPr="00881C08">
        <w:rPr>
          <w:sz w:val="28"/>
          <w:szCs w:val="28"/>
        </w:rPr>
        <w:t>производительностью 80 м3/сут на расчетный срок для х. Семенов, в западной части хутора, на территориях, свободных от жилой застройки, с выпуском очищенных сточных вод в р. Зеленчук 2-й;</w:t>
      </w:r>
    </w:p>
    <w:p w:rsidR="00C2520A" w:rsidRPr="00881C08" w:rsidRDefault="00C2520A" w:rsidP="002B2B89">
      <w:pPr>
        <w:jc w:val="both"/>
        <w:rPr>
          <w:sz w:val="28"/>
          <w:szCs w:val="28"/>
        </w:rPr>
      </w:pPr>
      <w:r w:rsidRPr="00881C08">
        <w:rPr>
          <w:sz w:val="28"/>
          <w:szCs w:val="28"/>
        </w:rPr>
        <w:t>На стадии полной очистки показатели очистки должны быть доведены до параметров сброса в водоем рыбохозяйственного назначения в соответствии с требованиями «Перечня рыбохозяйственных нормативов: предельно-допустимых концентраций (ПДК) и ориентировочных безопасных уровней воздействия (ОБУВ) вредных веществ для воды водных объектов, имеющих рыбохозяйственное значение», ВНИРО, Москва, 1999 г.:</w:t>
      </w:r>
    </w:p>
    <w:p w:rsidR="00C2520A" w:rsidRPr="00881C08" w:rsidRDefault="00C2520A" w:rsidP="002B2B89">
      <w:pPr>
        <w:jc w:val="both"/>
        <w:rPr>
          <w:sz w:val="28"/>
          <w:szCs w:val="28"/>
        </w:rPr>
      </w:pPr>
      <w:r w:rsidRPr="00881C08">
        <w:rPr>
          <w:sz w:val="28"/>
          <w:szCs w:val="28"/>
        </w:rPr>
        <w:t xml:space="preserve">БПКполн - до 3,0 мг/л </w:t>
      </w:r>
    </w:p>
    <w:p w:rsidR="00C2520A" w:rsidRPr="00881C08" w:rsidRDefault="00C2520A" w:rsidP="002B2B89">
      <w:pPr>
        <w:jc w:val="both"/>
        <w:rPr>
          <w:sz w:val="28"/>
          <w:szCs w:val="28"/>
        </w:rPr>
      </w:pPr>
      <w:r w:rsidRPr="00881C08">
        <w:rPr>
          <w:sz w:val="28"/>
          <w:szCs w:val="28"/>
        </w:rPr>
        <w:t xml:space="preserve">Взвешенные вещества - до 3,0 мг/л </w:t>
      </w:r>
    </w:p>
    <w:p w:rsidR="00C2520A" w:rsidRPr="00881C08" w:rsidRDefault="00C2520A" w:rsidP="002B2B89">
      <w:pPr>
        <w:jc w:val="both"/>
        <w:rPr>
          <w:sz w:val="28"/>
          <w:szCs w:val="28"/>
        </w:rPr>
      </w:pPr>
      <w:r w:rsidRPr="00881C08">
        <w:rPr>
          <w:sz w:val="28"/>
          <w:szCs w:val="28"/>
        </w:rPr>
        <w:t xml:space="preserve">Азот аммонийный (NH4 → N) - до 0,39 мг/л </w:t>
      </w:r>
    </w:p>
    <w:p w:rsidR="00C2520A" w:rsidRPr="00881C08" w:rsidRDefault="00C2520A" w:rsidP="002B2B89">
      <w:pPr>
        <w:jc w:val="both"/>
        <w:rPr>
          <w:sz w:val="28"/>
          <w:szCs w:val="28"/>
        </w:rPr>
      </w:pPr>
      <w:r w:rsidRPr="00881C08">
        <w:rPr>
          <w:sz w:val="28"/>
          <w:szCs w:val="28"/>
        </w:rPr>
        <w:t xml:space="preserve">Азот нитритов (NО3 → N) - до 0,02 мг/л </w:t>
      </w:r>
    </w:p>
    <w:p w:rsidR="00C2520A" w:rsidRPr="00881C08" w:rsidRDefault="00C2520A" w:rsidP="002B2B89">
      <w:pPr>
        <w:jc w:val="both"/>
        <w:rPr>
          <w:sz w:val="28"/>
          <w:szCs w:val="28"/>
        </w:rPr>
      </w:pPr>
      <w:r w:rsidRPr="00881C08">
        <w:rPr>
          <w:sz w:val="28"/>
          <w:szCs w:val="28"/>
        </w:rPr>
        <w:t xml:space="preserve">Азот нитратов (NО2 → N) - до 9,1 мг/л </w:t>
      </w:r>
    </w:p>
    <w:p w:rsidR="00C2520A" w:rsidRPr="00881C08" w:rsidRDefault="00C2520A" w:rsidP="002B2B89">
      <w:pPr>
        <w:jc w:val="both"/>
        <w:rPr>
          <w:sz w:val="28"/>
          <w:szCs w:val="28"/>
        </w:rPr>
      </w:pPr>
      <w:r w:rsidRPr="00881C08">
        <w:rPr>
          <w:sz w:val="28"/>
          <w:szCs w:val="28"/>
        </w:rPr>
        <w:t xml:space="preserve">Фосфаты (РО4) - до 0,2 мг/л </w:t>
      </w:r>
    </w:p>
    <w:p w:rsidR="00C2520A" w:rsidRPr="00881C08" w:rsidRDefault="00C2520A" w:rsidP="002B2B89">
      <w:pPr>
        <w:jc w:val="both"/>
        <w:rPr>
          <w:sz w:val="28"/>
          <w:szCs w:val="28"/>
        </w:rPr>
      </w:pPr>
      <w:r w:rsidRPr="00881C08">
        <w:rPr>
          <w:sz w:val="28"/>
          <w:szCs w:val="28"/>
        </w:rPr>
        <w:t xml:space="preserve">Нефтепродукты - до 0,05 мг/л </w:t>
      </w:r>
    </w:p>
    <w:p w:rsidR="00C2520A" w:rsidRPr="00881C08" w:rsidRDefault="00C2520A" w:rsidP="002B2B89">
      <w:pPr>
        <w:jc w:val="both"/>
        <w:rPr>
          <w:sz w:val="28"/>
          <w:szCs w:val="28"/>
        </w:rPr>
      </w:pPr>
      <w:r w:rsidRPr="00881C08">
        <w:rPr>
          <w:sz w:val="28"/>
          <w:szCs w:val="28"/>
        </w:rPr>
        <w:t xml:space="preserve">ПАВ - до 0,1мг/л </w:t>
      </w:r>
    </w:p>
    <w:p w:rsidR="00C2520A" w:rsidRPr="00881C08" w:rsidRDefault="00C2520A" w:rsidP="002B2B89">
      <w:pPr>
        <w:jc w:val="both"/>
        <w:rPr>
          <w:sz w:val="28"/>
          <w:szCs w:val="28"/>
        </w:rPr>
      </w:pPr>
      <w:r w:rsidRPr="00881C08">
        <w:rPr>
          <w:sz w:val="28"/>
          <w:szCs w:val="28"/>
        </w:rPr>
        <w:t xml:space="preserve">Анализ применения традиционных очистных сооружений (с вторичными отстойниками) для очистки сточных вод малых населённых пунктов позволил выделить ряд проблем и сложностей в эксплуатации: </w:t>
      </w:r>
    </w:p>
    <w:p w:rsidR="00C2520A" w:rsidRPr="00881C08" w:rsidRDefault="00C2520A" w:rsidP="002B2B89">
      <w:pPr>
        <w:jc w:val="both"/>
        <w:rPr>
          <w:sz w:val="28"/>
          <w:szCs w:val="28"/>
        </w:rPr>
      </w:pPr>
      <w:r w:rsidRPr="00881C08">
        <w:rPr>
          <w:sz w:val="28"/>
          <w:szCs w:val="28"/>
        </w:rPr>
        <w:t>на малых очистных сооружениях практически невозможно достичь требуемого качества очищенных сточных вод для их сброса в водоемы рыбохозяйственного назначения без установки дополнительного оборудования доочистки, что ведет к значительному увеличению капитальных затрат;</w:t>
      </w:r>
    </w:p>
    <w:p w:rsidR="00C2520A" w:rsidRPr="00881C08" w:rsidRDefault="00C2520A" w:rsidP="002B2B89">
      <w:pPr>
        <w:jc w:val="both"/>
        <w:rPr>
          <w:sz w:val="28"/>
          <w:szCs w:val="28"/>
        </w:rPr>
      </w:pPr>
      <w:r w:rsidRPr="00881C08">
        <w:rPr>
          <w:sz w:val="28"/>
          <w:szCs w:val="28"/>
        </w:rPr>
        <w:t>при неблагоприятных условиях эксплуатации, таких как изменение концентрации или расхода сточных вод, залповых сбросах и низких температурах, наблюдается вспухание и вымывание активного ила, и затем длительный период его восстановления, во время которого система не будет обеспечивать требуемой эффективности очистки;</w:t>
      </w:r>
    </w:p>
    <w:p w:rsidR="00C2520A" w:rsidRPr="00881C08" w:rsidRDefault="00C2520A" w:rsidP="002B2B89">
      <w:pPr>
        <w:jc w:val="both"/>
        <w:rPr>
          <w:sz w:val="28"/>
          <w:szCs w:val="28"/>
        </w:rPr>
      </w:pPr>
      <w:r w:rsidRPr="00881C08">
        <w:rPr>
          <w:sz w:val="28"/>
          <w:szCs w:val="28"/>
        </w:rPr>
        <w:t>невозможно обеспечить требования к очищенным стокам по фосфатам и соединениям азота;</w:t>
      </w:r>
    </w:p>
    <w:p w:rsidR="00C2520A" w:rsidRPr="00881C08" w:rsidRDefault="00C2520A" w:rsidP="002B2B89">
      <w:pPr>
        <w:jc w:val="both"/>
        <w:rPr>
          <w:sz w:val="28"/>
          <w:szCs w:val="28"/>
        </w:rPr>
      </w:pPr>
      <w:r w:rsidRPr="00881C08">
        <w:rPr>
          <w:sz w:val="28"/>
          <w:szCs w:val="28"/>
        </w:rPr>
        <w:t>обеззараживание в одну ступень не позволяет гарантировать 100% обеззараживания, таким образом, являясь недостаточно надежным при повторном использовании населением очищенных сточных вод для непитьевых целей.</w:t>
      </w:r>
    </w:p>
    <w:p w:rsidR="00C2520A" w:rsidRPr="00881C08" w:rsidRDefault="00C2520A" w:rsidP="002B2B89">
      <w:pPr>
        <w:jc w:val="both"/>
        <w:rPr>
          <w:sz w:val="28"/>
          <w:szCs w:val="28"/>
        </w:rPr>
      </w:pPr>
      <w:r w:rsidRPr="00881C08">
        <w:rPr>
          <w:sz w:val="28"/>
          <w:szCs w:val="28"/>
        </w:rPr>
        <w:t>Модульные очистные сооружения на базе мембранного биореактора предназначены для глубокой биологической очистки хозяйственно-бытовых сточных вод с доведением их до норм сброса в водоемы рыбохозяйственного назначения  или повторного использования в технических целях.</w:t>
      </w:r>
    </w:p>
    <w:p w:rsidR="00C2520A" w:rsidRPr="00881C08" w:rsidRDefault="00C2520A" w:rsidP="002B2B89">
      <w:pPr>
        <w:jc w:val="both"/>
        <w:rPr>
          <w:sz w:val="28"/>
          <w:szCs w:val="28"/>
        </w:rPr>
      </w:pPr>
      <w:r w:rsidRPr="00881C08">
        <w:rPr>
          <w:sz w:val="28"/>
          <w:szCs w:val="28"/>
        </w:rPr>
        <w:t>Основным неоспоримым фактором популярности модульных компактных очистных сооружений на базе мембранных биореакторов (МБР) в мире является то, что только очистные на их базе гарантируют постоянное высокое качество очищенных сточных вод вне зависимости от седиментационных свойств и дозы активного ила, так как мембрана является практически непреодолимым барьером для частиц активного ила с самыми малыми размерами.</w:t>
      </w:r>
    </w:p>
    <w:p w:rsidR="00C2520A" w:rsidRPr="00881C08" w:rsidRDefault="00C2520A" w:rsidP="002B2B89">
      <w:pPr>
        <w:jc w:val="both"/>
        <w:rPr>
          <w:sz w:val="28"/>
          <w:szCs w:val="28"/>
        </w:rPr>
      </w:pPr>
      <w:r w:rsidRPr="00881C08">
        <w:rPr>
          <w:sz w:val="28"/>
          <w:szCs w:val="28"/>
        </w:rPr>
        <w:t>Ввиду постоянного развития технологий производства мембранных модулей и научного подхода к расчёту и эксплуатации мембранных биореакторов в последние 10-20 лет количество очистных сооружений, на которых внедрена данная технология, постоянно растёт. По прогнозам специалистов в течение следующих 10-15-ти лет количество очистных сооружений на базе МБР в мире достигнет 50%.</w:t>
      </w:r>
    </w:p>
    <w:p w:rsidR="00C2520A" w:rsidRPr="00881C08" w:rsidRDefault="00C2520A" w:rsidP="002B2B89">
      <w:pPr>
        <w:jc w:val="both"/>
        <w:rPr>
          <w:sz w:val="28"/>
          <w:szCs w:val="28"/>
        </w:rPr>
      </w:pPr>
      <w:r w:rsidRPr="00881C08">
        <w:rPr>
          <w:sz w:val="28"/>
          <w:szCs w:val="28"/>
        </w:rPr>
        <w:t>На основании вышеизложенного для очистки коммунальных и близких по составу сточных вод в Братском СП проектируются локальные очистные сооружения полной заводской готовности в контейнерно-блочном исполнении.</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Объем работ по водоотведению</w:t>
      </w:r>
    </w:p>
    <w:p w:rsidR="00C2520A" w:rsidRPr="00881C08" w:rsidRDefault="00C2520A" w:rsidP="002B2B89">
      <w:pPr>
        <w:jc w:val="both"/>
        <w:rPr>
          <w:sz w:val="28"/>
          <w:szCs w:val="28"/>
        </w:rPr>
      </w:pPr>
      <w:r w:rsidRPr="00881C08">
        <w:rPr>
          <w:sz w:val="28"/>
          <w:szCs w:val="28"/>
        </w:rPr>
        <w:t>Таблица №67</w:t>
      </w:r>
    </w:p>
    <w:tbl>
      <w:tblPr>
        <w:tblW w:w="5000" w:type="pct"/>
        <w:tblBorders>
          <w:top w:val="single" w:sz="4" w:space="0" w:color="auto"/>
          <w:left w:val="single" w:sz="4" w:space="0" w:color="auto"/>
          <w:bottom w:val="single" w:sz="4" w:space="0" w:color="auto"/>
          <w:right w:val="single" w:sz="4" w:space="0" w:color="auto"/>
        </w:tblBorders>
        <w:tblLook w:val="0000"/>
      </w:tblPr>
      <w:tblGrid>
        <w:gridCol w:w="486"/>
        <w:gridCol w:w="3573"/>
        <w:gridCol w:w="1315"/>
        <w:gridCol w:w="1977"/>
        <w:gridCol w:w="2112"/>
      </w:tblGrid>
      <w:tr w:rsidR="00C2520A" w:rsidRPr="00881C08" w:rsidTr="007B35E6">
        <w:trPr>
          <w:trHeight w:val="20"/>
          <w:tblHeader/>
        </w:trPr>
        <w:tc>
          <w:tcPr>
            <w:tcW w:w="278" w:type="pct"/>
            <w:tcBorders>
              <w:top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187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Наименование</w:t>
            </w:r>
          </w:p>
        </w:tc>
        <w:tc>
          <w:tcPr>
            <w:tcW w:w="69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Диаметр, мм</w:t>
            </w:r>
          </w:p>
        </w:tc>
        <w:tc>
          <w:tcPr>
            <w:tcW w:w="1042"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Материал</w:t>
            </w:r>
          </w:p>
        </w:tc>
        <w:tc>
          <w:tcPr>
            <w:tcW w:w="1111" w:type="pct"/>
            <w:tcBorders>
              <w:top w:val="single" w:sz="4" w:space="0" w:color="auto"/>
              <w:left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Расчетный срок</w:t>
            </w:r>
          </w:p>
          <w:p w:rsidR="00C2520A" w:rsidRPr="00881C08" w:rsidRDefault="00C2520A" w:rsidP="002B2B89">
            <w:pPr>
              <w:jc w:val="both"/>
              <w:rPr>
                <w:sz w:val="28"/>
                <w:szCs w:val="28"/>
              </w:rPr>
            </w:pPr>
            <w:r w:rsidRPr="00881C08">
              <w:rPr>
                <w:sz w:val="28"/>
                <w:szCs w:val="28"/>
              </w:rPr>
              <w:t>кол-во, м, шт.</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1361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11385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82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392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1293</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359</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Очистные сооружения </w:t>
            </w:r>
          </w:p>
          <w:p w:rsidR="00C2520A" w:rsidRPr="00881C08" w:rsidRDefault="00C2520A" w:rsidP="002B2B89">
            <w:pPr>
              <w:jc w:val="both"/>
              <w:rPr>
                <w:sz w:val="28"/>
                <w:szCs w:val="28"/>
              </w:rPr>
            </w:pPr>
            <w:r w:rsidRPr="00881C08">
              <w:rPr>
                <w:sz w:val="28"/>
                <w:szCs w:val="28"/>
              </w:rPr>
              <w:t xml:space="preserve">производительностью </w:t>
            </w:r>
          </w:p>
          <w:p w:rsidR="00C2520A" w:rsidRPr="00881C08" w:rsidRDefault="00C2520A" w:rsidP="002B2B89">
            <w:pPr>
              <w:jc w:val="both"/>
              <w:rPr>
                <w:sz w:val="28"/>
                <w:szCs w:val="28"/>
              </w:rPr>
            </w:pPr>
            <w:r w:rsidRPr="00881C08">
              <w:rPr>
                <w:sz w:val="28"/>
                <w:szCs w:val="28"/>
              </w:rPr>
              <w:t>425 м3/сут</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 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4</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2968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15721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231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87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151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87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971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87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1252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w:t>
            </w:r>
          </w:p>
        </w:tc>
        <w:tc>
          <w:tcPr>
            <w:tcW w:w="187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xml:space="preserve">Очистные сооружения производительностью </w:t>
            </w:r>
          </w:p>
          <w:p w:rsidR="00C2520A" w:rsidRPr="00881C08" w:rsidRDefault="00C2520A" w:rsidP="002B2B89">
            <w:pPr>
              <w:jc w:val="both"/>
              <w:rPr>
                <w:sz w:val="28"/>
                <w:szCs w:val="28"/>
              </w:rPr>
            </w:pPr>
            <w:r w:rsidRPr="00881C08">
              <w:rPr>
                <w:sz w:val="28"/>
                <w:szCs w:val="28"/>
              </w:rPr>
              <w:t>850 м3/сут</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 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w:t>
            </w:r>
          </w:p>
        </w:tc>
        <w:tc>
          <w:tcPr>
            <w:tcW w:w="187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8415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1010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316</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214</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347</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4</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456</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990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Очистные сооружения производительностью </w:t>
            </w:r>
          </w:p>
          <w:p w:rsidR="00C2520A" w:rsidRPr="00881C08" w:rsidRDefault="00C2520A" w:rsidP="002B2B89">
            <w:pPr>
              <w:jc w:val="both"/>
              <w:rPr>
                <w:sz w:val="28"/>
                <w:szCs w:val="28"/>
              </w:rPr>
            </w:pPr>
            <w:r w:rsidRPr="00881C08">
              <w:rPr>
                <w:sz w:val="28"/>
                <w:szCs w:val="28"/>
              </w:rPr>
              <w:t>255 м3/сут</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 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2408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245</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Очистные сооружения производительностью</w:t>
            </w:r>
          </w:p>
          <w:p w:rsidR="00C2520A" w:rsidRPr="00881C08" w:rsidRDefault="00C2520A" w:rsidP="002B2B89">
            <w:pPr>
              <w:jc w:val="both"/>
              <w:rPr>
                <w:sz w:val="28"/>
                <w:szCs w:val="28"/>
              </w:rPr>
            </w:pPr>
            <w:r w:rsidRPr="00881C08">
              <w:rPr>
                <w:sz w:val="28"/>
                <w:szCs w:val="28"/>
              </w:rPr>
              <w:t>55 м3/сут</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 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1478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3726</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2200</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326</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1002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1294</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trHeight w:val="308"/>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2691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362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Очистные сооружения </w:t>
            </w:r>
          </w:p>
          <w:p w:rsidR="00C2520A" w:rsidRPr="00881C08" w:rsidRDefault="00C2520A" w:rsidP="002B2B89">
            <w:pPr>
              <w:jc w:val="both"/>
              <w:rPr>
                <w:sz w:val="28"/>
                <w:szCs w:val="28"/>
              </w:rPr>
            </w:pPr>
            <w:r w:rsidRPr="00881C08">
              <w:rPr>
                <w:sz w:val="28"/>
                <w:szCs w:val="28"/>
              </w:rPr>
              <w:t>80 м3/сут</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 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5000" w:type="pct"/>
            <w:gridSpan w:val="5"/>
            <w:tcBorders>
              <w:top w:val="single" w:sz="4" w:space="0" w:color="auto"/>
              <w:bottom w:val="single" w:sz="4" w:space="0" w:color="auto"/>
            </w:tcBorders>
            <w:vAlign w:val="center"/>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200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358</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самотечные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250</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1222</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Трубы канализационные напорные</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125</w:t>
            </w: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полиэтилен</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534</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Очистные сооружения производительностью</w:t>
            </w:r>
          </w:p>
          <w:p w:rsidR="00C2520A" w:rsidRPr="00881C08" w:rsidRDefault="00C2520A" w:rsidP="002B2B89">
            <w:pPr>
              <w:jc w:val="both"/>
              <w:rPr>
                <w:sz w:val="28"/>
                <w:szCs w:val="28"/>
              </w:rPr>
            </w:pPr>
            <w:r w:rsidRPr="00881C08">
              <w:rPr>
                <w:sz w:val="28"/>
                <w:szCs w:val="28"/>
              </w:rPr>
              <w:t>620 м3/сут</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ж/б+ 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r w:rsidR="00C2520A" w:rsidRPr="00881C08" w:rsidTr="007B35E6">
        <w:trPr>
          <w:trHeight w:val="20"/>
        </w:trPr>
        <w:tc>
          <w:tcPr>
            <w:tcW w:w="278" w:type="pct"/>
            <w:tcBorders>
              <w:top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187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Насосные станции</w:t>
            </w:r>
          </w:p>
        </w:tc>
        <w:tc>
          <w:tcPr>
            <w:tcW w:w="69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042"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стеклопластик</w:t>
            </w:r>
          </w:p>
        </w:tc>
        <w:tc>
          <w:tcPr>
            <w:tcW w:w="1111" w:type="pct"/>
            <w:tcBorders>
              <w:top w:val="single" w:sz="4" w:space="0" w:color="auto"/>
              <w:left w:val="single" w:sz="4" w:space="0" w:color="auto"/>
              <w:bottom w:val="single" w:sz="4" w:space="0" w:color="auto"/>
            </w:tcBorders>
          </w:tcPr>
          <w:p w:rsidR="00C2520A" w:rsidRPr="00881C08" w:rsidRDefault="00C2520A" w:rsidP="002B2B89">
            <w:pPr>
              <w:jc w:val="both"/>
              <w:rPr>
                <w:sz w:val="28"/>
                <w:szCs w:val="28"/>
              </w:rPr>
            </w:pPr>
            <w:r w:rsidRPr="00881C08">
              <w:rPr>
                <w:sz w:val="28"/>
                <w:szCs w:val="28"/>
              </w:rPr>
              <w:t>1</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 Санитарно-защитные зоны канализационных сооружений</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Санитарно-защитные зоны, согласно СанПиН 2.2.1/2.1.1.1.1031-01, принимаются для насосных станций от 15 м до 30 м в зависимости от производительности. </w:t>
      </w:r>
    </w:p>
    <w:p w:rsidR="00C2520A" w:rsidRPr="00881C08" w:rsidRDefault="00C2520A" w:rsidP="002B2B89">
      <w:pPr>
        <w:jc w:val="both"/>
        <w:rPr>
          <w:sz w:val="28"/>
          <w:szCs w:val="28"/>
        </w:rPr>
      </w:pPr>
      <w:r w:rsidRPr="00881C08">
        <w:rPr>
          <w:sz w:val="28"/>
          <w:szCs w:val="28"/>
        </w:rPr>
        <w:t>Санитарно-защитные зоны для очистных сооружений полной биологической очистки с термической обработкой осадка принимаются в зависимости от производительности и составляют 100 - 150 м.</w:t>
      </w:r>
    </w:p>
    <w:p w:rsidR="00C2520A" w:rsidRPr="00881C08" w:rsidRDefault="00C2520A" w:rsidP="002B2B89">
      <w:pPr>
        <w:jc w:val="both"/>
        <w:rPr>
          <w:sz w:val="28"/>
          <w:szCs w:val="28"/>
        </w:rPr>
      </w:pPr>
      <w:r w:rsidRPr="00881C08">
        <w:rPr>
          <w:sz w:val="28"/>
          <w:szCs w:val="28"/>
        </w:rPr>
        <w:t>Согласно СанПиН 2.2.1/2.1.1.1200-03, новая редакция, табл.7.1.2 размеры санитарно – защитных зон для локальных очистных сооружений биологической очистки (типа БИОКСИ, ЭКО) производительностью до 0,2тыс. м3/сут. принимаются 15м.</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Основные технико-экономические показатели по разделу</w:t>
      </w:r>
    </w:p>
    <w:p w:rsidR="00C2520A" w:rsidRPr="00881C08" w:rsidRDefault="00C2520A" w:rsidP="002B2B89">
      <w:pPr>
        <w:jc w:val="both"/>
        <w:rPr>
          <w:sz w:val="28"/>
          <w:szCs w:val="28"/>
        </w:rPr>
      </w:pPr>
      <w:r w:rsidRPr="00881C08">
        <w:rPr>
          <w:sz w:val="28"/>
          <w:szCs w:val="28"/>
        </w:rPr>
        <w:t>«Водоотведение»</w:t>
      </w:r>
    </w:p>
    <w:p w:rsidR="00C2520A" w:rsidRPr="00881C08" w:rsidRDefault="00C2520A" w:rsidP="002B2B89">
      <w:pPr>
        <w:jc w:val="both"/>
        <w:rPr>
          <w:sz w:val="28"/>
          <w:szCs w:val="28"/>
        </w:rPr>
      </w:pPr>
      <w:r w:rsidRPr="00881C08">
        <w:rPr>
          <w:sz w:val="28"/>
          <w:szCs w:val="28"/>
        </w:rPr>
        <w:t>Таблица №68</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04"/>
        <w:gridCol w:w="3934"/>
        <w:gridCol w:w="1197"/>
        <w:gridCol w:w="2144"/>
        <w:gridCol w:w="1618"/>
      </w:tblGrid>
      <w:tr w:rsidR="00C2520A" w:rsidRPr="00881C08" w:rsidTr="007B35E6">
        <w:trPr>
          <w:trHeight w:val="20"/>
          <w:tblHeader/>
        </w:trPr>
        <w:tc>
          <w:tcPr>
            <w:tcW w:w="733" w:type="dxa"/>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4654" w:type="dxa"/>
            <w:vAlign w:val="center"/>
          </w:tcPr>
          <w:p w:rsidR="00C2520A" w:rsidRPr="00881C08" w:rsidRDefault="00C2520A" w:rsidP="002B2B89">
            <w:pPr>
              <w:jc w:val="both"/>
              <w:rPr>
                <w:sz w:val="28"/>
                <w:szCs w:val="28"/>
              </w:rPr>
            </w:pPr>
            <w:r w:rsidRPr="00881C08">
              <w:rPr>
                <w:sz w:val="28"/>
                <w:szCs w:val="28"/>
              </w:rPr>
              <w:t>Показатели</w:t>
            </w:r>
          </w:p>
        </w:tc>
        <w:tc>
          <w:tcPr>
            <w:tcW w:w="1231" w:type="dxa"/>
            <w:vAlign w:val="center"/>
          </w:tcPr>
          <w:p w:rsidR="00C2520A" w:rsidRPr="00881C08" w:rsidRDefault="00C2520A" w:rsidP="002B2B89">
            <w:pPr>
              <w:jc w:val="both"/>
              <w:rPr>
                <w:sz w:val="28"/>
                <w:szCs w:val="28"/>
              </w:rPr>
            </w:pPr>
            <w:r w:rsidRPr="00881C08">
              <w:rPr>
                <w:sz w:val="28"/>
                <w:szCs w:val="28"/>
              </w:rPr>
              <w:t>Ед.изм.</w:t>
            </w:r>
          </w:p>
        </w:tc>
        <w:tc>
          <w:tcPr>
            <w:tcW w:w="2171" w:type="dxa"/>
            <w:vAlign w:val="center"/>
          </w:tcPr>
          <w:p w:rsidR="00C2520A" w:rsidRPr="00881C08" w:rsidRDefault="00C2520A" w:rsidP="002B2B89">
            <w:pPr>
              <w:jc w:val="both"/>
              <w:rPr>
                <w:sz w:val="28"/>
                <w:szCs w:val="28"/>
              </w:rPr>
            </w:pPr>
            <w:r w:rsidRPr="00881C08">
              <w:rPr>
                <w:sz w:val="28"/>
                <w:szCs w:val="28"/>
              </w:rPr>
              <w:t>Существующее положение</w:t>
            </w:r>
          </w:p>
        </w:tc>
        <w:tc>
          <w:tcPr>
            <w:tcW w:w="1666" w:type="dxa"/>
            <w:vAlign w:val="center"/>
          </w:tcPr>
          <w:p w:rsidR="00C2520A" w:rsidRPr="00881C08" w:rsidRDefault="00C2520A" w:rsidP="002B2B89">
            <w:pPr>
              <w:jc w:val="both"/>
              <w:rPr>
                <w:sz w:val="28"/>
                <w:szCs w:val="28"/>
              </w:rPr>
            </w:pPr>
            <w:r w:rsidRPr="00881C08">
              <w:rPr>
                <w:sz w:val="28"/>
                <w:szCs w:val="28"/>
              </w:rPr>
              <w:t>Расчетный срок</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541,26</w:t>
            </w:r>
          </w:p>
        </w:tc>
        <w:tc>
          <w:tcPr>
            <w:tcW w:w="1666" w:type="dxa"/>
          </w:tcPr>
          <w:p w:rsidR="00C2520A" w:rsidRPr="00881C08" w:rsidRDefault="00C2520A" w:rsidP="002B2B89">
            <w:pPr>
              <w:jc w:val="both"/>
              <w:rPr>
                <w:sz w:val="28"/>
                <w:szCs w:val="28"/>
              </w:rPr>
            </w:pPr>
            <w:r w:rsidRPr="00881C08">
              <w:rPr>
                <w:sz w:val="28"/>
                <w:szCs w:val="28"/>
              </w:rPr>
              <w:t>599,01</w:t>
            </w:r>
          </w:p>
        </w:tc>
      </w:tr>
      <w:tr w:rsidR="00C2520A" w:rsidRPr="00881C08" w:rsidTr="007B35E6">
        <w:trPr>
          <w:trHeight w:val="20"/>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541,26</w:t>
            </w:r>
          </w:p>
        </w:tc>
        <w:tc>
          <w:tcPr>
            <w:tcW w:w="1666" w:type="dxa"/>
          </w:tcPr>
          <w:p w:rsidR="00C2520A" w:rsidRPr="00881C08" w:rsidRDefault="00C2520A" w:rsidP="002B2B89">
            <w:pPr>
              <w:jc w:val="both"/>
              <w:rPr>
                <w:sz w:val="28"/>
                <w:szCs w:val="28"/>
              </w:rPr>
            </w:pPr>
            <w:r w:rsidRPr="00881C08">
              <w:rPr>
                <w:sz w:val="28"/>
                <w:szCs w:val="28"/>
              </w:rPr>
              <w:t>599,01</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12746</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2126</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Болгов</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679,77</w:t>
            </w:r>
          </w:p>
        </w:tc>
        <w:tc>
          <w:tcPr>
            <w:tcW w:w="1666" w:type="dxa"/>
          </w:tcPr>
          <w:p w:rsidR="00C2520A" w:rsidRPr="00881C08" w:rsidRDefault="00C2520A" w:rsidP="002B2B89">
            <w:pPr>
              <w:jc w:val="both"/>
              <w:rPr>
                <w:sz w:val="28"/>
                <w:szCs w:val="28"/>
              </w:rPr>
            </w:pPr>
            <w:r w:rsidRPr="00881C08">
              <w:rPr>
                <w:sz w:val="28"/>
                <w:szCs w:val="28"/>
              </w:rPr>
              <w:t>829,4</w:t>
            </w:r>
          </w:p>
        </w:tc>
      </w:tr>
      <w:tr w:rsidR="00C2520A" w:rsidRPr="00881C08" w:rsidTr="007B35E6">
        <w:trPr>
          <w:trHeight w:val="20"/>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679,77</w:t>
            </w:r>
          </w:p>
        </w:tc>
        <w:tc>
          <w:tcPr>
            <w:tcW w:w="1666" w:type="dxa"/>
          </w:tcPr>
          <w:p w:rsidR="00C2520A" w:rsidRPr="00881C08" w:rsidRDefault="00C2520A" w:rsidP="002B2B89">
            <w:pPr>
              <w:jc w:val="both"/>
              <w:rPr>
                <w:sz w:val="28"/>
                <w:szCs w:val="28"/>
              </w:rPr>
            </w:pPr>
            <w:r w:rsidRPr="00881C08">
              <w:rPr>
                <w:sz w:val="28"/>
                <w:szCs w:val="28"/>
              </w:rPr>
              <w:t>829,4</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18689</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2605</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250,34</w:t>
            </w:r>
          </w:p>
        </w:tc>
        <w:tc>
          <w:tcPr>
            <w:tcW w:w="1666" w:type="dxa"/>
          </w:tcPr>
          <w:p w:rsidR="00C2520A" w:rsidRPr="00881C08" w:rsidRDefault="00C2520A" w:rsidP="002B2B89">
            <w:pPr>
              <w:jc w:val="both"/>
              <w:rPr>
                <w:sz w:val="28"/>
                <w:szCs w:val="28"/>
              </w:rPr>
            </w:pPr>
            <w:r w:rsidRPr="00881C08">
              <w:rPr>
                <w:sz w:val="28"/>
                <w:szCs w:val="28"/>
              </w:rPr>
              <w:t>294,06</w:t>
            </w:r>
          </w:p>
        </w:tc>
      </w:tr>
      <w:tr w:rsidR="00C2520A" w:rsidRPr="00881C08" w:rsidTr="007B35E6">
        <w:trPr>
          <w:trHeight w:val="20"/>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250,34</w:t>
            </w:r>
          </w:p>
        </w:tc>
        <w:tc>
          <w:tcPr>
            <w:tcW w:w="1666" w:type="dxa"/>
          </w:tcPr>
          <w:p w:rsidR="00C2520A" w:rsidRPr="00881C08" w:rsidRDefault="00C2520A" w:rsidP="002B2B89">
            <w:pPr>
              <w:jc w:val="both"/>
              <w:rPr>
                <w:sz w:val="28"/>
                <w:szCs w:val="28"/>
              </w:rPr>
            </w:pPr>
            <w:r w:rsidRPr="00881C08">
              <w:rPr>
                <w:sz w:val="28"/>
                <w:szCs w:val="28"/>
              </w:rPr>
              <w:t>294,06</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8415</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1887</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59,1</w:t>
            </w:r>
          </w:p>
        </w:tc>
        <w:tc>
          <w:tcPr>
            <w:tcW w:w="1666" w:type="dxa"/>
          </w:tcPr>
          <w:p w:rsidR="00C2520A" w:rsidRPr="00881C08" w:rsidRDefault="00C2520A" w:rsidP="002B2B89">
            <w:pPr>
              <w:jc w:val="both"/>
              <w:rPr>
                <w:sz w:val="28"/>
                <w:szCs w:val="28"/>
              </w:rPr>
            </w:pPr>
            <w:r w:rsidRPr="00881C08">
              <w:rPr>
                <w:sz w:val="28"/>
                <w:szCs w:val="28"/>
              </w:rPr>
              <w:t>70,46</w:t>
            </w:r>
          </w:p>
        </w:tc>
      </w:tr>
      <w:tr w:rsidR="00C2520A" w:rsidRPr="00881C08" w:rsidTr="007B35E6">
        <w:trPr>
          <w:trHeight w:val="966"/>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59,1</w:t>
            </w:r>
          </w:p>
        </w:tc>
        <w:tc>
          <w:tcPr>
            <w:tcW w:w="1666" w:type="dxa"/>
          </w:tcPr>
          <w:p w:rsidR="00C2520A" w:rsidRPr="00881C08" w:rsidRDefault="00C2520A" w:rsidP="002B2B89">
            <w:pPr>
              <w:jc w:val="both"/>
              <w:rPr>
                <w:sz w:val="28"/>
                <w:szCs w:val="28"/>
              </w:rPr>
            </w:pPr>
            <w:r w:rsidRPr="00881C08">
              <w:rPr>
                <w:sz w:val="28"/>
                <w:szCs w:val="28"/>
              </w:rPr>
              <w:t>70,46</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1446</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Новоселовка</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50,85</w:t>
            </w:r>
          </w:p>
        </w:tc>
        <w:tc>
          <w:tcPr>
            <w:tcW w:w="1666" w:type="dxa"/>
          </w:tcPr>
          <w:p w:rsidR="00C2520A" w:rsidRPr="00881C08" w:rsidRDefault="00C2520A" w:rsidP="002B2B89">
            <w:pPr>
              <w:jc w:val="both"/>
              <w:rPr>
                <w:sz w:val="28"/>
                <w:szCs w:val="28"/>
              </w:rPr>
            </w:pPr>
            <w:r w:rsidRPr="00881C08">
              <w:rPr>
                <w:sz w:val="28"/>
                <w:szCs w:val="28"/>
              </w:rPr>
              <w:t>53,92</w:t>
            </w:r>
          </w:p>
        </w:tc>
      </w:tr>
      <w:tr w:rsidR="00C2520A" w:rsidRPr="00881C08" w:rsidTr="007B35E6">
        <w:trPr>
          <w:trHeight w:val="966"/>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50,85</w:t>
            </w:r>
          </w:p>
        </w:tc>
        <w:tc>
          <w:tcPr>
            <w:tcW w:w="1666" w:type="dxa"/>
          </w:tcPr>
          <w:p w:rsidR="00C2520A" w:rsidRPr="00881C08" w:rsidRDefault="00C2520A" w:rsidP="002B2B89">
            <w:pPr>
              <w:jc w:val="both"/>
              <w:rPr>
                <w:sz w:val="28"/>
                <w:szCs w:val="28"/>
              </w:rPr>
            </w:pPr>
            <w:r w:rsidRPr="00881C08">
              <w:rPr>
                <w:sz w:val="28"/>
                <w:szCs w:val="28"/>
              </w:rPr>
              <w:t>53,92</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2408</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p w:rsidR="00C2520A" w:rsidRPr="00881C08" w:rsidRDefault="00C2520A" w:rsidP="002B2B89">
            <w:pPr>
              <w:jc w:val="both"/>
              <w:rPr>
                <w:sz w:val="28"/>
                <w:szCs w:val="28"/>
              </w:rPr>
            </w:pP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245</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233,16</w:t>
            </w:r>
          </w:p>
        </w:tc>
        <w:tc>
          <w:tcPr>
            <w:tcW w:w="1666" w:type="dxa"/>
          </w:tcPr>
          <w:p w:rsidR="00C2520A" w:rsidRPr="00881C08" w:rsidRDefault="00C2520A" w:rsidP="002B2B89">
            <w:pPr>
              <w:jc w:val="both"/>
              <w:rPr>
                <w:sz w:val="28"/>
                <w:szCs w:val="28"/>
              </w:rPr>
            </w:pPr>
            <w:r w:rsidRPr="00881C08">
              <w:rPr>
                <w:sz w:val="28"/>
                <w:szCs w:val="28"/>
              </w:rPr>
              <w:t>282,75</w:t>
            </w:r>
          </w:p>
        </w:tc>
      </w:tr>
      <w:tr w:rsidR="00C2520A" w:rsidRPr="00881C08" w:rsidTr="007B35E6">
        <w:trPr>
          <w:trHeight w:val="966"/>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233,16</w:t>
            </w:r>
          </w:p>
        </w:tc>
        <w:tc>
          <w:tcPr>
            <w:tcW w:w="1666" w:type="dxa"/>
          </w:tcPr>
          <w:p w:rsidR="00C2520A" w:rsidRPr="00881C08" w:rsidRDefault="00C2520A" w:rsidP="002B2B89">
            <w:pPr>
              <w:jc w:val="both"/>
              <w:rPr>
                <w:sz w:val="28"/>
                <w:szCs w:val="28"/>
              </w:rPr>
            </w:pPr>
            <w:r w:rsidRPr="00881C08">
              <w:rPr>
                <w:sz w:val="28"/>
                <w:szCs w:val="28"/>
              </w:rPr>
              <w:t>282,75</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5204</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2526</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8,6</w:t>
            </w:r>
          </w:p>
        </w:tc>
        <w:tc>
          <w:tcPr>
            <w:tcW w:w="1666" w:type="dxa"/>
          </w:tcPr>
          <w:p w:rsidR="00C2520A" w:rsidRPr="00881C08" w:rsidRDefault="00C2520A" w:rsidP="002B2B89">
            <w:pPr>
              <w:jc w:val="both"/>
              <w:rPr>
                <w:sz w:val="28"/>
                <w:szCs w:val="28"/>
              </w:rPr>
            </w:pPr>
            <w:r w:rsidRPr="00881C08">
              <w:rPr>
                <w:sz w:val="28"/>
                <w:szCs w:val="28"/>
              </w:rPr>
              <w:t>11,31</w:t>
            </w:r>
          </w:p>
        </w:tc>
      </w:tr>
      <w:tr w:rsidR="00C2520A" w:rsidRPr="00881C08" w:rsidTr="007B35E6">
        <w:trPr>
          <w:trHeight w:val="966"/>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8,6</w:t>
            </w:r>
          </w:p>
        </w:tc>
        <w:tc>
          <w:tcPr>
            <w:tcW w:w="1666" w:type="dxa"/>
          </w:tcPr>
          <w:p w:rsidR="00C2520A" w:rsidRPr="00881C08" w:rsidRDefault="00C2520A" w:rsidP="002B2B89">
            <w:pPr>
              <w:jc w:val="both"/>
              <w:rPr>
                <w:sz w:val="28"/>
                <w:szCs w:val="28"/>
              </w:rPr>
            </w:pPr>
            <w:r w:rsidRPr="00881C08">
              <w:rPr>
                <w:sz w:val="28"/>
                <w:szCs w:val="28"/>
              </w:rPr>
              <w:t>11,31</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1002</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1294</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Семенов</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71,63</w:t>
            </w:r>
          </w:p>
        </w:tc>
        <w:tc>
          <w:tcPr>
            <w:tcW w:w="1666" w:type="dxa"/>
          </w:tcPr>
          <w:p w:rsidR="00C2520A" w:rsidRPr="00881C08" w:rsidRDefault="00C2520A" w:rsidP="002B2B89">
            <w:pPr>
              <w:jc w:val="both"/>
              <w:rPr>
                <w:sz w:val="28"/>
                <w:szCs w:val="28"/>
              </w:rPr>
            </w:pPr>
            <w:r w:rsidRPr="00881C08">
              <w:rPr>
                <w:sz w:val="28"/>
                <w:szCs w:val="28"/>
              </w:rPr>
              <w:t>76,91</w:t>
            </w:r>
          </w:p>
        </w:tc>
      </w:tr>
      <w:tr w:rsidR="00C2520A" w:rsidRPr="00881C08" w:rsidTr="007B35E6">
        <w:trPr>
          <w:trHeight w:val="966"/>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71,63</w:t>
            </w:r>
          </w:p>
        </w:tc>
        <w:tc>
          <w:tcPr>
            <w:tcW w:w="1666" w:type="dxa"/>
          </w:tcPr>
          <w:p w:rsidR="00C2520A" w:rsidRPr="00881C08" w:rsidRDefault="00C2520A" w:rsidP="002B2B89">
            <w:pPr>
              <w:jc w:val="both"/>
              <w:rPr>
                <w:sz w:val="28"/>
                <w:szCs w:val="28"/>
              </w:rPr>
            </w:pPr>
            <w:r w:rsidRPr="00881C08">
              <w:rPr>
                <w:sz w:val="28"/>
                <w:szCs w:val="28"/>
              </w:rPr>
              <w:t>76,91</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2691</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362</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31,88</w:t>
            </w:r>
          </w:p>
        </w:tc>
        <w:tc>
          <w:tcPr>
            <w:tcW w:w="1666" w:type="dxa"/>
          </w:tcPr>
          <w:p w:rsidR="00C2520A" w:rsidRPr="00881C08" w:rsidRDefault="00C2520A" w:rsidP="002B2B89">
            <w:pPr>
              <w:jc w:val="both"/>
              <w:rPr>
                <w:sz w:val="28"/>
                <w:szCs w:val="28"/>
              </w:rPr>
            </w:pPr>
            <w:r w:rsidRPr="00881C08">
              <w:rPr>
                <w:sz w:val="28"/>
                <w:szCs w:val="28"/>
              </w:rPr>
              <w:t>33,56</w:t>
            </w:r>
          </w:p>
        </w:tc>
      </w:tr>
      <w:tr w:rsidR="00C2520A" w:rsidRPr="00881C08" w:rsidTr="007B35E6">
        <w:trPr>
          <w:trHeight w:val="966"/>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31,88</w:t>
            </w:r>
          </w:p>
        </w:tc>
        <w:tc>
          <w:tcPr>
            <w:tcW w:w="1666" w:type="dxa"/>
          </w:tcPr>
          <w:p w:rsidR="00C2520A" w:rsidRPr="00881C08" w:rsidRDefault="00C2520A" w:rsidP="002B2B89">
            <w:pPr>
              <w:jc w:val="both"/>
              <w:rPr>
                <w:sz w:val="28"/>
                <w:szCs w:val="28"/>
              </w:rPr>
            </w:pPr>
            <w:r w:rsidRPr="00881C08">
              <w:rPr>
                <w:sz w:val="28"/>
                <w:szCs w:val="28"/>
              </w:rPr>
              <w:t>33,56</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1580</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534</w:t>
            </w:r>
          </w:p>
        </w:tc>
      </w:tr>
      <w:tr w:rsidR="00C2520A" w:rsidRPr="00881C08" w:rsidTr="007B35E6">
        <w:trPr>
          <w:trHeight w:val="20"/>
        </w:trPr>
        <w:tc>
          <w:tcPr>
            <w:tcW w:w="10455" w:type="dxa"/>
            <w:gridSpan w:val="5"/>
          </w:tcPr>
          <w:p w:rsidR="00C2520A" w:rsidRPr="00881C08" w:rsidRDefault="00C2520A" w:rsidP="002B2B89">
            <w:pPr>
              <w:jc w:val="both"/>
              <w:rPr>
                <w:sz w:val="28"/>
                <w:szCs w:val="28"/>
              </w:rPr>
            </w:pPr>
            <w:r w:rsidRPr="00881C08">
              <w:rPr>
                <w:sz w:val="28"/>
                <w:szCs w:val="28"/>
              </w:rPr>
              <w:t>Братское сельское поселение, всего:</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1</w:t>
            </w:r>
          </w:p>
        </w:tc>
        <w:tc>
          <w:tcPr>
            <w:tcW w:w="4654" w:type="dxa"/>
          </w:tcPr>
          <w:p w:rsidR="00C2520A" w:rsidRPr="00881C08" w:rsidRDefault="00C2520A" w:rsidP="002B2B89">
            <w:pPr>
              <w:jc w:val="both"/>
              <w:rPr>
                <w:sz w:val="28"/>
                <w:szCs w:val="28"/>
              </w:rPr>
            </w:pPr>
            <w:r w:rsidRPr="00881C08">
              <w:rPr>
                <w:sz w:val="28"/>
                <w:szCs w:val="28"/>
              </w:rPr>
              <w:t>Общее поступление сточных вод – всего,</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1926,59</w:t>
            </w:r>
          </w:p>
        </w:tc>
        <w:tc>
          <w:tcPr>
            <w:tcW w:w="1666" w:type="dxa"/>
          </w:tcPr>
          <w:p w:rsidR="00C2520A" w:rsidRPr="00881C08" w:rsidRDefault="00C2520A" w:rsidP="002B2B89">
            <w:pPr>
              <w:jc w:val="both"/>
              <w:rPr>
                <w:sz w:val="28"/>
                <w:szCs w:val="28"/>
              </w:rPr>
            </w:pPr>
            <w:r w:rsidRPr="00881C08">
              <w:rPr>
                <w:sz w:val="28"/>
                <w:szCs w:val="28"/>
              </w:rPr>
              <w:t>2243,13</w:t>
            </w:r>
          </w:p>
        </w:tc>
      </w:tr>
      <w:tr w:rsidR="00C2520A" w:rsidRPr="00881C08" w:rsidTr="007B35E6">
        <w:trPr>
          <w:trHeight w:val="966"/>
        </w:trPr>
        <w:tc>
          <w:tcPr>
            <w:tcW w:w="733" w:type="dxa"/>
          </w:tcPr>
          <w:p w:rsidR="00C2520A" w:rsidRPr="00881C08" w:rsidRDefault="00C2520A" w:rsidP="002B2B89">
            <w:pPr>
              <w:jc w:val="both"/>
              <w:rPr>
                <w:sz w:val="28"/>
                <w:szCs w:val="28"/>
              </w:rPr>
            </w:pPr>
          </w:p>
        </w:tc>
        <w:tc>
          <w:tcPr>
            <w:tcW w:w="4654" w:type="dxa"/>
          </w:tcPr>
          <w:p w:rsidR="00C2520A" w:rsidRPr="00881C08" w:rsidRDefault="00C2520A" w:rsidP="002B2B89">
            <w:pPr>
              <w:jc w:val="both"/>
              <w:rPr>
                <w:sz w:val="28"/>
                <w:szCs w:val="28"/>
              </w:rPr>
            </w:pPr>
            <w:r w:rsidRPr="00881C08">
              <w:rPr>
                <w:sz w:val="28"/>
                <w:szCs w:val="28"/>
              </w:rPr>
              <w:t>в том числе</w:t>
            </w:r>
          </w:p>
          <w:p w:rsidR="00C2520A" w:rsidRPr="00881C08" w:rsidRDefault="00C2520A" w:rsidP="002B2B89">
            <w:pPr>
              <w:jc w:val="both"/>
              <w:rPr>
                <w:sz w:val="28"/>
                <w:szCs w:val="28"/>
              </w:rPr>
            </w:pPr>
            <w:r w:rsidRPr="00881C08">
              <w:rPr>
                <w:sz w:val="28"/>
                <w:szCs w:val="28"/>
              </w:rPr>
              <w:t xml:space="preserve">хозяйственно-бытовые </w:t>
            </w:r>
          </w:p>
        </w:tc>
        <w:tc>
          <w:tcPr>
            <w:tcW w:w="1231" w:type="dxa"/>
          </w:tcPr>
          <w:p w:rsidR="00C2520A" w:rsidRPr="00881C08" w:rsidRDefault="00C2520A" w:rsidP="002B2B89">
            <w:pPr>
              <w:jc w:val="both"/>
              <w:rPr>
                <w:sz w:val="28"/>
                <w:szCs w:val="28"/>
              </w:rPr>
            </w:pPr>
            <w:r w:rsidRPr="00881C08">
              <w:rPr>
                <w:sz w:val="28"/>
                <w:szCs w:val="28"/>
              </w:rPr>
              <w:t>м3/сут</w:t>
            </w:r>
          </w:p>
        </w:tc>
        <w:tc>
          <w:tcPr>
            <w:tcW w:w="2171" w:type="dxa"/>
          </w:tcPr>
          <w:p w:rsidR="00C2520A" w:rsidRPr="00881C08" w:rsidRDefault="00C2520A" w:rsidP="002B2B89">
            <w:pPr>
              <w:jc w:val="both"/>
              <w:rPr>
                <w:sz w:val="28"/>
                <w:szCs w:val="28"/>
              </w:rPr>
            </w:pPr>
            <w:r w:rsidRPr="00881C08">
              <w:rPr>
                <w:sz w:val="28"/>
                <w:szCs w:val="28"/>
              </w:rPr>
              <w:t>1926,59</w:t>
            </w:r>
          </w:p>
        </w:tc>
        <w:tc>
          <w:tcPr>
            <w:tcW w:w="1666" w:type="dxa"/>
          </w:tcPr>
          <w:p w:rsidR="00C2520A" w:rsidRPr="00881C08" w:rsidRDefault="00C2520A" w:rsidP="002B2B89">
            <w:pPr>
              <w:jc w:val="both"/>
              <w:rPr>
                <w:sz w:val="28"/>
                <w:szCs w:val="28"/>
              </w:rPr>
            </w:pPr>
            <w:r w:rsidRPr="00881C08">
              <w:rPr>
                <w:sz w:val="28"/>
                <w:szCs w:val="28"/>
              </w:rPr>
              <w:t>2243,13</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2</w:t>
            </w:r>
          </w:p>
        </w:tc>
        <w:tc>
          <w:tcPr>
            <w:tcW w:w="4654" w:type="dxa"/>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54181</w:t>
            </w:r>
          </w:p>
        </w:tc>
      </w:tr>
      <w:tr w:rsidR="00C2520A" w:rsidRPr="00881C08" w:rsidTr="007B35E6">
        <w:trPr>
          <w:trHeight w:val="20"/>
        </w:trPr>
        <w:tc>
          <w:tcPr>
            <w:tcW w:w="733" w:type="dxa"/>
          </w:tcPr>
          <w:p w:rsidR="00C2520A" w:rsidRPr="00881C08" w:rsidRDefault="00C2520A" w:rsidP="002B2B89">
            <w:pPr>
              <w:jc w:val="both"/>
              <w:rPr>
                <w:sz w:val="28"/>
                <w:szCs w:val="28"/>
              </w:rPr>
            </w:pPr>
            <w:r w:rsidRPr="00881C08">
              <w:rPr>
                <w:sz w:val="28"/>
                <w:szCs w:val="28"/>
              </w:rPr>
              <w:t>3</w:t>
            </w:r>
          </w:p>
        </w:tc>
        <w:tc>
          <w:tcPr>
            <w:tcW w:w="4654" w:type="dxa"/>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1231" w:type="dxa"/>
          </w:tcPr>
          <w:p w:rsidR="00C2520A" w:rsidRPr="00881C08" w:rsidRDefault="00C2520A" w:rsidP="002B2B89">
            <w:pPr>
              <w:jc w:val="both"/>
              <w:rPr>
                <w:sz w:val="28"/>
                <w:szCs w:val="28"/>
              </w:rPr>
            </w:pPr>
            <w:r w:rsidRPr="00881C08">
              <w:rPr>
                <w:sz w:val="28"/>
                <w:szCs w:val="28"/>
              </w:rPr>
              <w:t>м</w:t>
            </w:r>
          </w:p>
        </w:tc>
        <w:tc>
          <w:tcPr>
            <w:tcW w:w="2171" w:type="dxa"/>
          </w:tcPr>
          <w:p w:rsidR="00C2520A" w:rsidRPr="00881C08" w:rsidRDefault="00C2520A" w:rsidP="002B2B89">
            <w:pPr>
              <w:jc w:val="both"/>
              <w:rPr>
                <w:sz w:val="28"/>
                <w:szCs w:val="28"/>
              </w:rPr>
            </w:pPr>
            <w:r w:rsidRPr="00881C08">
              <w:rPr>
                <w:sz w:val="28"/>
                <w:szCs w:val="28"/>
              </w:rPr>
              <w:t>-</w:t>
            </w:r>
          </w:p>
        </w:tc>
        <w:tc>
          <w:tcPr>
            <w:tcW w:w="1666" w:type="dxa"/>
          </w:tcPr>
          <w:p w:rsidR="00C2520A" w:rsidRPr="00881C08" w:rsidRDefault="00C2520A" w:rsidP="002B2B89">
            <w:pPr>
              <w:jc w:val="both"/>
              <w:rPr>
                <w:sz w:val="28"/>
                <w:szCs w:val="28"/>
              </w:rPr>
            </w:pPr>
            <w:r w:rsidRPr="00881C08">
              <w:rPr>
                <w:sz w:val="28"/>
                <w:szCs w:val="28"/>
              </w:rPr>
              <w:t>11579</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40" w:name="_Toc210640127"/>
      <w:r w:rsidRPr="00881C08">
        <w:rPr>
          <w:sz w:val="28"/>
          <w:szCs w:val="28"/>
        </w:rPr>
        <w:t>4.11 Места погребения</w:t>
      </w:r>
      <w:bookmarkEnd w:id="14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На перспективу генеральным планом предлагается зарезервировать территории для новых захоронений в Братском сельском поселении, что бы использовать их после закрытия старых кладбищ по мере необходимости.</w:t>
      </w:r>
    </w:p>
    <w:p w:rsidR="00C2520A" w:rsidRPr="00881C08" w:rsidRDefault="00C2520A" w:rsidP="002B2B89">
      <w:pPr>
        <w:jc w:val="both"/>
        <w:rPr>
          <w:sz w:val="28"/>
          <w:szCs w:val="28"/>
        </w:rPr>
      </w:pPr>
      <w:r w:rsidRPr="00881C08">
        <w:rPr>
          <w:sz w:val="28"/>
          <w:szCs w:val="28"/>
        </w:rPr>
        <w:t>Внесением изменений в генеральный план предусмотрено:</w:t>
      </w:r>
    </w:p>
    <w:p w:rsidR="00C2520A" w:rsidRPr="00881C08" w:rsidRDefault="00C2520A" w:rsidP="002B2B89">
      <w:pPr>
        <w:jc w:val="both"/>
        <w:rPr>
          <w:sz w:val="28"/>
          <w:szCs w:val="28"/>
        </w:rPr>
      </w:pPr>
      <w:r w:rsidRPr="00881C08">
        <w:rPr>
          <w:sz w:val="28"/>
          <w:szCs w:val="28"/>
        </w:rPr>
        <w:t>размещение новых кладбищ общей площадью 1,51 га в х.Братский, х.Болгов, х.Новоселовка, х.Новаекатериновка, х.Калининский;</w:t>
      </w:r>
    </w:p>
    <w:p w:rsidR="00C2520A" w:rsidRPr="00881C08" w:rsidRDefault="00C2520A" w:rsidP="002B2B89">
      <w:pPr>
        <w:jc w:val="both"/>
        <w:rPr>
          <w:sz w:val="28"/>
          <w:szCs w:val="28"/>
        </w:rPr>
      </w:pPr>
      <w:r w:rsidRPr="00881C08">
        <w:rPr>
          <w:sz w:val="28"/>
          <w:szCs w:val="28"/>
        </w:rPr>
        <w:t xml:space="preserve"> закрытие кладбищ  х. Болгов по ул. Ленина и в х. Саратовский.</w:t>
      </w:r>
    </w:p>
    <w:p w:rsidR="00C2520A" w:rsidRPr="00881C08" w:rsidRDefault="00C2520A" w:rsidP="002B2B89">
      <w:pPr>
        <w:jc w:val="both"/>
        <w:rPr>
          <w:sz w:val="28"/>
          <w:szCs w:val="28"/>
        </w:rPr>
      </w:pPr>
      <w:r w:rsidRPr="00881C08">
        <w:rPr>
          <w:sz w:val="28"/>
          <w:szCs w:val="28"/>
        </w:rPr>
        <w:t>Площадь кладбищ традиционного захоронения, исходя из расчетного показателя минимально допустимого уровня обеспеченности населения кладбищами традиционного захоронения (0,24 га на 1000 жителей) учитывая проектную численность населения составляет 2,79 га. Размер участка земли на территориях кладбищ для погребения умершего устанавливается органом местного самоуправления таким образом, чтобы гарантировать погребение на этом же участке земли умершего супруга или близкого родственника.</w:t>
      </w:r>
    </w:p>
    <w:p w:rsidR="00C2520A" w:rsidRPr="00881C08" w:rsidRDefault="00C2520A" w:rsidP="002B2B89">
      <w:pPr>
        <w:jc w:val="both"/>
        <w:rPr>
          <w:sz w:val="28"/>
          <w:szCs w:val="28"/>
        </w:rPr>
      </w:pPr>
      <w:r w:rsidRPr="00881C08">
        <w:rPr>
          <w:sz w:val="28"/>
          <w:szCs w:val="28"/>
        </w:rPr>
        <w:t xml:space="preserve">Перечень проектируемых кладбищ на территории </w:t>
      </w:r>
    </w:p>
    <w:p w:rsidR="00C2520A" w:rsidRPr="00881C08" w:rsidRDefault="00C2520A" w:rsidP="002B2B89">
      <w:pPr>
        <w:jc w:val="both"/>
        <w:rPr>
          <w:sz w:val="28"/>
          <w:szCs w:val="28"/>
        </w:rPr>
      </w:pPr>
      <w:r w:rsidRPr="00881C08">
        <w:rPr>
          <w:sz w:val="28"/>
          <w:szCs w:val="28"/>
        </w:rPr>
        <w:t>Братского сельского поселения</w:t>
      </w:r>
    </w:p>
    <w:p w:rsidR="00C2520A" w:rsidRPr="00881C08" w:rsidRDefault="00C2520A" w:rsidP="002B2B89">
      <w:pPr>
        <w:jc w:val="both"/>
        <w:rPr>
          <w:sz w:val="28"/>
          <w:szCs w:val="28"/>
        </w:rPr>
      </w:pPr>
      <w:r w:rsidRPr="00881C08">
        <w:rPr>
          <w:sz w:val="28"/>
          <w:szCs w:val="28"/>
        </w:rPr>
        <w:t xml:space="preserve">Таблица №69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 w:type="dxa"/>
          <w:right w:w="6" w:type="dxa"/>
        </w:tblCellMar>
        <w:tblLook w:val="00A0"/>
      </w:tblPr>
      <w:tblGrid>
        <w:gridCol w:w="451"/>
        <w:gridCol w:w="2276"/>
        <w:gridCol w:w="3054"/>
        <w:gridCol w:w="1967"/>
        <w:gridCol w:w="1613"/>
      </w:tblGrid>
      <w:tr w:rsidR="00C2520A" w:rsidRPr="00881C08" w:rsidTr="007B35E6">
        <w:trPr>
          <w:tblHeader/>
          <w:jc w:val="center"/>
        </w:trPr>
        <w:tc>
          <w:tcPr>
            <w:tcW w:w="244" w:type="pct"/>
            <w:vAlign w:val="center"/>
          </w:tcPr>
          <w:p w:rsidR="00C2520A" w:rsidRPr="00881C08" w:rsidRDefault="00C2520A" w:rsidP="002B2B89">
            <w:pPr>
              <w:jc w:val="both"/>
              <w:rPr>
                <w:sz w:val="28"/>
                <w:szCs w:val="28"/>
              </w:rPr>
            </w:pPr>
            <w:r w:rsidRPr="00881C08">
              <w:rPr>
                <w:sz w:val="28"/>
                <w:szCs w:val="28"/>
              </w:rPr>
              <w:t>№ п/п</w:t>
            </w:r>
          </w:p>
        </w:tc>
        <w:tc>
          <w:tcPr>
            <w:tcW w:w="1215" w:type="pct"/>
            <w:vAlign w:val="center"/>
          </w:tcPr>
          <w:p w:rsidR="00C2520A" w:rsidRPr="00881C08" w:rsidRDefault="00C2520A" w:rsidP="002B2B89">
            <w:pPr>
              <w:jc w:val="both"/>
              <w:rPr>
                <w:sz w:val="28"/>
                <w:szCs w:val="28"/>
              </w:rPr>
            </w:pPr>
            <w:r w:rsidRPr="00881C08">
              <w:rPr>
                <w:sz w:val="28"/>
                <w:szCs w:val="28"/>
              </w:rPr>
              <w:t>Наименование</w:t>
            </w:r>
          </w:p>
        </w:tc>
        <w:tc>
          <w:tcPr>
            <w:tcW w:w="1630" w:type="pct"/>
            <w:vAlign w:val="center"/>
          </w:tcPr>
          <w:p w:rsidR="00C2520A" w:rsidRPr="00881C08" w:rsidRDefault="00C2520A" w:rsidP="002B2B89">
            <w:pPr>
              <w:jc w:val="both"/>
              <w:rPr>
                <w:sz w:val="28"/>
                <w:szCs w:val="28"/>
              </w:rPr>
            </w:pPr>
            <w:r w:rsidRPr="00881C08">
              <w:rPr>
                <w:sz w:val="28"/>
                <w:szCs w:val="28"/>
              </w:rPr>
              <w:t>Месторасположение</w:t>
            </w:r>
          </w:p>
        </w:tc>
        <w:tc>
          <w:tcPr>
            <w:tcW w:w="1050" w:type="pct"/>
            <w:vAlign w:val="center"/>
          </w:tcPr>
          <w:p w:rsidR="00C2520A" w:rsidRPr="00881C08" w:rsidRDefault="00C2520A" w:rsidP="002B2B89">
            <w:pPr>
              <w:jc w:val="both"/>
              <w:rPr>
                <w:sz w:val="28"/>
                <w:szCs w:val="28"/>
              </w:rPr>
            </w:pPr>
            <w:r w:rsidRPr="00881C08">
              <w:rPr>
                <w:sz w:val="28"/>
                <w:szCs w:val="28"/>
              </w:rPr>
              <w:t>Статус</w:t>
            </w:r>
          </w:p>
        </w:tc>
        <w:tc>
          <w:tcPr>
            <w:tcW w:w="861" w:type="pct"/>
            <w:vAlign w:val="center"/>
          </w:tcPr>
          <w:p w:rsidR="00C2520A" w:rsidRPr="00881C08" w:rsidRDefault="00C2520A" w:rsidP="002B2B89">
            <w:pPr>
              <w:jc w:val="both"/>
              <w:rPr>
                <w:sz w:val="28"/>
                <w:szCs w:val="28"/>
              </w:rPr>
            </w:pPr>
            <w:r w:rsidRPr="00881C08">
              <w:rPr>
                <w:sz w:val="28"/>
                <w:szCs w:val="28"/>
              </w:rPr>
              <w:t>Площадь, га</w:t>
            </w:r>
          </w:p>
        </w:tc>
      </w:tr>
      <w:tr w:rsidR="00C2520A" w:rsidRPr="00881C08" w:rsidTr="007B35E6">
        <w:trPr>
          <w:jc w:val="center"/>
        </w:trPr>
        <w:tc>
          <w:tcPr>
            <w:tcW w:w="244" w:type="pct"/>
            <w:vAlign w:val="center"/>
          </w:tcPr>
          <w:p w:rsidR="00C2520A" w:rsidRPr="00881C08" w:rsidRDefault="00C2520A" w:rsidP="002B2B89">
            <w:pPr>
              <w:jc w:val="both"/>
              <w:rPr>
                <w:sz w:val="28"/>
                <w:szCs w:val="28"/>
              </w:rPr>
            </w:pPr>
            <w:r w:rsidRPr="00881C08">
              <w:rPr>
                <w:sz w:val="28"/>
                <w:szCs w:val="28"/>
              </w:rPr>
              <w:t>1</w:t>
            </w:r>
          </w:p>
        </w:tc>
        <w:tc>
          <w:tcPr>
            <w:tcW w:w="1215" w:type="pct"/>
            <w:vAlign w:val="center"/>
          </w:tcPr>
          <w:p w:rsidR="00C2520A" w:rsidRPr="00881C08" w:rsidRDefault="00C2520A" w:rsidP="002B2B89">
            <w:pPr>
              <w:jc w:val="both"/>
              <w:rPr>
                <w:sz w:val="28"/>
                <w:szCs w:val="28"/>
              </w:rPr>
            </w:pPr>
            <w:r w:rsidRPr="00881C08">
              <w:rPr>
                <w:sz w:val="28"/>
                <w:szCs w:val="28"/>
              </w:rPr>
              <w:t xml:space="preserve">Кладбище </w:t>
            </w:r>
          </w:p>
        </w:tc>
        <w:tc>
          <w:tcPr>
            <w:tcW w:w="1630" w:type="pct"/>
            <w:vAlign w:val="center"/>
          </w:tcPr>
          <w:p w:rsidR="00C2520A" w:rsidRPr="00881C08" w:rsidRDefault="00C2520A" w:rsidP="002B2B89">
            <w:pPr>
              <w:jc w:val="both"/>
              <w:rPr>
                <w:sz w:val="28"/>
                <w:szCs w:val="28"/>
              </w:rPr>
            </w:pPr>
            <w:r w:rsidRPr="00881C08">
              <w:rPr>
                <w:sz w:val="28"/>
                <w:szCs w:val="28"/>
              </w:rPr>
              <w:t>х.Болгов</w:t>
            </w:r>
          </w:p>
        </w:tc>
        <w:tc>
          <w:tcPr>
            <w:tcW w:w="1050" w:type="pct"/>
            <w:vAlign w:val="center"/>
          </w:tcPr>
          <w:p w:rsidR="00C2520A" w:rsidRPr="00881C08" w:rsidRDefault="00C2520A" w:rsidP="002B2B89">
            <w:pPr>
              <w:jc w:val="both"/>
              <w:rPr>
                <w:sz w:val="28"/>
                <w:szCs w:val="28"/>
              </w:rPr>
            </w:pPr>
            <w:r w:rsidRPr="00881C08">
              <w:rPr>
                <w:sz w:val="28"/>
                <w:szCs w:val="28"/>
              </w:rPr>
              <w:t>Проект</w:t>
            </w:r>
          </w:p>
        </w:tc>
        <w:tc>
          <w:tcPr>
            <w:tcW w:w="861" w:type="pct"/>
            <w:vAlign w:val="center"/>
          </w:tcPr>
          <w:p w:rsidR="00C2520A" w:rsidRPr="00881C08" w:rsidRDefault="00C2520A" w:rsidP="002B2B89">
            <w:pPr>
              <w:jc w:val="both"/>
              <w:rPr>
                <w:sz w:val="28"/>
                <w:szCs w:val="28"/>
              </w:rPr>
            </w:pPr>
            <w:r w:rsidRPr="00881C08">
              <w:rPr>
                <w:sz w:val="28"/>
                <w:szCs w:val="28"/>
              </w:rPr>
              <w:t>0,27</w:t>
            </w:r>
          </w:p>
        </w:tc>
      </w:tr>
      <w:tr w:rsidR="00C2520A" w:rsidRPr="00881C08" w:rsidTr="007B35E6">
        <w:trPr>
          <w:jc w:val="center"/>
        </w:trPr>
        <w:tc>
          <w:tcPr>
            <w:tcW w:w="244" w:type="pct"/>
            <w:vAlign w:val="center"/>
          </w:tcPr>
          <w:p w:rsidR="00C2520A" w:rsidRPr="00881C08" w:rsidRDefault="00C2520A" w:rsidP="002B2B89">
            <w:pPr>
              <w:jc w:val="both"/>
              <w:rPr>
                <w:sz w:val="28"/>
                <w:szCs w:val="28"/>
              </w:rPr>
            </w:pPr>
            <w:r w:rsidRPr="00881C08">
              <w:rPr>
                <w:sz w:val="28"/>
                <w:szCs w:val="28"/>
              </w:rPr>
              <w:t>2</w:t>
            </w:r>
          </w:p>
        </w:tc>
        <w:tc>
          <w:tcPr>
            <w:tcW w:w="1215" w:type="pct"/>
            <w:vAlign w:val="center"/>
          </w:tcPr>
          <w:p w:rsidR="00C2520A" w:rsidRPr="00881C08" w:rsidRDefault="00C2520A" w:rsidP="002B2B89">
            <w:pPr>
              <w:jc w:val="both"/>
              <w:rPr>
                <w:sz w:val="28"/>
                <w:szCs w:val="28"/>
              </w:rPr>
            </w:pPr>
            <w:r w:rsidRPr="00881C08">
              <w:rPr>
                <w:sz w:val="28"/>
                <w:szCs w:val="28"/>
              </w:rPr>
              <w:t>Территория для новых воинских захоронений</w:t>
            </w:r>
          </w:p>
        </w:tc>
        <w:tc>
          <w:tcPr>
            <w:tcW w:w="1630" w:type="pct"/>
            <w:vAlign w:val="center"/>
          </w:tcPr>
          <w:p w:rsidR="00C2520A" w:rsidRPr="00881C08" w:rsidRDefault="00C2520A" w:rsidP="002B2B89">
            <w:pPr>
              <w:jc w:val="both"/>
              <w:rPr>
                <w:sz w:val="28"/>
                <w:szCs w:val="28"/>
              </w:rPr>
            </w:pPr>
            <w:r w:rsidRPr="00881C08">
              <w:rPr>
                <w:sz w:val="28"/>
                <w:szCs w:val="28"/>
              </w:rPr>
              <w:t>х.Болгов</w:t>
            </w:r>
          </w:p>
        </w:tc>
        <w:tc>
          <w:tcPr>
            <w:tcW w:w="1050" w:type="pct"/>
            <w:vAlign w:val="center"/>
          </w:tcPr>
          <w:p w:rsidR="00C2520A" w:rsidRPr="00881C08" w:rsidRDefault="00C2520A" w:rsidP="002B2B89">
            <w:pPr>
              <w:jc w:val="both"/>
              <w:rPr>
                <w:sz w:val="28"/>
                <w:szCs w:val="28"/>
              </w:rPr>
            </w:pPr>
            <w:r w:rsidRPr="00881C08">
              <w:rPr>
                <w:sz w:val="28"/>
                <w:szCs w:val="28"/>
              </w:rPr>
              <w:t>Проект</w:t>
            </w:r>
          </w:p>
        </w:tc>
        <w:tc>
          <w:tcPr>
            <w:tcW w:w="861" w:type="pct"/>
            <w:vAlign w:val="center"/>
          </w:tcPr>
          <w:p w:rsidR="00C2520A" w:rsidRPr="00881C08" w:rsidRDefault="00C2520A" w:rsidP="002B2B89">
            <w:pPr>
              <w:jc w:val="both"/>
              <w:rPr>
                <w:sz w:val="28"/>
                <w:szCs w:val="28"/>
              </w:rPr>
            </w:pPr>
            <w:r w:rsidRPr="00881C08">
              <w:rPr>
                <w:sz w:val="28"/>
                <w:szCs w:val="28"/>
              </w:rPr>
              <w:t>0,2</w:t>
            </w:r>
          </w:p>
        </w:tc>
      </w:tr>
      <w:tr w:rsidR="00C2520A" w:rsidRPr="00881C08" w:rsidTr="007B35E6">
        <w:trPr>
          <w:jc w:val="center"/>
        </w:trPr>
        <w:tc>
          <w:tcPr>
            <w:tcW w:w="244" w:type="pct"/>
            <w:vAlign w:val="center"/>
          </w:tcPr>
          <w:p w:rsidR="00C2520A" w:rsidRPr="00881C08" w:rsidRDefault="00C2520A" w:rsidP="002B2B89">
            <w:pPr>
              <w:jc w:val="both"/>
              <w:rPr>
                <w:sz w:val="28"/>
                <w:szCs w:val="28"/>
              </w:rPr>
            </w:pPr>
            <w:r w:rsidRPr="00881C08">
              <w:rPr>
                <w:sz w:val="28"/>
                <w:szCs w:val="28"/>
              </w:rPr>
              <w:t>3</w:t>
            </w:r>
          </w:p>
        </w:tc>
        <w:tc>
          <w:tcPr>
            <w:tcW w:w="1215" w:type="pct"/>
            <w:vAlign w:val="center"/>
          </w:tcPr>
          <w:p w:rsidR="00C2520A" w:rsidRPr="00881C08" w:rsidRDefault="00C2520A" w:rsidP="002B2B89">
            <w:pPr>
              <w:jc w:val="both"/>
              <w:rPr>
                <w:sz w:val="28"/>
                <w:szCs w:val="28"/>
              </w:rPr>
            </w:pPr>
            <w:r w:rsidRPr="00881C08">
              <w:rPr>
                <w:sz w:val="28"/>
                <w:szCs w:val="28"/>
              </w:rPr>
              <w:t xml:space="preserve">Кладбище </w:t>
            </w:r>
          </w:p>
        </w:tc>
        <w:tc>
          <w:tcPr>
            <w:tcW w:w="1630" w:type="pct"/>
            <w:vAlign w:val="center"/>
          </w:tcPr>
          <w:p w:rsidR="00C2520A" w:rsidRPr="00881C08" w:rsidRDefault="00C2520A" w:rsidP="002B2B89">
            <w:pPr>
              <w:jc w:val="both"/>
              <w:rPr>
                <w:sz w:val="28"/>
                <w:szCs w:val="28"/>
              </w:rPr>
            </w:pPr>
            <w:r w:rsidRPr="00881C08">
              <w:rPr>
                <w:sz w:val="28"/>
                <w:szCs w:val="28"/>
              </w:rPr>
              <w:t>х.Болгов</w:t>
            </w:r>
          </w:p>
        </w:tc>
        <w:tc>
          <w:tcPr>
            <w:tcW w:w="1050" w:type="pct"/>
            <w:vAlign w:val="center"/>
          </w:tcPr>
          <w:p w:rsidR="00C2520A" w:rsidRPr="00881C08" w:rsidRDefault="00C2520A" w:rsidP="002B2B89">
            <w:pPr>
              <w:jc w:val="both"/>
              <w:rPr>
                <w:sz w:val="28"/>
                <w:szCs w:val="28"/>
              </w:rPr>
            </w:pPr>
            <w:r w:rsidRPr="00881C08">
              <w:rPr>
                <w:sz w:val="28"/>
                <w:szCs w:val="28"/>
              </w:rPr>
              <w:t>Проект</w:t>
            </w:r>
          </w:p>
        </w:tc>
        <w:tc>
          <w:tcPr>
            <w:tcW w:w="861" w:type="pct"/>
            <w:vAlign w:val="center"/>
          </w:tcPr>
          <w:p w:rsidR="00C2520A" w:rsidRPr="00881C08" w:rsidRDefault="00C2520A" w:rsidP="002B2B89">
            <w:pPr>
              <w:jc w:val="both"/>
              <w:rPr>
                <w:sz w:val="28"/>
                <w:szCs w:val="28"/>
              </w:rPr>
            </w:pPr>
            <w:r w:rsidRPr="00881C08">
              <w:rPr>
                <w:sz w:val="28"/>
                <w:szCs w:val="28"/>
              </w:rPr>
              <w:t>0,11</w:t>
            </w:r>
          </w:p>
        </w:tc>
      </w:tr>
      <w:tr w:rsidR="00C2520A" w:rsidRPr="00881C08" w:rsidTr="007B35E6">
        <w:trPr>
          <w:jc w:val="center"/>
        </w:trPr>
        <w:tc>
          <w:tcPr>
            <w:tcW w:w="244" w:type="pct"/>
            <w:vAlign w:val="center"/>
          </w:tcPr>
          <w:p w:rsidR="00C2520A" w:rsidRPr="00881C08" w:rsidRDefault="00C2520A" w:rsidP="002B2B89">
            <w:pPr>
              <w:jc w:val="both"/>
              <w:rPr>
                <w:sz w:val="28"/>
                <w:szCs w:val="28"/>
              </w:rPr>
            </w:pPr>
            <w:r w:rsidRPr="00881C08">
              <w:rPr>
                <w:sz w:val="28"/>
                <w:szCs w:val="28"/>
              </w:rPr>
              <w:t>4</w:t>
            </w:r>
          </w:p>
        </w:tc>
        <w:tc>
          <w:tcPr>
            <w:tcW w:w="1215" w:type="pct"/>
            <w:vAlign w:val="center"/>
          </w:tcPr>
          <w:p w:rsidR="00C2520A" w:rsidRPr="00881C08" w:rsidRDefault="00C2520A" w:rsidP="002B2B89">
            <w:pPr>
              <w:jc w:val="both"/>
              <w:rPr>
                <w:sz w:val="28"/>
                <w:szCs w:val="28"/>
              </w:rPr>
            </w:pPr>
            <w:r w:rsidRPr="00881C08">
              <w:rPr>
                <w:sz w:val="28"/>
                <w:szCs w:val="28"/>
              </w:rPr>
              <w:t xml:space="preserve">Кладбище </w:t>
            </w:r>
          </w:p>
        </w:tc>
        <w:tc>
          <w:tcPr>
            <w:tcW w:w="1630" w:type="pct"/>
            <w:vAlign w:val="center"/>
          </w:tcPr>
          <w:p w:rsidR="00C2520A" w:rsidRPr="00881C08" w:rsidRDefault="00C2520A" w:rsidP="002B2B89">
            <w:pPr>
              <w:jc w:val="both"/>
              <w:rPr>
                <w:sz w:val="28"/>
                <w:szCs w:val="28"/>
              </w:rPr>
            </w:pPr>
            <w:r w:rsidRPr="00881C08">
              <w:rPr>
                <w:sz w:val="28"/>
                <w:szCs w:val="28"/>
              </w:rPr>
              <w:t>х.Новоселовка</w:t>
            </w:r>
          </w:p>
        </w:tc>
        <w:tc>
          <w:tcPr>
            <w:tcW w:w="1050" w:type="pct"/>
            <w:vAlign w:val="center"/>
          </w:tcPr>
          <w:p w:rsidR="00C2520A" w:rsidRPr="00881C08" w:rsidRDefault="00C2520A" w:rsidP="002B2B89">
            <w:pPr>
              <w:jc w:val="both"/>
              <w:rPr>
                <w:sz w:val="28"/>
                <w:szCs w:val="28"/>
              </w:rPr>
            </w:pPr>
            <w:r w:rsidRPr="00881C08">
              <w:rPr>
                <w:sz w:val="28"/>
                <w:szCs w:val="28"/>
              </w:rPr>
              <w:t>Проект</w:t>
            </w:r>
          </w:p>
        </w:tc>
        <w:tc>
          <w:tcPr>
            <w:tcW w:w="861" w:type="pct"/>
            <w:vAlign w:val="center"/>
          </w:tcPr>
          <w:p w:rsidR="00C2520A" w:rsidRPr="00881C08" w:rsidRDefault="00C2520A" w:rsidP="002B2B89">
            <w:pPr>
              <w:jc w:val="both"/>
              <w:rPr>
                <w:sz w:val="28"/>
                <w:szCs w:val="28"/>
              </w:rPr>
            </w:pPr>
            <w:r w:rsidRPr="00881C08">
              <w:rPr>
                <w:sz w:val="28"/>
                <w:szCs w:val="28"/>
              </w:rPr>
              <w:t>0,24</w:t>
            </w:r>
          </w:p>
        </w:tc>
      </w:tr>
      <w:tr w:rsidR="00C2520A" w:rsidRPr="00881C08" w:rsidTr="007B35E6">
        <w:trPr>
          <w:trHeight w:val="417"/>
          <w:jc w:val="center"/>
        </w:trPr>
        <w:tc>
          <w:tcPr>
            <w:tcW w:w="244" w:type="pct"/>
            <w:vAlign w:val="center"/>
          </w:tcPr>
          <w:p w:rsidR="00C2520A" w:rsidRPr="00881C08" w:rsidRDefault="00C2520A" w:rsidP="002B2B89">
            <w:pPr>
              <w:jc w:val="both"/>
              <w:rPr>
                <w:sz w:val="28"/>
                <w:szCs w:val="28"/>
              </w:rPr>
            </w:pPr>
            <w:r w:rsidRPr="00881C08">
              <w:rPr>
                <w:sz w:val="28"/>
                <w:szCs w:val="28"/>
              </w:rPr>
              <w:t>5</w:t>
            </w:r>
          </w:p>
        </w:tc>
        <w:tc>
          <w:tcPr>
            <w:tcW w:w="1215" w:type="pct"/>
            <w:vAlign w:val="center"/>
          </w:tcPr>
          <w:p w:rsidR="00C2520A" w:rsidRPr="00881C08" w:rsidRDefault="00C2520A" w:rsidP="002B2B89">
            <w:pPr>
              <w:jc w:val="both"/>
              <w:rPr>
                <w:sz w:val="28"/>
                <w:szCs w:val="28"/>
              </w:rPr>
            </w:pPr>
            <w:r w:rsidRPr="00881C08">
              <w:rPr>
                <w:sz w:val="28"/>
                <w:szCs w:val="28"/>
              </w:rPr>
              <w:t xml:space="preserve">Кладбище </w:t>
            </w:r>
          </w:p>
        </w:tc>
        <w:tc>
          <w:tcPr>
            <w:tcW w:w="1630" w:type="pct"/>
            <w:vAlign w:val="center"/>
          </w:tcPr>
          <w:p w:rsidR="00C2520A" w:rsidRPr="00881C08" w:rsidRDefault="00C2520A" w:rsidP="002B2B89">
            <w:pPr>
              <w:jc w:val="both"/>
              <w:rPr>
                <w:sz w:val="28"/>
                <w:szCs w:val="28"/>
              </w:rPr>
            </w:pPr>
            <w:r w:rsidRPr="00881C08">
              <w:rPr>
                <w:sz w:val="28"/>
                <w:szCs w:val="28"/>
              </w:rPr>
              <w:t>х.Новоекатериновка</w:t>
            </w:r>
          </w:p>
        </w:tc>
        <w:tc>
          <w:tcPr>
            <w:tcW w:w="1050" w:type="pct"/>
            <w:vAlign w:val="center"/>
          </w:tcPr>
          <w:p w:rsidR="00C2520A" w:rsidRPr="00881C08" w:rsidRDefault="00C2520A" w:rsidP="002B2B89">
            <w:pPr>
              <w:jc w:val="both"/>
              <w:rPr>
                <w:sz w:val="28"/>
                <w:szCs w:val="28"/>
              </w:rPr>
            </w:pPr>
            <w:r w:rsidRPr="00881C08">
              <w:rPr>
                <w:sz w:val="28"/>
                <w:szCs w:val="28"/>
              </w:rPr>
              <w:t>Проект</w:t>
            </w:r>
          </w:p>
        </w:tc>
        <w:tc>
          <w:tcPr>
            <w:tcW w:w="861" w:type="pct"/>
            <w:vAlign w:val="center"/>
          </w:tcPr>
          <w:p w:rsidR="00C2520A" w:rsidRPr="00881C08" w:rsidRDefault="00C2520A" w:rsidP="002B2B89">
            <w:pPr>
              <w:jc w:val="both"/>
              <w:rPr>
                <w:sz w:val="28"/>
                <w:szCs w:val="28"/>
              </w:rPr>
            </w:pPr>
            <w:r w:rsidRPr="00881C08">
              <w:rPr>
                <w:sz w:val="28"/>
                <w:szCs w:val="28"/>
              </w:rPr>
              <w:t>0,1</w:t>
            </w:r>
          </w:p>
        </w:tc>
      </w:tr>
      <w:tr w:rsidR="00C2520A" w:rsidRPr="00881C08" w:rsidTr="007B35E6">
        <w:trPr>
          <w:trHeight w:val="353"/>
          <w:jc w:val="center"/>
        </w:trPr>
        <w:tc>
          <w:tcPr>
            <w:tcW w:w="244" w:type="pct"/>
            <w:vAlign w:val="center"/>
          </w:tcPr>
          <w:p w:rsidR="00C2520A" w:rsidRPr="00881C08" w:rsidRDefault="00C2520A" w:rsidP="002B2B89">
            <w:pPr>
              <w:jc w:val="both"/>
              <w:rPr>
                <w:sz w:val="28"/>
                <w:szCs w:val="28"/>
              </w:rPr>
            </w:pPr>
            <w:r w:rsidRPr="00881C08">
              <w:rPr>
                <w:sz w:val="28"/>
                <w:szCs w:val="28"/>
              </w:rPr>
              <w:t>6</w:t>
            </w:r>
          </w:p>
        </w:tc>
        <w:tc>
          <w:tcPr>
            <w:tcW w:w="1215" w:type="pct"/>
            <w:vAlign w:val="center"/>
          </w:tcPr>
          <w:p w:rsidR="00C2520A" w:rsidRPr="00881C08" w:rsidRDefault="00C2520A" w:rsidP="002B2B89">
            <w:pPr>
              <w:jc w:val="both"/>
              <w:rPr>
                <w:sz w:val="28"/>
                <w:szCs w:val="28"/>
              </w:rPr>
            </w:pPr>
            <w:r w:rsidRPr="00881C08">
              <w:rPr>
                <w:sz w:val="28"/>
                <w:szCs w:val="28"/>
              </w:rPr>
              <w:t xml:space="preserve">Кладбище </w:t>
            </w:r>
          </w:p>
        </w:tc>
        <w:tc>
          <w:tcPr>
            <w:tcW w:w="1630" w:type="pct"/>
          </w:tcPr>
          <w:p w:rsidR="00C2520A" w:rsidRPr="00881C08" w:rsidRDefault="00C2520A" w:rsidP="002B2B89">
            <w:pPr>
              <w:jc w:val="both"/>
              <w:rPr>
                <w:sz w:val="28"/>
                <w:szCs w:val="28"/>
              </w:rPr>
            </w:pPr>
            <w:r w:rsidRPr="00881C08">
              <w:rPr>
                <w:sz w:val="28"/>
                <w:szCs w:val="28"/>
              </w:rPr>
              <w:t>х. Калининский ул. Атапинская</w:t>
            </w:r>
          </w:p>
        </w:tc>
        <w:tc>
          <w:tcPr>
            <w:tcW w:w="1050" w:type="pct"/>
            <w:vAlign w:val="center"/>
          </w:tcPr>
          <w:p w:rsidR="00C2520A" w:rsidRPr="00881C08" w:rsidRDefault="00C2520A" w:rsidP="002B2B89">
            <w:pPr>
              <w:jc w:val="both"/>
              <w:rPr>
                <w:sz w:val="28"/>
                <w:szCs w:val="28"/>
              </w:rPr>
            </w:pPr>
            <w:r w:rsidRPr="00881C08">
              <w:rPr>
                <w:sz w:val="28"/>
                <w:szCs w:val="28"/>
              </w:rPr>
              <w:t>Проект</w:t>
            </w:r>
          </w:p>
        </w:tc>
        <w:tc>
          <w:tcPr>
            <w:tcW w:w="861" w:type="pct"/>
            <w:vAlign w:val="center"/>
          </w:tcPr>
          <w:p w:rsidR="00C2520A" w:rsidRPr="00881C08" w:rsidRDefault="00C2520A" w:rsidP="002B2B89">
            <w:pPr>
              <w:jc w:val="both"/>
              <w:rPr>
                <w:sz w:val="28"/>
                <w:szCs w:val="28"/>
              </w:rPr>
            </w:pPr>
            <w:r w:rsidRPr="00881C08">
              <w:rPr>
                <w:sz w:val="28"/>
                <w:szCs w:val="28"/>
              </w:rPr>
              <w:t>0,33</w:t>
            </w:r>
          </w:p>
        </w:tc>
      </w:tr>
      <w:tr w:rsidR="00C2520A" w:rsidRPr="00881C08" w:rsidTr="007B35E6">
        <w:trPr>
          <w:trHeight w:val="317"/>
          <w:jc w:val="center"/>
        </w:trPr>
        <w:tc>
          <w:tcPr>
            <w:tcW w:w="244" w:type="pct"/>
            <w:vAlign w:val="center"/>
          </w:tcPr>
          <w:p w:rsidR="00C2520A" w:rsidRPr="00881C08" w:rsidRDefault="00C2520A" w:rsidP="002B2B89">
            <w:pPr>
              <w:jc w:val="both"/>
              <w:rPr>
                <w:sz w:val="28"/>
                <w:szCs w:val="28"/>
              </w:rPr>
            </w:pPr>
            <w:r w:rsidRPr="00881C08">
              <w:rPr>
                <w:sz w:val="28"/>
                <w:szCs w:val="28"/>
              </w:rPr>
              <w:t>7</w:t>
            </w:r>
          </w:p>
        </w:tc>
        <w:tc>
          <w:tcPr>
            <w:tcW w:w="1215" w:type="pct"/>
            <w:vAlign w:val="center"/>
          </w:tcPr>
          <w:p w:rsidR="00C2520A" w:rsidRPr="00881C08" w:rsidRDefault="00C2520A" w:rsidP="002B2B89">
            <w:pPr>
              <w:jc w:val="both"/>
              <w:rPr>
                <w:sz w:val="28"/>
                <w:szCs w:val="28"/>
              </w:rPr>
            </w:pPr>
            <w:r w:rsidRPr="00881C08">
              <w:rPr>
                <w:sz w:val="28"/>
                <w:szCs w:val="28"/>
              </w:rPr>
              <w:t xml:space="preserve">Кладбище </w:t>
            </w:r>
          </w:p>
        </w:tc>
        <w:tc>
          <w:tcPr>
            <w:tcW w:w="1630" w:type="pct"/>
          </w:tcPr>
          <w:p w:rsidR="00C2520A" w:rsidRPr="00881C08" w:rsidRDefault="00C2520A" w:rsidP="002B2B89">
            <w:pPr>
              <w:jc w:val="both"/>
              <w:rPr>
                <w:sz w:val="28"/>
                <w:szCs w:val="28"/>
              </w:rPr>
            </w:pPr>
            <w:r w:rsidRPr="00881C08">
              <w:rPr>
                <w:sz w:val="28"/>
                <w:szCs w:val="28"/>
              </w:rPr>
              <w:t>х. Братский,</w:t>
            </w:r>
          </w:p>
          <w:p w:rsidR="00C2520A" w:rsidRPr="00881C08" w:rsidRDefault="00C2520A" w:rsidP="002B2B89">
            <w:pPr>
              <w:jc w:val="both"/>
              <w:rPr>
                <w:sz w:val="28"/>
                <w:szCs w:val="28"/>
              </w:rPr>
            </w:pPr>
            <w:r w:rsidRPr="00881C08">
              <w:rPr>
                <w:sz w:val="28"/>
                <w:szCs w:val="28"/>
              </w:rPr>
              <w:t>ул.Октябрьская</w:t>
            </w:r>
          </w:p>
        </w:tc>
        <w:tc>
          <w:tcPr>
            <w:tcW w:w="1050" w:type="pct"/>
            <w:vAlign w:val="center"/>
          </w:tcPr>
          <w:p w:rsidR="00C2520A" w:rsidRPr="00881C08" w:rsidRDefault="00C2520A" w:rsidP="002B2B89">
            <w:pPr>
              <w:jc w:val="both"/>
              <w:rPr>
                <w:sz w:val="28"/>
                <w:szCs w:val="28"/>
              </w:rPr>
            </w:pPr>
            <w:r w:rsidRPr="00881C08">
              <w:rPr>
                <w:sz w:val="28"/>
                <w:szCs w:val="28"/>
              </w:rPr>
              <w:t>Проект</w:t>
            </w:r>
          </w:p>
        </w:tc>
        <w:tc>
          <w:tcPr>
            <w:tcW w:w="861" w:type="pct"/>
            <w:vAlign w:val="center"/>
          </w:tcPr>
          <w:p w:rsidR="00C2520A" w:rsidRPr="00881C08" w:rsidRDefault="00C2520A" w:rsidP="002B2B89">
            <w:pPr>
              <w:jc w:val="both"/>
              <w:rPr>
                <w:sz w:val="28"/>
                <w:szCs w:val="28"/>
              </w:rPr>
            </w:pPr>
            <w:r w:rsidRPr="00881C08">
              <w:rPr>
                <w:sz w:val="28"/>
                <w:szCs w:val="28"/>
              </w:rPr>
              <w:t>0,26</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41" w:name="_Toc69118378"/>
      <w:bookmarkStart w:id="142" w:name="_Toc210640128"/>
      <w:r w:rsidRPr="00881C08">
        <w:rPr>
          <w:sz w:val="28"/>
          <w:szCs w:val="28"/>
        </w:rPr>
        <w:t>4.12 Утилизация, обезвреживание, размещение отходов производства и потребления.</w:t>
      </w:r>
      <w:bookmarkEnd w:id="141"/>
      <w:bookmarkEnd w:id="142"/>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Раздел выполнен с учетом следующих документов:</w:t>
      </w:r>
    </w:p>
    <w:p w:rsidR="00C2520A" w:rsidRPr="00881C08" w:rsidRDefault="00C2520A" w:rsidP="002B2B89">
      <w:pPr>
        <w:jc w:val="both"/>
        <w:rPr>
          <w:sz w:val="28"/>
          <w:szCs w:val="28"/>
        </w:rPr>
      </w:pPr>
      <w:r w:rsidRPr="00881C08">
        <w:rPr>
          <w:sz w:val="28"/>
          <w:szCs w:val="28"/>
        </w:rPr>
        <w:t>Федеральный закон от 24.06.1998 № 89-ФЗ «Об отходах производства и потребления»;</w:t>
      </w:r>
    </w:p>
    <w:p w:rsidR="00C2520A" w:rsidRPr="00881C08" w:rsidRDefault="00C2520A" w:rsidP="002B2B89">
      <w:pPr>
        <w:jc w:val="both"/>
        <w:rPr>
          <w:sz w:val="28"/>
          <w:szCs w:val="28"/>
        </w:rPr>
      </w:pPr>
      <w:r w:rsidRPr="00881C08">
        <w:rPr>
          <w:sz w:val="28"/>
          <w:szCs w:val="28"/>
        </w:rPr>
        <w:t>Федеральный закон от 10.01.2002 № 7-ФЗ «Об охране окружающей среды»;</w:t>
      </w:r>
    </w:p>
    <w:p w:rsidR="00C2520A" w:rsidRPr="00881C08" w:rsidRDefault="00C2520A" w:rsidP="002B2B89">
      <w:pPr>
        <w:jc w:val="both"/>
        <w:rPr>
          <w:sz w:val="28"/>
          <w:szCs w:val="28"/>
        </w:rPr>
      </w:pPr>
      <w:r w:rsidRPr="00881C08">
        <w:rPr>
          <w:sz w:val="28"/>
          <w:szCs w:val="28"/>
        </w:rPr>
        <w:t>Закон Краснодарского края от 13.03.2000 № 245-КЗ «Об отходах производства и потребления»;</w:t>
      </w:r>
    </w:p>
    <w:p w:rsidR="00C2520A" w:rsidRPr="00881C08" w:rsidRDefault="00C2520A" w:rsidP="002B2B89">
      <w:pPr>
        <w:jc w:val="both"/>
        <w:rPr>
          <w:sz w:val="28"/>
          <w:szCs w:val="28"/>
        </w:rPr>
      </w:pPr>
      <w:r w:rsidRPr="00881C08">
        <w:rPr>
          <w:sz w:val="28"/>
          <w:szCs w:val="28"/>
        </w:rPr>
        <w:t>Приказ министерства топливно-энергетического комплекса и жилищно-коммунального хозяйства Краснодарского края от 03 июля 2020 года № 19 «Об утверждении территориальной схемы обращения с отходами в Краснодарском Крае» (далее – Терсхема);</w:t>
      </w:r>
    </w:p>
    <w:p w:rsidR="00C2520A" w:rsidRPr="00881C08" w:rsidRDefault="00C2520A" w:rsidP="002B2B89">
      <w:pPr>
        <w:jc w:val="both"/>
        <w:rPr>
          <w:sz w:val="28"/>
          <w:szCs w:val="28"/>
        </w:rPr>
      </w:pPr>
      <w:r w:rsidRPr="00881C08">
        <w:rPr>
          <w:sz w:val="28"/>
          <w:szCs w:val="28"/>
        </w:rPr>
        <w:t>Постановление главы администрации (губернатора) Краснодарского края от 06 февраля 2020 года № 60 «Об утверждении Порядка накопления (в том числе раздельного накопления) твердых коммунальных отходов на территории Краснодарского края и признании утратившими силу некоторых постановлений главы администрации (губернатора) Краснодарского края» (далее – Порядок);</w:t>
      </w:r>
    </w:p>
    <w:p w:rsidR="00C2520A" w:rsidRPr="00881C08" w:rsidRDefault="00C2520A" w:rsidP="002B2B89">
      <w:pPr>
        <w:jc w:val="both"/>
        <w:rPr>
          <w:sz w:val="28"/>
          <w:szCs w:val="28"/>
        </w:rPr>
      </w:pPr>
      <w:r w:rsidRPr="00881C08">
        <w:rPr>
          <w:sz w:val="28"/>
          <w:szCs w:val="28"/>
        </w:rPr>
        <w:t>Постановление главы администрации (губернатора) Краснодарского края от 19 августа 2019 года № 528 «О внесении изменений в постановление главы администрации (губернатора) Краснодарского края от 17 марта 2017 г. № 175 «Об утверждении нормативов накопления твердых коммунальных отходов в Краснодарском крае»;</w:t>
      </w:r>
    </w:p>
    <w:p w:rsidR="00C2520A" w:rsidRPr="00881C08" w:rsidRDefault="00C2520A" w:rsidP="002B2B89">
      <w:pPr>
        <w:jc w:val="both"/>
        <w:rPr>
          <w:sz w:val="28"/>
          <w:szCs w:val="28"/>
        </w:rPr>
      </w:pPr>
      <w:r w:rsidRPr="00881C08">
        <w:rPr>
          <w:sz w:val="28"/>
          <w:szCs w:val="28"/>
        </w:rPr>
        <w:t>ветеринарно-санитарные правила сбора, утилизации и уничтожения биологических отходов.</w:t>
      </w:r>
    </w:p>
    <w:p w:rsidR="00C2520A" w:rsidRPr="00881C08" w:rsidRDefault="00C2520A" w:rsidP="002B2B89">
      <w:pPr>
        <w:jc w:val="both"/>
        <w:rPr>
          <w:sz w:val="28"/>
          <w:szCs w:val="28"/>
        </w:rPr>
      </w:pPr>
      <w:r w:rsidRPr="00881C08">
        <w:rPr>
          <w:sz w:val="28"/>
          <w:szCs w:val="28"/>
        </w:rPr>
        <w:t>Отходы производства и потребления являются серьезным фактором негативного воздействия на состояние окружающей среды и качество жизни населения, в то же время отходы — это источник вторичных материальных и энергетических ресурсов.</w:t>
      </w:r>
    </w:p>
    <w:p w:rsidR="00C2520A" w:rsidRPr="00881C08" w:rsidRDefault="00C2520A" w:rsidP="002B2B89">
      <w:pPr>
        <w:jc w:val="both"/>
        <w:rPr>
          <w:sz w:val="28"/>
          <w:szCs w:val="28"/>
        </w:rPr>
      </w:pPr>
      <w:r w:rsidRPr="00881C08">
        <w:rPr>
          <w:sz w:val="28"/>
          <w:szCs w:val="28"/>
        </w:rPr>
        <w:t>Санитарная очистка территории населенных пунктов Братского сельского поселения направлена на содержание в чистоте селитебных территорий, охрану здоровья населения от вредного влияния бытовых отходов, их своевременный сбор, удаление и эффективное обезвреживание для предотвращения возникновения инфекционных заболеваний, а также для охраны почвы, воздуха и воды от загрязнения.</w:t>
      </w:r>
    </w:p>
    <w:p w:rsidR="00C2520A" w:rsidRPr="00881C08" w:rsidRDefault="00C2520A" w:rsidP="002B2B89">
      <w:pPr>
        <w:jc w:val="both"/>
        <w:rPr>
          <w:sz w:val="28"/>
          <w:szCs w:val="28"/>
        </w:rPr>
      </w:pPr>
      <w:r w:rsidRPr="00881C08">
        <w:rPr>
          <w:sz w:val="28"/>
          <w:szCs w:val="28"/>
        </w:rPr>
        <w:t xml:space="preserve">Модернизация сферы обращения с отходами в Братском сельском поселении опирается на Территориальную схему, на Региональную программу по обращению с отходами в составе Территориальной схемы, а также на деятельность Регионального оператора Усть-Лабинской зоны, согласно территориальному делению Краснодарского края. Развития сферы обращения с отходами Краснодарского края, согласно Территориальной схеме, направлен в сторону деятельности по захоронению, обработки и утилизации отходов производства и потребления. К 2030 году, согласно таблице целевых показателей на период до 2030 года для Краснодарского края, планируется к захоронению 59,4% ТКО, к утилизации – 51,3%. </w:t>
      </w:r>
    </w:p>
    <w:p w:rsidR="00C2520A" w:rsidRPr="00881C08" w:rsidRDefault="00C2520A" w:rsidP="002B2B89">
      <w:pPr>
        <w:jc w:val="both"/>
        <w:rPr>
          <w:sz w:val="28"/>
          <w:szCs w:val="28"/>
        </w:rPr>
      </w:pPr>
      <w:r w:rsidRPr="00881C08">
        <w:rPr>
          <w:sz w:val="28"/>
          <w:szCs w:val="28"/>
        </w:rPr>
        <w:t>Места размещения ТКО</w:t>
      </w:r>
    </w:p>
    <w:p w:rsidR="00C2520A" w:rsidRPr="00881C08" w:rsidRDefault="00C2520A" w:rsidP="002B2B89">
      <w:pPr>
        <w:jc w:val="both"/>
        <w:rPr>
          <w:sz w:val="28"/>
          <w:szCs w:val="28"/>
        </w:rPr>
      </w:pPr>
      <w:r w:rsidRPr="00881C08">
        <w:rPr>
          <w:sz w:val="28"/>
          <w:szCs w:val="28"/>
        </w:rPr>
        <w:t>Схемой  обращения с отходами, в том числе с твердыми коммунальными отходами, в Краснодарском крае, утверждённой Приказом министерством топливно-энергетического комплекса и жилищно-коммунального хозяйства Краснодарского края от 3 июля 2020 года №378 «Об утверждении территориальной схемы обращения с отходами, в том числе с твердыми коммунальными отходами, в Краснодарском крае» на территории Краснодарского края определен ряд перспективных площадок, которые предполагается использовать под объекты обработки, утилизации и размещения отходов производства и потребления. На территории Усть-Лабинского района в Братском сельском поселении запланировано строительство объекта, необходимого для организации деятельности по сбору, транспортированию, перегрузке, обработке твёрдых коммунальных отходов для обслуживания Усть-Лабинского района мощностью до 23 тыс. т/год.</w:t>
      </w:r>
    </w:p>
    <w:p w:rsidR="00C2520A" w:rsidRPr="00881C08" w:rsidRDefault="00C2520A" w:rsidP="002B2B89">
      <w:pPr>
        <w:jc w:val="both"/>
        <w:rPr>
          <w:sz w:val="28"/>
          <w:szCs w:val="28"/>
        </w:rPr>
      </w:pPr>
      <w:r w:rsidRPr="00881C08">
        <w:rPr>
          <w:sz w:val="28"/>
          <w:szCs w:val="28"/>
        </w:rPr>
        <w:t>Основу развития системы управления отходами и вторичных материальных ресурсов составляет зонирование территории края по принципу отнесения нескольких муниципальных районов или групп поселений к одному отходоперерабатывающему комплексу.</w:t>
      </w:r>
    </w:p>
    <w:p w:rsidR="00C2520A" w:rsidRPr="00881C08" w:rsidRDefault="00C2520A" w:rsidP="002B2B89">
      <w:pPr>
        <w:jc w:val="both"/>
        <w:rPr>
          <w:sz w:val="28"/>
          <w:szCs w:val="28"/>
        </w:rPr>
      </w:pPr>
      <w:r w:rsidRPr="00881C08">
        <w:rPr>
          <w:sz w:val="28"/>
          <w:szCs w:val="28"/>
        </w:rPr>
        <w:t>В состав каждого из межмуниципальных экологических отходоперерабатывающих комплексов должны входить следующие объекты:</w:t>
      </w:r>
    </w:p>
    <w:p w:rsidR="00C2520A" w:rsidRPr="00881C08" w:rsidRDefault="00C2520A" w:rsidP="002B2B89">
      <w:pPr>
        <w:jc w:val="both"/>
        <w:rPr>
          <w:sz w:val="28"/>
          <w:szCs w:val="28"/>
        </w:rPr>
      </w:pPr>
      <w:r w:rsidRPr="00881C08">
        <w:rPr>
          <w:sz w:val="28"/>
          <w:szCs w:val="28"/>
        </w:rPr>
        <w:t>1. Участок первичной переработки ТБО (механическая сортировка ТБО).</w:t>
      </w:r>
    </w:p>
    <w:p w:rsidR="00C2520A" w:rsidRPr="00881C08" w:rsidRDefault="00C2520A" w:rsidP="002B2B89">
      <w:pPr>
        <w:jc w:val="both"/>
        <w:rPr>
          <w:sz w:val="28"/>
          <w:szCs w:val="28"/>
        </w:rPr>
      </w:pPr>
      <w:r w:rsidRPr="00881C08">
        <w:rPr>
          <w:sz w:val="28"/>
          <w:szCs w:val="28"/>
        </w:rPr>
        <w:t>2. Участок компостирования органической части ТБО.</w:t>
      </w:r>
    </w:p>
    <w:p w:rsidR="00C2520A" w:rsidRPr="00881C08" w:rsidRDefault="00C2520A" w:rsidP="002B2B89">
      <w:pPr>
        <w:jc w:val="both"/>
        <w:rPr>
          <w:sz w:val="28"/>
          <w:szCs w:val="28"/>
        </w:rPr>
      </w:pPr>
      <w:r w:rsidRPr="00881C08">
        <w:rPr>
          <w:sz w:val="28"/>
          <w:szCs w:val="28"/>
        </w:rPr>
        <w:t>3. Участок глубокой переработки ТБО.</w:t>
      </w:r>
    </w:p>
    <w:p w:rsidR="00C2520A" w:rsidRPr="00881C08" w:rsidRDefault="00C2520A" w:rsidP="002B2B89">
      <w:pPr>
        <w:jc w:val="both"/>
        <w:rPr>
          <w:sz w:val="28"/>
          <w:szCs w:val="28"/>
        </w:rPr>
      </w:pPr>
      <w:r w:rsidRPr="00881C08">
        <w:rPr>
          <w:sz w:val="28"/>
          <w:szCs w:val="28"/>
        </w:rPr>
        <w:t>4. Участок термического обезвреживания биологических отходов и контрафактной продукции.</w:t>
      </w:r>
    </w:p>
    <w:p w:rsidR="00C2520A" w:rsidRPr="00881C08" w:rsidRDefault="00C2520A" w:rsidP="002B2B89">
      <w:pPr>
        <w:jc w:val="both"/>
        <w:rPr>
          <w:sz w:val="28"/>
          <w:szCs w:val="28"/>
        </w:rPr>
      </w:pPr>
      <w:r w:rsidRPr="00881C08">
        <w:rPr>
          <w:sz w:val="28"/>
          <w:szCs w:val="28"/>
        </w:rPr>
        <w:t>5. Участок захоронения неутильной части ТБО (приоритет должен иметь метод рекультивации существующих карьеров или выполаживание естественных складок территории высокоплотными брикетами неутильной части ТБО);</w:t>
      </w:r>
    </w:p>
    <w:p w:rsidR="00C2520A" w:rsidRPr="00881C08" w:rsidRDefault="00C2520A" w:rsidP="002B2B89">
      <w:pPr>
        <w:jc w:val="both"/>
        <w:rPr>
          <w:sz w:val="28"/>
          <w:szCs w:val="28"/>
        </w:rPr>
      </w:pPr>
      <w:r w:rsidRPr="00881C08">
        <w:rPr>
          <w:sz w:val="28"/>
          <w:szCs w:val="28"/>
        </w:rPr>
        <w:t xml:space="preserve">Определены 11 (одиннадцать) перспективных межмуниципальных экологических отходоперерабатывающих комплексов (далее МЭОК), в том числе: </w:t>
      </w:r>
    </w:p>
    <w:p w:rsidR="00C2520A" w:rsidRPr="00881C08" w:rsidRDefault="00C2520A" w:rsidP="002B2B89">
      <w:pPr>
        <w:jc w:val="both"/>
        <w:rPr>
          <w:sz w:val="28"/>
          <w:szCs w:val="28"/>
        </w:rPr>
      </w:pPr>
      <w:r w:rsidRPr="00881C08">
        <w:rPr>
          <w:sz w:val="28"/>
          <w:szCs w:val="28"/>
        </w:rPr>
        <w:t xml:space="preserve">1) Краснодарский МЭОК. </w:t>
      </w:r>
    </w:p>
    <w:p w:rsidR="00C2520A" w:rsidRPr="00881C08" w:rsidRDefault="00C2520A" w:rsidP="002B2B89">
      <w:pPr>
        <w:jc w:val="both"/>
        <w:rPr>
          <w:sz w:val="28"/>
          <w:szCs w:val="28"/>
        </w:rPr>
      </w:pPr>
      <w:r w:rsidRPr="00881C08">
        <w:rPr>
          <w:sz w:val="28"/>
          <w:szCs w:val="28"/>
        </w:rPr>
        <w:t xml:space="preserve">2) Абинский МЭОК. </w:t>
      </w:r>
    </w:p>
    <w:p w:rsidR="00C2520A" w:rsidRPr="00881C08" w:rsidRDefault="00C2520A" w:rsidP="002B2B89">
      <w:pPr>
        <w:jc w:val="both"/>
        <w:rPr>
          <w:sz w:val="28"/>
          <w:szCs w:val="28"/>
        </w:rPr>
      </w:pPr>
      <w:r w:rsidRPr="00881C08">
        <w:rPr>
          <w:sz w:val="28"/>
          <w:szCs w:val="28"/>
        </w:rPr>
        <w:t>3) Варениковский МЭОК.</w:t>
      </w:r>
    </w:p>
    <w:p w:rsidR="00C2520A" w:rsidRPr="00881C08" w:rsidRDefault="00C2520A" w:rsidP="002B2B89">
      <w:pPr>
        <w:jc w:val="both"/>
        <w:rPr>
          <w:sz w:val="28"/>
          <w:szCs w:val="28"/>
        </w:rPr>
      </w:pPr>
      <w:r w:rsidRPr="00881C08">
        <w:rPr>
          <w:sz w:val="28"/>
          <w:szCs w:val="28"/>
        </w:rPr>
        <w:t>4) Новороссийский МЭОК</w:t>
      </w:r>
    </w:p>
    <w:p w:rsidR="00C2520A" w:rsidRPr="00881C08" w:rsidRDefault="00C2520A" w:rsidP="002B2B89">
      <w:pPr>
        <w:jc w:val="both"/>
        <w:rPr>
          <w:sz w:val="28"/>
          <w:szCs w:val="28"/>
        </w:rPr>
      </w:pPr>
      <w:r w:rsidRPr="00881C08">
        <w:rPr>
          <w:sz w:val="28"/>
          <w:szCs w:val="28"/>
        </w:rPr>
        <w:t>5) Тимашевский МЭОК</w:t>
      </w:r>
    </w:p>
    <w:p w:rsidR="00C2520A" w:rsidRPr="00881C08" w:rsidRDefault="00C2520A" w:rsidP="002B2B89">
      <w:pPr>
        <w:jc w:val="both"/>
        <w:rPr>
          <w:sz w:val="28"/>
          <w:szCs w:val="28"/>
        </w:rPr>
      </w:pPr>
      <w:r w:rsidRPr="00881C08">
        <w:rPr>
          <w:sz w:val="28"/>
          <w:szCs w:val="28"/>
        </w:rPr>
        <w:t>6) Староминский МЭОК</w:t>
      </w:r>
    </w:p>
    <w:p w:rsidR="00C2520A" w:rsidRPr="00881C08" w:rsidRDefault="00C2520A" w:rsidP="002B2B89">
      <w:pPr>
        <w:jc w:val="both"/>
        <w:rPr>
          <w:sz w:val="28"/>
          <w:szCs w:val="28"/>
        </w:rPr>
      </w:pPr>
      <w:r w:rsidRPr="00881C08">
        <w:rPr>
          <w:sz w:val="28"/>
          <w:szCs w:val="28"/>
        </w:rPr>
        <w:t>7) Тихорецкий МЭОК</w:t>
      </w:r>
    </w:p>
    <w:p w:rsidR="00C2520A" w:rsidRPr="00881C08" w:rsidRDefault="00C2520A" w:rsidP="002B2B89">
      <w:pPr>
        <w:jc w:val="both"/>
        <w:rPr>
          <w:sz w:val="28"/>
          <w:szCs w:val="28"/>
        </w:rPr>
      </w:pPr>
      <w:r w:rsidRPr="00881C08">
        <w:rPr>
          <w:sz w:val="28"/>
          <w:szCs w:val="28"/>
        </w:rPr>
        <w:t>8) Новокубанский МЭОК</w:t>
      </w:r>
    </w:p>
    <w:p w:rsidR="00C2520A" w:rsidRPr="00881C08" w:rsidRDefault="00C2520A" w:rsidP="002B2B89">
      <w:pPr>
        <w:jc w:val="both"/>
        <w:rPr>
          <w:sz w:val="28"/>
          <w:szCs w:val="28"/>
        </w:rPr>
      </w:pPr>
      <w:r w:rsidRPr="00881C08">
        <w:rPr>
          <w:sz w:val="28"/>
          <w:szCs w:val="28"/>
        </w:rPr>
        <w:t>9) Усть-Лабинский МЭОК</w:t>
      </w:r>
    </w:p>
    <w:p w:rsidR="00C2520A" w:rsidRPr="00881C08" w:rsidRDefault="00C2520A" w:rsidP="002B2B89">
      <w:pPr>
        <w:jc w:val="both"/>
        <w:rPr>
          <w:sz w:val="28"/>
          <w:szCs w:val="28"/>
        </w:rPr>
      </w:pPr>
      <w:r w:rsidRPr="00881C08">
        <w:rPr>
          <w:sz w:val="28"/>
          <w:szCs w:val="28"/>
        </w:rPr>
        <w:t>10) Мостовский МЭОК</w:t>
      </w:r>
    </w:p>
    <w:p w:rsidR="00C2520A" w:rsidRPr="00881C08" w:rsidRDefault="00C2520A" w:rsidP="002B2B89">
      <w:pPr>
        <w:jc w:val="both"/>
        <w:rPr>
          <w:sz w:val="28"/>
          <w:szCs w:val="28"/>
        </w:rPr>
      </w:pPr>
      <w:r w:rsidRPr="00881C08">
        <w:rPr>
          <w:sz w:val="28"/>
          <w:szCs w:val="28"/>
        </w:rPr>
        <w:t>11) Белореченский МЭОК</w:t>
      </w:r>
    </w:p>
    <w:p w:rsidR="00C2520A" w:rsidRPr="00881C08" w:rsidRDefault="00C2520A" w:rsidP="002B2B89">
      <w:pPr>
        <w:jc w:val="both"/>
        <w:rPr>
          <w:sz w:val="28"/>
          <w:szCs w:val="28"/>
        </w:rPr>
      </w:pPr>
      <w:r w:rsidRPr="00881C08">
        <w:rPr>
          <w:sz w:val="28"/>
          <w:szCs w:val="28"/>
        </w:rPr>
        <w:t>МЭОК являются инвестиционными проектами с внедрением на них технологий глубокой переработки отходов с получением альтернативной энергии или товарной продукции.</w:t>
      </w:r>
    </w:p>
    <w:p w:rsidR="00C2520A" w:rsidRPr="00881C08" w:rsidRDefault="00C2520A" w:rsidP="002B2B89">
      <w:pPr>
        <w:jc w:val="both"/>
        <w:rPr>
          <w:sz w:val="28"/>
          <w:szCs w:val="28"/>
        </w:rPr>
      </w:pPr>
      <w:r w:rsidRPr="00881C08">
        <w:rPr>
          <w:sz w:val="28"/>
          <w:szCs w:val="28"/>
        </w:rPr>
        <w:t>Сбор ТКО</w:t>
      </w:r>
    </w:p>
    <w:p w:rsidR="00C2520A" w:rsidRPr="00881C08" w:rsidRDefault="00C2520A" w:rsidP="002B2B89">
      <w:pPr>
        <w:jc w:val="both"/>
        <w:rPr>
          <w:sz w:val="28"/>
          <w:szCs w:val="28"/>
        </w:rPr>
      </w:pPr>
      <w:r w:rsidRPr="00881C08">
        <w:rPr>
          <w:sz w:val="28"/>
          <w:szCs w:val="28"/>
        </w:rPr>
        <w:t>Сбор ТКО на территории Братского сельского поселения по-прежнему будет осуществляться региональным оператором АО "Крайжилкомресурс" в местах сбора ТКО.</w:t>
      </w:r>
    </w:p>
    <w:p w:rsidR="00C2520A" w:rsidRPr="00881C08" w:rsidRDefault="00C2520A" w:rsidP="002B2B89">
      <w:pPr>
        <w:jc w:val="both"/>
        <w:rPr>
          <w:sz w:val="28"/>
          <w:szCs w:val="28"/>
        </w:rPr>
      </w:pPr>
      <w:r w:rsidRPr="00881C08">
        <w:rPr>
          <w:sz w:val="28"/>
          <w:szCs w:val="28"/>
        </w:rPr>
        <w:t>Нормы накопления ТКО</w:t>
      </w:r>
    </w:p>
    <w:p w:rsidR="00C2520A" w:rsidRPr="00881C08" w:rsidRDefault="00C2520A" w:rsidP="002B2B89">
      <w:pPr>
        <w:jc w:val="both"/>
        <w:rPr>
          <w:sz w:val="28"/>
          <w:szCs w:val="28"/>
        </w:rPr>
      </w:pPr>
      <w:r w:rsidRPr="00881C08">
        <w:rPr>
          <w:sz w:val="28"/>
          <w:szCs w:val="28"/>
        </w:rPr>
        <w:t>Проблема утилизации отходов производства и потребления сохраняет свою чрезвычайную актуальность на расчетный срок внесения изменений в генеральный план. Согласно демографическому прогнозу на 2030 год максимальная численность населения муниципального образования составит 5920 человек.</w:t>
      </w:r>
    </w:p>
    <w:p w:rsidR="00C2520A" w:rsidRPr="00881C08" w:rsidRDefault="00C2520A" w:rsidP="002B2B89">
      <w:pPr>
        <w:jc w:val="both"/>
        <w:rPr>
          <w:sz w:val="28"/>
          <w:szCs w:val="28"/>
        </w:rPr>
      </w:pPr>
      <w:r w:rsidRPr="00881C08">
        <w:rPr>
          <w:sz w:val="28"/>
          <w:szCs w:val="28"/>
        </w:rPr>
        <w:t>Норматив накопления твердых коммунальных отходов для населения Краснодарского края утвержден Постановлением Главы администрации (Губернатор) Краснодарского края № 175 от 17.03.2017 г. (в ред. Постановления главы администрации (губернатора) Краснодарского края от 19.08.2019 N 528). В соответствии с распределением муниципальных образований Краснодарского края по категориям, согласно приложению 3 данного постановления Братское сельское поселение отнесено к 5 категории, для которой норма накопления составляет:</w:t>
      </w:r>
    </w:p>
    <w:p w:rsidR="00C2520A" w:rsidRPr="00881C08" w:rsidRDefault="00C2520A" w:rsidP="002B2B89">
      <w:pPr>
        <w:jc w:val="both"/>
        <w:rPr>
          <w:sz w:val="28"/>
          <w:szCs w:val="28"/>
        </w:rPr>
      </w:pPr>
      <w:r w:rsidRPr="00881C08">
        <w:rPr>
          <w:sz w:val="28"/>
          <w:szCs w:val="28"/>
        </w:rPr>
        <w:t>- для многоквартирных жилых домов – 219,44 кг/год (2,24 м3/год), из них КГО 15,93 кг/год (0,15 м3/год). Плотность отходов 98 кг/м3;</w:t>
      </w:r>
    </w:p>
    <w:p w:rsidR="00C2520A" w:rsidRPr="00881C08" w:rsidRDefault="00C2520A" w:rsidP="002B2B89">
      <w:pPr>
        <w:jc w:val="both"/>
        <w:rPr>
          <w:sz w:val="28"/>
          <w:szCs w:val="28"/>
        </w:rPr>
      </w:pPr>
      <w:r w:rsidRPr="00881C08">
        <w:rPr>
          <w:sz w:val="28"/>
          <w:szCs w:val="28"/>
        </w:rPr>
        <w:t>- для индивидуальных жилых домов – 262,08 кг/год (2,34 м3/год), из них КГО 8,02 кг/год (0,07 м3/год). Плотность отходов 112 кг/м3;</w:t>
      </w:r>
    </w:p>
    <w:p w:rsidR="00C2520A" w:rsidRPr="00881C08" w:rsidRDefault="00C2520A" w:rsidP="002B2B89">
      <w:pPr>
        <w:jc w:val="both"/>
        <w:rPr>
          <w:sz w:val="28"/>
          <w:szCs w:val="28"/>
        </w:rPr>
      </w:pPr>
      <w:r w:rsidRPr="00881C08">
        <w:rPr>
          <w:sz w:val="28"/>
          <w:szCs w:val="28"/>
        </w:rPr>
        <w:t>Укрупненный расчетный объем образования ТКО от жилищного фонда муниципального образования Братского сельского поселение на расчетный срок представлен в таблице ниже.</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Таблица№70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 w:type="dxa"/>
          <w:right w:w="6" w:type="dxa"/>
        </w:tblCellMar>
        <w:tblLook w:val="0000"/>
      </w:tblPr>
      <w:tblGrid>
        <w:gridCol w:w="509"/>
        <w:gridCol w:w="1879"/>
        <w:gridCol w:w="701"/>
        <w:gridCol w:w="754"/>
        <w:gridCol w:w="973"/>
        <w:gridCol w:w="970"/>
        <w:gridCol w:w="918"/>
        <w:gridCol w:w="909"/>
        <w:gridCol w:w="9"/>
        <w:gridCol w:w="962"/>
        <w:gridCol w:w="879"/>
      </w:tblGrid>
      <w:tr w:rsidR="00C2520A" w:rsidRPr="00881C08" w:rsidTr="007B35E6">
        <w:trPr>
          <w:trHeight w:val="460"/>
          <w:tblHeader/>
          <w:jc w:val="center"/>
        </w:trPr>
        <w:tc>
          <w:tcPr>
            <w:tcW w:w="272" w:type="pct"/>
            <w:vMerge w:val="restart"/>
            <w:tcMar>
              <w:left w:w="57" w:type="dxa"/>
              <w:right w:w="57" w:type="dxa"/>
            </w:tcMar>
          </w:tcPr>
          <w:p w:rsidR="00C2520A" w:rsidRPr="00881C08" w:rsidRDefault="00C2520A" w:rsidP="002B2B89">
            <w:pPr>
              <w:jc w:val="both"/>
              <w:rPr>
                <w:sz w:val="28"/>
                <w:szCs w:val="28"/>
              </w:rPr>
            </w:pPr>
            <w:r w:rsidRPr="00881C08">
              <w:rPr>
                <w:sz w:val="28"/>
                <w:szCs w:val="28"/>
              </w:rPr>
              <w:t>№ п/п</w:t>
            </w:r>
          </w:p>
        </w:tc>
        <w:tc>
          <w:tcPr>
            <w:tcW w:w="992" w:type="pct"/>
            <w:vMerge w:val="restart"/>
            <w:tcMar>
              <w:left w:w="57" w:type="dxa"/>
              <w:right w:w="57" w:type="dxa"/>
            </w:tcMar>
          </w:tcPr>
          <w:p w:rsidR="00C2520A" w:rsidRPr="00881C08" w:rsidRDefault="00C2520A" w:rsidP="002B2B89">
            <w:pPr>
              <w:jc w:val="both"/>
              <w:rPr>
                <w:sz w:val="28"/>
                <w:szCs w:val="28"/>
              </w:rPr>
            </w:pPr>
            <w:r w:rsidRPr="00881C08">
              <w:rPr>
                <w:sz w:val="28"/>
                <w:szCs w:val="28"/>
              </w:rPr>
              <w:t>Наименование населенного пункта</w:t>
            </w:r>
          </w:p>
        </w:tc>
        <w:tc>
          <w:tcPr>
            <w:tcW w:w="768" w:type="pct"/>
            <w:gridSpan w:val="2"/>
            <w:tcMar>
              <w:left w:w="57" w:type="dxa"/>
              <w:right w:w="57" w:type="dxa"/>
            </w:tcMar>
          </w:tcPr>
          <w:p w:rsidR="00C2520A" w:rsidRPr="00881C08" w:rsidRDefault="00C2520A" w:rsidP="002B2B89">
            <w:pPr>
              <w:jc w:val="both"/>
              <w:rPr>
                <w:sz w:val="28"/>
                <w:szCs w:val="28"/>
              </w:rPr>
            </w:pPr>
            <w:r w:rsidRPr="00881C08">
              <w:rPr>
                <w:sz w:val="28"/>
                <w:szCs w:val="28"/>
              </w:rPr>
              <w:t>Население,. человек</w:t>
            </w:r>
          </w:p>
        </w:tc>
        <w:tc>
          <w:tcPr>
            <w:tcW w:w="1996" w:type="pct"/>
            <w:gridSpan w:val="5"/>
            <w:tcMar>
              <w:left w:w="57" w:type="dxa"/>
              <w:right w:w="57" w:type="dxa"/>
            </w:tcMar>
          </w:tcPr>
          <w:p w:rsidR="00C2520A" w:rsidRPr="00881C08" w:rsidRDefault="00C2520A" w:rsidP="002B2B89">
            <w:pPr>
              <w:jc w:val="both"/>
              <w:rPr>
                <w:sz w:val="28"/>
                <w:szCs w:val="28"/>
              </w:rPr>
            </w:pPr>
            <w:r w:rsidRPr="00881C08">
              <w:rPr>
                <w:sz w:val="28"/>
                <w:szCs w:val="28"/>
              </w:rPr>
              <w:t>Объем ТКО</w:t>
            </w:r>
          </w:p>
        </w:tc>
        <w:tc>
          <w:tcPr>
            <w:tcW w:w="972" w:type="pct"/>
            <w:gridSpan w:val="2"/>
            <w:tcMar>
              <w:left w:w="57" w:type="dxa"/>
              <w:right w:w="57" w:type="dxa"/>
            </w:tcMar>
          </w:tcPr>
          <w:p w:rsidR="00C2520A" w:rsidRPr="00881C08" w:rsidRDefault="00C2520A" w:rsidP="002B2B89">
            <w:pPr>
              <w:jc w:val="both"/>
              <w:rPr>
                <w:sz w:val="28"/>
                <w:szCs w:val="28"/>
              </w:rPr>
            </w:pPr>
            <w:r w:rsidRPr="00881C08">
              <w:rPr>
                <w:sz w:val="28"/>
                <w:szCs w:val="28"/>
              </w:rPr>
              <w:t>Из них КГО, куб. м</w:t>
            </w:r>
          </w:p>
        </w:tc>
      </w:tr>
      <w:tr w:rsidR="00C2520A" w:rsidRPr="00881C08" w:rsidTr="007B35E6">
        <w:trPr>
          <w:trHeight w:val="460"/>
          <w:jc w:val="center"/>
        </w:trPr>
        <w:tc>
          <w:tcPr>
            <w:tcW w:w="272" w:type="pct"/>
            <w:vMerge/>
            <w:tcMar>
              <w:left w:w="57" w:type="dxa"/>
              <w:right w:w="57" w:type="dxa"/>
            </w:tcMar>
          </w:tcPr>
          <w:p w:rsidR="00C2520A" w:rsidRPr="00881C08" w:rsidRDefault="00C2520A" w:rsidP="002B2B89">
            <w:pPr>
              <w:jc w:val="both"/>
              <w:rPr>
                <w:sz w:val="28"/>
                <w:szCs w:val="28"/>
              </w:rPr>
            </w:pPr>
          </w:p>
        </w:tc>
        <w:tc>
          <w:tcPr>
            <w:tcW w:w="992" w:type="pct"/>
            <w:vMerge/>
            <w:tcMar>
              <w:left w:w="57" w:type="dxa"/>
              <w:right w:w="57" w:type="dxa"/>
            </w:tcMar>
          </w:tcPr>
          <w:p w:rsidR="00C2520A" w:rsidRPr="00881C08" w:rsidRDefault="00C2520A" w:rsidP="002B2B89">
            <w:pPr>
              <w:jc w:val="both"/>
              <w:rPr>
                <w:sz w:val="28"/>
                <w:szCs w:val="28"/>
              </w:rPr>
            </w:pPr>
          </w:p>
        </w:tc>
        <w:tc>
          <w:tcPr>
            <w:tcW w:w="370" w:type="pct"/>
            <w:vMerge w:val="restart"/>
            <w:tcMar>
              <w:left w:w="57" w:type="dxa"/>
              <w:right w:w="57" w:type="dxa"/>
            </w:tcMar>
          </w:tcPr>
          <w:p w:rsidR="00C2520A" w:rsidRPr="00881C08" w:rsidRDefault="00C2520A" w:rsidP="002B2B89">
            <w:pPr>
              <w:jc w:val="both"/>
              <w:rPr>
                <w:sz w:val="28"/>
                <w:szCs w:val="28"/>
              </w:rPr>
            </w:pPr>
            <w:r w:rsidRPr="00881C08">
              <w:rPr>
                <w:sz w:val="28"/>
                <w:szCs w:val="28"/>
              </w:rPr>
              <w:t>МК*</w:t>
            </w:r>
          </w:p>
        </w:tc>
        <w:tc>
          <w:tcPr>
            <w:tcW w:w="398" w:type="pct"/>
            <w:vMerge w:val="restart"/>
            <w:tcMar>
              <w:left w:w="57" w:type="dxa"/>
              <w:right w:w="57" w:type="dxa"/>
            </w:tcMar>
          </w:tcPr>
          <w:p w:rsidR="00C2520A" w:rsidRPr="00881C08" w:rsidRDefault="00C2520A" w:rsidP="002B2B89">
            <w:pPr>
              <w:jc w:val="both"/>
              <w:rPr>
                <w:sz w:val="28"/>
                <w:szCs w:val="28"/>
              </w:rPr>
            </w:pPr>
            <w:r w:rsidRPr="00881C08">
              <w:rPr>
                <w:sz w:val="28"/>
                <w:szCs w:val="28"/>
              </w:rPr>
              <w:t>ИЖС*</w:t>
            </w:r>
          </w:p>
        </w:tc>
        <w:tc>
          <w:tcPr>
            <w:tcW w:w="1026" w:type="pct"/>
            <w:gridSpan w:val="2"/>
            <w:tcMar>
              <w:left w:w="57" w:type="dxa"/>
              <w:right w:w="57" w:type="dxa"/>
            </w:tcMar>
            <w:vAlign w:val="center"/>
          </w:tcPr>
          <w:p w:rsidR="00C2520A" w:rsidRPr="00881C08" w:rsidRDefault="00C2520A" w:rsidP="002B2B89">
            <w:pPr>
              <w:jc w:val="both"/>
              <w:rPr>
                <w:sz w:val="28"/>
                <w:szCs w:val="28"/>
              </w:rPr>
            </w:pPr>
            <w:r w:rsidRPr="00881C08">
              <w:rPr>
                <w:sz w:val="28"/>
                <w:szCs w:val="28"/>
              </w:rPr>
              <w:t>куб. м</w:t>
            </w:r>
          </w:p>
        </w:tc>
        <w:tc>
          <w:tcPr>
            <w:tcW w:w="970" w:type="pct"/>
            <w:gridSpan w:val="3"/>
            <w:tcMar>
              <w:left w:w="57" w:type="dxa"/>
              <w:right w:w="57" w:type="dxa"/>
            </w:tcMar>
            <w:vAlign w:val="center"/>
          </w:tcPr>
          <w:p w:rsidR="00C2520A" w:rsidRPr="00881C08" w:rsidRDefault="00C2520A" w:rsidP="002B2B89">
            <w:pPr>
              <w:jc w:val="both"/>
              <w:rPr>
                <w:sz w:val="28"/>
                <w:szCs w:val="28"/>
              </w:rPr>
            </w:pPr>
            <w:r w:rsidRPr="00881C08">
              <w:rPr>
                <w:sz w:val="28"/>
                <w:szCs w:val="28"/>
              </w:rPr>
              <w:t>тонн</w:t>
            </w:r>
          </w:p>
        </w:tc>
        <w:tc>
          <w:tcPr>
            <w:tcW w:w="972" w:type="pct"/>
            <w:gridSpan w:val="2"/>
            <w:tcMar>
              <w:left w:w="57" w:type="dxa"/>
              <w:right w:w="57" w:type="dxa"/>
            </w:tcMar>
          </w:tcPr>
          <w:p w:rsidR="00C2520A" w:rsidRPr="00881C08" w:rsidRDefault="00C2520A" w:rsidP="002B2B89">
            <w:pPr>
              <w:jc w:val="both"/>
              <w:rPr>
                <w:sz w:val="28"/>
                <w:szCs w:val="28"/>
              </w:rPr>
            </w:pPr>
          </w:p>
        </w:tc>
      </w:tr>
      <w:tr w:rsidR="00C2520A" w:rsidRPr="00881C08" w:rsidTr="007B35E6">
        <w:trPr>
          <w:trHeight w:val="460"/>
          <w:jc w:val="center"/>
        </w:trPr>
        <w:tc>
          <w:tcPr>
            <w:tcW w:w="272" w:type="pct"/>
            <w:vMerge/>
            <w:tcMar>
              <w:left w:w="57" w:type="dxa"/>
              <w:right w:w="57" w:type="dxa"/>
            </w:tcMar>
          </w:tcPr>
          <w:p w:rsidR="00C2520A" w:rsidRPr="00881C08" w:rsidRDefault="00C2520A" w:rsidP="002B2B89">
            <w:pPr>
              <w:jc w:val="both"/>
              <w:rPr>
                <w:sz w:val="28"/>
                <w:szCs w:val="28"/>
              </w:rPr>
            </w:pPr>
          </w:p>
        </w:tc>
        <w:tc>
          <w:tcPr>
            <w:tcW w:w="992" w:type="pct"/>
            <w:vMerge/>
            <w:tcMar>
              <w:left w:w="57" w:type="dxa"/>
              <w:right w:w="57" w:type="dxa"/>
            </w:tcMar>
          </w:tcPr>
          <w:p w:rsidR="00C2520A" w:rsidRPr="00881C08" w:rsidRDefault="00C2520A" w:rsidP="002B2B89">
            <w:pPr>
              <w:jc w:val="both"/>
              <w:rPr>
                <w:sz w:val="28"/>
                <w:szCs w:val="28"/>
              </w:rPr>
            </w:pPr>
          </w:p>
        </w:tc>
        <w:tc>
          <w:tcPr>
            <w:tcW w:w="370" w:type="pct"/>
            <w:vMerge/>
            <w:tcMar>
              <w:left w:w="57" w:type="dxa"/>
              <w:right w:w="57" w:type="dxa"/>
            </w:tcMar>
          </w:tcPr>
          <w:p w:rsidR="00C2520A" w:rsidRPr="00881C08" w:rsidRDefault="00C2520A" w:rsidP="002B2B89">
            <w:pPr>
              <w:jc w:val="both"/>
              <w:rPr>
                <w:sz w:val="28"/>
                <w:szCs w:val="28"/>
              </w:rPr>
            </w:pPr>
          </w:p>
        </w:tc>
        <w:tc>
          <w:tcPr>
            <w:tcW w:w="398" w:type="pct"/>
            <w:vMerge/>
            <w:tcMar>
              <w:left w:w="57" w:type="dxa"/>
              <w:right w:w="57" w:type="dxa"/>
            </w:tcMar>
          </w:tcPr>
          <w:p w:rsidR="00C2520A" w:rsidRPr="00881C08" w:rsidRDefault="00C2520A" w:rsidP="002B2B89">
            <w:pPr>
              <w:jc w:val="both"/>
              <w:rPr>
                <w:sz w:val="28"/>
                <w:szCs w:val="28"/>
              </w:rPr>
            </w:pPr>
          </w:p>
        </w:tc>
        <w:tc>
          <w:tcPr>
            <w:tcW w:w="514" w:type="pct"/>
            <w:tcMar>
              <w:left w:w="57" w:type="dxa"/>
              <w:right w:w="57" w:type="dxa"/>
            </w:tcMar>
            <w:vAlign w:val="center"/>
          </w:tcPr>
          <w:p w:rsidR="00C2520A" w:rsidRPr="00881C08" w:rsidRDefault="00C2520A" w:rsidP="002B2B89">
            <w:pPr>
              <w:jc w:val="both"/>
              <w:rPr>
                <w:sz w:val="28"/>
                <w:szCs w:val="28"/>
              </w:rPr>
            </w:pPr>
            <w:r w:rsidRPr="00881C08">
              <w:rPr>
                <w:sz w:val="28"/>
                <w:szCs w:val="28"/>
              </w:rPr>
              <w:t>МК</w:t>
            </w:r>
          </w:p>
        </w:tc>
        <w:tc>
          <w:tcPr>
            <w:tcW w:w="512" w:type="pct"/>
            <w:tcMar>
              <w:left w:w="57" w:type="dxa"/>
              <w:right w:w="57" w:type="dxa"/>
            </w:tcMar>
            <w:vAlign w:val="center"/>
          </w:tcPr>
          <w:p w:rsidR="00C2520A" w:rsidRPr="00881C08" w:rsidRDefault="00C2520A" w:rsidP="002B2B89">
            <w:pPr>
              <w:jc w:val="both"/>
              <w:rPr>
                <w:sz w:val="28"/>
                <w:szCs w:val="28"/>
              </w:rPr>
            </w:pPr>
            <w:r w:rsidRPr="00881C08">
              <w:rPr>
                <w:sz w:val="28"/>
                <w:szCs w:val="28"/>
              </w:rPr>
              <w:t>ИЖС</w:t>
            </w:r>
          </w:p>
        </w:tc>
        <w:tc>
          <w:tcPr>
            <w:tcW w:w="485" w:type="pct"/>
            <w:tcMar>
              <w:left w:w="57" w:type="dxa"/>
              <w:right w:w="57" w:type="dxa"/>
            </w:tcMar>
            <w:vAlign w:val="center"/>
          </w:tcPr>
          <w:p w:rsidR="00C2520A" w:rsidRPr="00881C08" w:rsidRDefault="00C2520A" w:rsidP="002B2B89">
            <w:pPr>
              <w:jc w:val="both"/>
              <w:rPr>
                <w:sz w:val="28"/>
                <w:szCs w:val="28"/>
              </w:rPr>
            </w:pPr>
            <w:r w:rsidRPr="00881C08">
              <w:rPr>
                <w:sz w:val="28"/>
                <w:szCs w:val="28"/>
              </w:rPr>
              <w:t>МК</w:t>
            </w:r>
          </w:p>
        </w:tc>
        <w:tc>
          <w:tcPr>
            <w:tcW w:w="480" w:type="pct"/>
            <w:tcMar>
              <w:left w:w="57" w:type="dxa"/>
              <w:right w:w="57" w:type="dxa"/>
            </w:tcMar>
            <w:vAlign w:val="center"/>
          </w:tcPr>
          <w:p w:rsidR="00C2520A" w:rsidRPr="00881C08" w:rsidRDefault="00C2520A" w:rsidP="002B2B89">
            <w:pPr>
              <w:jc w:val="both"/>
              <w:rPr>
                <w:sz w:val="28"/>
                <w:szCs w:val="28"/>
              </w:rPr>
            </w:pPr>
            <w:r w:rsidRPr="00881C08">
              <w:rPr>
                <w:sz w:val="28"/>
                <w:szCs w:val="28"/>
              </w:rPr>
              <w:t>ИЖС</w:t>
            </w:r>
          </w:p>
        </w:tc>
        <w:tc>
          <w:tcPr>
            <w:tcW w:w="513" w:type="pct"/>
            <w:gridSpan w:val="2"/>
            <w:tcMar>
              <w:left w:w="57" w:type="dxa"/>
              <w:right w:w="57" w:type="dxa"/>
            </w:tcMar>
            <w:vAlign w:val="center"/>
          </w:tcPr>
          <w:p w:rsidR="00C2520A" w:rsidRPr="00881C08" w:rsidRDefault="00C2520A" w:rsidP="002B2B89">
            <w:pPr>
              <w:jc w:val="both"/>
              <w:rPr>
                <w:sz w:val="28"/>
                <w:szCs w:val="28"/>
              </w:rPr>
            </w:pPr>
            <w:r w:rsidRPr="00881C08">
              <w:rPr>
                <w:sz w:val="28"/>
                <w:szCs w:val="28"/>
              </w:rPr>
              <w:t>МК</w:t>
            </w:r>
          </w:p>
        </w:tc>
        <w:tc>
          <w:tcPr>
            <w:tcW w:w="464" w:type="pct"/>
            <w:tcMar>
              <w:left w:w="57" w:type="dxa"/>
              <w:right w:w="57" w:type="dxa"/>
            </w:tcMar>
            <w:vAlign w:val="center"/>
          </w:tcPr>
          <w:p w:rsidR="00C2520A" w:rsidRPr="00881C08" w:rsidRDefault="00C2520A" w:rsidP="002B2B89">
            <w:pPr>
              <w:jc w:val="both"/>
              <w:rPr>
                <w:sz w:val="28"/>
                <w:szCs w:val="28"/>
              </w:rPr>
            </w:pPr>
            <w:r w:rsidRPr="00881C08">
              <w:rPr>
                <w:sz w:val="28"/>
                <w:szCs w:val="28"/>
              </w:rPr>
              <w:t>ИЖС</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1</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х.Братский</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35</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1570</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78,4</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3673,8</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9,17</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411,46</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5,25</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109,9</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2</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х.Болгов</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2200</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5148</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576,58</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154</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3</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х.Калининский</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780</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1825,2</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204,42</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54,6</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4</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х.Новоекатериновка</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165</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386,1</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17,03</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11,55</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5</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х.Новоселовка</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142</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332,28</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37,21</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9,94</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6</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х.Саратовский</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750</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1755</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196,56</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52,5</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7</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Х.Северский</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24</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56,16</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6,29</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1,68</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8</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х.Семенов</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200</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468</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52,42</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14</w:t>
            </w:r>
          </w:p>
        </w:tc>
      </w:tr>
      <w:tr w:rsidR="00C2520A" w:rsidRPr="00881C08" w:rsidTr="007B35E6">
        <w:trPr>
          <w:trHeight w:val="460"/>
          <w:jc w:val="center"/>
        </w:trPr>
        <w:tc>
          <w:tcPr>
            <w:tcW w:w="272" w:type="pct"/>
            <w:tcMar>
              <w:left w:w="57" w:type="dxa"/>
              <w:right w:w="57" w:type="dxa"/>
            </w:tcMar>
          </w:tcPr>
          <w:p w:rsidR="00C2520A" w:rsidRPr="00881C08" w:rsidRDefault="00C2520A" w:rsidP="002B2B89">
            <w:pPr>
              <w:jc w:val="both"/>
              <w:rPr>
                <w:sz w:val="28"/>
                <w:szCs w:val="28"/>
              </w:rPr>
            </w:pPr>
            <w:r w:rsidRPr="00881C08">
              <w:rPr>
                <w:sz w:val="28"/>
                <w:szCs w:val="28"/>
              </w:rPr>
              <w:t>9</w:t>
            </w:r>
          </w:p>
        </w:tc>
        <w:tc>
          <w:tcPr>
            <w:tcW w:w="992" w:type="pct"/>
            <w:tcMar>
              <w:left w:w="85" w:type="dxa"/>
              <w:right w:w="57" w:type="dxa"/>
            </w:tcMar>
          </w:tcPr>
          <w:p w:rsidR="00C2520A" w:rsidRPr="00881C08" w:rsidRDefault="00C2520A" w:rsidP="002B2B89">
            <w:pPr>
              <w:jc w:val="both"/>
              <w:rPr>
                <w:sz w:val="28"/>
                <w:szCs w:val="28"/>
              </w:rPr>
            </w:pPr>
            <w:r w:rsidRPr="00881C08">
              <w:rPr>
                <w:sz w:val="28"/>
                <w:szCs w:val="28"/>
              </w:rPr>
              <w:t>х.Херсонский</w:t>
            </w:r>
          </w:p>
        </w:tc>
        <w:tc>
          <w:tcPr>
            <w:tcW w:w="370"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398" w:type="pct"/>
            <w:tcMar>
              <w:left w:w="85" w:type="dxa"/>
              <w:right w:w="57" w:type="dxa"/>
            </w:tcMar>
            <w:vAlign w:val="center"/>
          </w:tcPr>
          <w:p w:rsidR="00C2520A" w:rsidRPr="00881C08" w:rsidRDefault="00C2520A" w:rsidP="002B2B89">
            <w:pPr>
              <w:jc w:val="both"/>
              <w:rPr>
                <w:sz w:val="28"/>
                <w:szCs w:val="28"/>
              </w:rPr>
            </w:pPr>
            <w:r w:rsidRPr="00881C08">
              <w:rPr>
                <w:sz w:val="28"/>
                <w:szCs w:val="28"/>
              </w:rPr>
              <w:t>89</w:t>
            </w:r>
          </w:p>
        </w:tc>
        <w:tc>
          <w:tcPr>
            <w:tcW w:w="514"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512" w:type="pct"/>
            <w:tcMar>
              <w:left w:w="85" w:type="dxa"/>
              <w:right w:w="57" w:type="dxa"/>
            </w:tcMar>
            <w:vAlign w:val="center"/>
          </w:tcPr>
          <w:p w:rsidR="00C2520A" w:rsidRPr="00881C08" w:rsidRDefault="00C2520A" w:rsidP="002B2B89">
            <w:pPr>
              <w:jc w:val="both"/>
              <w:rPr>
                <w:sz w:val="28"/>
                <w:szCs w:val="28"/>
              </w:rPr>
            </w:pPr>
            <w:r w:rsidRPr="00881C08">
              <w:rPr>
                <w:sz w:val="28"/>
                <w:szCs w:val="28"/>
              </w:rPr>
              <w:t>208,26</w:t>
            </w:r>
          </w:p>
        </w:tc>
        <w:tc>
          <w:tcPr>
            <w:tcW w:w="485" w:type="pct"/>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80" w:type="pct"/>
            <w:tcMar>
              <w:left w:w="85" w:type="dxa"/>
              <w:right w:w="57" w:type="dxa"/>
            </w:tcMar>
            <w:vAlign w:val="center"/>
          </w:tcPr>
          <w:p w:rsidR="00C2520A" w:rsidRPr="00881C08" w:rsidRDefault="00C2520A" w:rsidP="002B2B89">
            <w:pPr>
              <w:jc w:val="both"/>
              <w:rPr>
                <w:sz w:val="28"/>
                <w:szCs w:val="28"/>
              </w:rPr>
            </w:pPr>
            <w:r w:rsidRPr="00881C08">
              <w:rPr>
                <w:sz w:val="28"/>
                <w:szCs w:val="28"/>
              </w:rPr>
              <w:t>23,32</w:t>
            </w:r>
          </w:p>
        </w:tc>
        <w:tc>
          <w:tcPr>
            <w:tcW w:w="513" w:type="pct"/>
            <w:gridSpan w:val="2"/>
            <w:tcMar>
              <w:left w:w="85" w:type="dxa"/>
              <w:right w:w="57" w:type="dxa"/>
            </w:tcMar>
            <w:vAlign w:val="center"/>
          </w:tcPr>
          <w:p w:rsidR="00C2520A" w:rsidRPr="00881C08" w:rsidRDefault="00C2520A" w:rsidP="002B2B89">
            <w:pPr>
              <w:jc w:val="both"/>
              <w:rPr>
                <w:sz w:val="28"/>
                <w:szCs w:val="28"/>
              </w:rPr>
            </w:pPr>
            <w:r w:rsidRPr="00881C08">
              <w:rPr>
                <w:sz w:val="28"/>
                <w:szCs w:val="28"/>
              </w:rPr>
              <w:t>0</w:t>
            </w:r>
          </w:p>
        </w:tc>
        <w:tc>
          <w:tcPr>
            <w:tcW w:w="464" w:type="pct"/>
            <w:tcMar>
              <w:left w:w="85" w:type="dxa"/>
              <w:right w:w="57" w:type="dxa"/>
            </w:tcMar>
            <w:vAlign w:val="center"/>
          </w:tcPr>
          <w:p w:rsidR="00C2520A" w:rsidRPr="00881C08" w:rsidRDefault="00C2520A" w:rsidP="002B2B89">
            <w:pPr>
              <w:jc w:val="both"/>
              <w:rPr>
                <w:sz w:val="28"/>
                <w:szCs w:val="28"/>
              </w:rPr>
            </w:pPr>
            <w:r w:rsidRPr="00881C08">
              <w:rPr>
                <w:sz w:val="28"/>
                <w:szCs w:val="28"/>
              </w:rPr>
              <w:t>6,23</w:t>
            </w:r>
          </w:p>
        </w:tc>
      </w:tr>
      <w:tr w:rsidR="00C2520A" w:rsidRPr="00881C08" w:rsidTr="007B35E6">
        <w:trPr>
          <w:trHeight w:val="460"/>
          <w:jc w:val="center"/>
        </w:trPr>
        <w:tc>
          <w:tcPr>
            <w:tcW w:w="1264" w:type="pct"/>
            <w:gridSpan w:val="2"/>
            <w:tcMar>
              <w:left w:w="57" w:type="dxa"/>
              <w:right w:w="57" w:type="dxa"/>
            </w:tcMar>
          </w:tcPr>
          <w:p w:rsidR="00C2520A" w:rsidRPr="00881C08" w:rsidRDefault="00C2520A" w:rsidP="002B2B89">
            <w:pPr>
              <w:jc w:val="both"/>
              <w:rPr>
                <w:sz w:val="28"/>
                <w:szCs w:val="28"/>
              </w:rPr>
            </w:pPr>
            <w:r w:rsidRPr="00881C08">
              <w:rPr>
                <w:sz w:val="28"/>
                <w:szCs w:val="28"/>
              </w:rPr>
              <w:t>Всего:</w:t>
            </w:r>
          </w:p>
        </w:tc>
        <w:tc>
          <w:tcPr>
            <w:tcW w:w="370" w:type="pct"/>
            <w:tcMar>
              <w:left w:w="85" w:type="dxa"/>
              <w:right w:w="57" w:type="dxa"/>
            </w:tcMar>
          </w:tcPr>
          <w:p w:rsidR="00C2520A" w:rsidRPr="00881C08" w:rsidRDefault="00C2520A" w:rsidP="002B2B89">
            <w:pPr>
              <w:jc w:val="both"/>
              <w:rPr>
                <w:sz w:val="28"/>
                <w:szCs w:val="28"/>
              </w:rPr>
            </w:pPr>
            <w:r w:rsidRPr="00881C08">
              <w:rPr>
                <w:sz w:val="28"/>
                <w:szCs w:val="28"/>
              </w:rPr>
              <w:t>35</w:t>
            </w:r>
          </w:p>
        </w:tc>
        <w:tc>
          <w:tcPr>
            <w:tcW w:w="398" w:type="pct"/>
            <w:tcMar>
              <w:left w:w="85" w:type="dxa"/>
              <w:right w:w="57" w:type="dxa"/>
            </w:tcMar>
          </w:tcPr>
          <w:p w:rsidR="00C2520A" w:rsidRPr="00881C08" w:rsidRDefault="00C2520A" w:rsidP="002B2B89">
            <w:pPr>
              <w:jc w:val="both"/>
              <w:rPr>
                <w:sz w:val="28"/>
                <w:szCs w:val="28"/>
              </w:rPr>
            </w:pPr>
            <w:r w:rsidRPr="00881C08">
              <w:rPr>
                <w:sz w:val="28"/>
                <w:szCs w:val="28"/>
              </w:rPr>
              <w:t>5920</w:t>
            </w:r>
          </w:p>
        </w:tc>
        <w:tc>
          <w:tcPr>
            <w:tcW w:w="514" w:type="pct"/>
            <w:tcMar>
              <w:left w:w="85" w:type="dxa"/>
              <w:right w:w="57" w:type="dxa"/>
            </w:tcMar>
          </w:tcPr>
          <w:p w:rsidR="00C2520A" w:rsidRPr="00881C08" w:rsidRDefault="00C2520A" w:rsidP="002B2B89">
            <w:pPr>
              <w:jc w:val="both"/>
              <w:rPr>
                <w:sz w:val="28"/>
                <w:szCs w:val="28"/>
              </w:rPr>
            </w:pPr>
            <w:r w:rsidRPr="00881C08">
              <w:rPr>
                <w:sz w:val="28"/>
                <w:szCs w:val="28"/>
              </w:rPr>
              <w:t>78,4</w:t>
            </w:r>
          </w:p>
        </w:tc>
        <w:tc>
          <w:tcPr>
            <w:tcW w:w="512" w:type="pct"/>
            <w:tcMar>
              <w:left w:w="85" w:type="dxa"/>
              <w:right w:w="57" w:type="dxa"/>
            </w:tcMar>
          </w:tcPr>
          <w:p w:rsidR="00C2520A" w:rsidRPr="00881C08" w:rsidRDefault="00C2520A" w:rsidP="002B2B89">
            <w:pPr>
              <w:jc w:val="both"/>
              <w:rPr>
                <w:sz w:val="28"/>
                <w:szCs w:val="28"/>
              </w:rPr>
            </w:pPr>
            <w:r w:rsidRPr="00881C08">
              <w:rPr>
                <w:sz w:val="28"/>
                <w:szCs w:val="28"/>
              </w:rPr>
              <w:t>13852,8</w:t>
            </w:r>
          </w:p>
        </w:tc>
        <w:tc>
          <w:tcPr>
            <w:tcW w:w="485" w:type="pct"/>
            <w:tcMar>
              <w:left w:w="85" w:type="dxa"/>
              <w:right w:w="57" w:type="dxa"/>
            </w:tcMar>
          </w:tcPr>
          <w:p w:rsidR="00C2520A" w:rsidRPr="00881C08" w:rsidRDefault="00C2520A" w:rsidP="002B2B89">
            <w:pPr>
              <w:jc w:val="both"/>
              <w:rPr>
                <w:sz w:val="28"/>
                <w:szCs w:val="28"/>
              </w:rPr>
            </w:pPr>
            <w:r w:rsidRPr="00881C08">
              <w:rPr>
                <w:sz w:val="28"/>
                <w:szCs w:val="28"/>
              </w:rPr>
              <w:t>9,17</w:t>
            </w:r>
          </w:p>
        </w:tc>
        <w:tc>
          <w:tcPr>
            <w:tcW w:w="480" w:type="pct"/>
            <w:tcMar>
              <w:left w:w="85" w:type="dxa"/>
              <w:right w:w="57" w:type="dxa"/>
            </w:tcMar>
          </w:tcPr>
          <w:p w:rsidR="00C2520A" w:rsidRPr="00881C08" w:rsidRDefault="00C2520A" w:rsidP="002B2B89">
            <w:pPr>
              <w:jc w:val="both"/>
              <w:rPr>
                <w:sz w:val="28"/>
                <w:szCs w:val="28"/>
              </w:rPr>
            </w:pPr>
            <w:r w:rsidRPr="00881C08">
              <w:rPr>
                <w:sz w:val="28"/>
                <w:szCs w:val="28"/>
              </w:rPr>
              <w:t>1551,51</w:t>
            </w:r>
          </w:p>
        </w:tc>
        <w:tc>
          <w:tcPr>
            <w:tcW w:w="513" w:type="pct"/>
            <w:gridSpan w:val="2"/>
            <w:tcMar>
              <w:left w:w="85" w:type="dxa"/>
              <w:right w:w="57" w:type="dxa"/>
            </w:tcMar>
          </w:tcPr>
          <w:p w:rsidR="00C2520A" w:rsidRPr="00881C08" w:rsidRDefault="00C2520A" w:rsidP="002B2B89">
            <w:pPr>
              <w:jc w:val="both"/>
              <w:rPr>
                <w:sz w:val="28"/>
                <w:szCs w:val="28"/>
              </w:rPr>
            </w:pPr>
            <w:r w:rsidRPr="00881C08">
              <w:rPr>
                <w:sz w:val="28"/>
                <w:szCs w:val="28"/>
              </w:rPr>
              <w:t>5,25</w:t>
            </w:r>
          </w:p>
        </w:tc>
        <w:tc>
          <w:tcPr>
            <w:tcW w:w="464" w:type="pct"/>
            <w:tcMar>
              <w:left w:w="85" w:type="dxa"/>
              <w:right w:w="57" w:type="dxa"/>
            </w:tcMar>
          </w:tcPr>
          <w:p w:rsidR="00C2520A" w:rsidRPr="00881C08" w:rsidRDefault="00C2520A" w:rsidP="002B2B89">
            <w:pPr>
              <w:jc w:val="both"/>
              <w:rPr>
                <w:sz w:val="28"/>
                <w:szCs w:val="28"/>
              </w:rPr>
            </w:pPr>
            <w:r w:rsidRPr="00881C08">
              <w:rPr>
                <w:sz w:val="28"/>
                <w:szCs w:val="28"/>
              </w:rPr>
              <w:t>414,4</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Раздельный сбор ТКО</w:t>
      </w:r>
    </w:p>
    <w:p w:rsidR="00C2520A" w:rsidRPr="00881C08" w:rsidRDefault="00C2520A" w:rsidP="002B2B89">
      <w:pPr>
        <w:jc w:val="both"/>
        <w:rPr>
          <w:sz w:val="28"/>
          <w:szCs w:val="28"/>
        </w:rPr>
      </w:pPr>
      <w:r w:rsidRPr="00881C08">
        <w:rPr>
          <w:sz w:val="28"/>
          <w:szCs w:val="28"/>
        </w:rPr>
        <w:t>Внесением изменений в генеральный план Братского сельского поселения предлагается внедрение раздельного сбора отходов, который возможно реализовывать на уровне администрации поселения в связке с региональным оператором и общественным участием.</w:t>
      </w:r>
    </w:p>
    <w:p w:rsidR="00C2520A" w:rsidRPr="00881C08" w:rsidRDefault="00C2520A" w:rsidP="002B2B89">
      <w:pPr>
        <w:jc w:val="both"/>
        <w:rPr>
          <w:sz w:val="28"/>
          <w:szCs w:val="28"/>
        </w:rPr>
      </w:pPr>
      <w:r w:rsidRPr="00881C08">
        <w:rPr>
          <w:sz w:val="28"/>
          <w:szCs w:val="28"/>
        </w:rPr>
        <w:t>Раздельный сбор ТКО на территории Краснодарского края внедряется поэтапно в соответствии с действующим законодательством Российской Федерации и целевыми показателями Территориальной схемы:</w:t>
      </w:r>
    </w:p>
    <w:p w:rsidR="00C2520A" w:rsidRPr="00881C08" w:rsidRDefault="00C2520A" w:rsidP="002B2B89">
      <w:pPr>
        <w:jc w:val="both"/>
        <w:rPr>
          <w:sz w:val="28"/>
          <w:szCs w:val="28"/>
        </w:rPr>
      </w:pPr>
      <w:r w:rsidRPr="00881C08">
        <w:rPr>
          <w:sz w:val="28"/>
          <w:szCs w:val="28"/>
        </w:rPr>
        <w:t>Первый этап – с 1 июля 2020 г. разделение ТКО на пластик и несортированные ТКО;</w:t>
      </w:r>
    </w:p>
    <w:p w:rsidR="00C2520A" w:rsidRPr="00881C08" w:rsidRDefault="00C2520A" w:rsidP="002B2B89">
      <w:pPr>
        <w:jc w:val="both"/>
        <w:rPr>
          <w:sz w:val="28"/>
          <w:szCs w:val="28"/>
        </w:rPr>
      </w:pPr>
      <w:r w:rsidRPr="00881C08">
        <w:rPr>
          <w:sz w:val="28"/>
          <w:szCs w:val="28"/>
        </w:rPr>
        <w:t>Второй этап – с 1 июля 2023 г. разделение ТКО на органические (пищевые) отходы, пластик и несортированные ТКО;</w:t>
      </w:r>
    </w:p>
    <w:p w:rsidR="00C2520A" w:rsidRPr="00881C08" w:rsidRDefault="00C2520A" w:rsidP="002B2B89">
      <w:pPr>
        <w:jc w:val="both"/>
        <w:rPr>
          <w:sz w:val="28"/>
          <w:szCs w:val="28"/>
        </w:rPr>
      </w:pPr>
      <w:r w:rsidRPr="00881C08">
        <w:rPr>
          <w:sz w:val="28"/>
          <w:szCs w:val="28"/>
        </w:rPr>
        <w:t>Третий этап – с 1 июля 2024 г. разделение ТКО по следующим фракциям: органические (пищевые) отходы, стекло, бумага, пластик, несортированные ТКО.</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43" w:name="_Toc69118380"/>
      <w:bookmarkStart w:id="144" w:name="_Toc210640129"/>
      <w:r w:rsidRPr="00881C08">
        <w:rPr>
          <w:sz w:val="28"/>
          <w:szCs w:val="28"/>
        </w:rPr>
        <w:t>4.13 Проектный баланс территории</w:t>
      </w:r>
      <w:bookmarkEnd w:id="143"/>
      <w:bookmarkEnd w:id="144"/>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Проектный баланс территории </w:t>
      </w:r>
    </w:p>
    <w:p w:rsidR="00C2520A" w:rsidRPr="00881C08" w:rsidRDefault="00C2520A" w:rsidP="002B2B89">
      <w:pPr>
        <w:jc w:val="both"/>
        <w:rPr>
          <w:sz w:val="28"/>
          <w:szCs w:val="28"/>
        </w:rPr>
      </w:pPr>
      <w:r w:rsidRPr="00881C08">
        <w:rPr>
          <w:sz w:val="28"/>
          <w:szCs w:val="28"/>
        </w:rPr>
        <w:t>Братского сельского поселения</w:t>
      </w:r>
    </w:p>
    <w:p w:rsidR="00C2520A" w:rsidRPr="00881C08" w:rsidRDefault="00C2520A" w:rsidP="002B2B89">
      <w:pPr>
        <w:jc w:val="both"/>
        <w:rPr>
          <w:sz w:val="28"/>
          <w:szCs w:val="28"/>
        </w:rPr>
      </w:pPr>
      <w:r w:rsidRPr="00881C08">
        <w:rPr>
          <w:sz w:val="28"/>
          <w:szCs w:val="28"/>
        </w:rPr>
        <w:t>Таблица№71</w:t>
      </w:r>
    </w:p>
    <w:tbl>
      <w:tblPr>
        <w:tblW w:w="963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20"/>
        <w:gridCol w:w="2247"/>
        <w:gridCol w:w="1864"/>
      </w:tblGrid>
      <w:tr w:rsidR="00C2520A" w:rsidRPr="00881C08" w:rsidTr="007B35E6">
        <w:tc>
          <w:tcPr>
            <w:tcW w:w="5528" w:type="dxa"/>
            <w:vMerge w:val="restart"/>
            <w:vAlign w:val="center"/>
          </w:tcPr>
          <w:p w:rsidR="00C2520A" w:rsidRPr="00881C08" w:rsidRDefault="00C2520A" w:rsidP="002B2B89">
            <w:pPr>
              <w:jc w:val="both"/>
              <w:rPr>
                <w:sz w:val="28"/>
                <w:szCs w:val="28"/>
              </w:rPr>
            </w:pPr>
            <w:r w:rsidRPr="00881C08">
              <w:rPr>
                <w:sz w:val="28"/>
                <w:szCs w:val="28"/>
              </w:rPr>
              <w:t>Категория земель</w:t>
            </w:r>
          </w:p>
        </w:tc>
        <w:tc>
          <w:tcPr>
            <w:tcW w:w="4111" w:type="dxa"/>
            <w:gridSpan w:val="2"/>
            <w:vAlign w:val="center"/>
          </w:tcPr>
          <w:p w:rsidR="00C2520A" w:rsidRPr="00881C08" w:rsidRDefault="00C2520A" w:rsidP="002B2B89">
            <w:pPr>
              <w:jc w:val="both"/>
              <w:rPr>
                <w:sz w:val="28"/>
                <w:szCs w:val="28"/>
              </w:rPr>
            </w:pPr>
            <w:r w:rsidRPr="00881C08">
              <w:rPr>
                <w:sz w:val="28"/>
                <w:szCs w:val="28"/>
              </w:rPr>
              <w:t>Площадь земель</w:t>
            </w:r>
          </w:p>
        </w:tc>
      </w:tr>
      <w:tr w:rsidR="00C2520A" w:rsidRPr="00881C08" w:rsidTr="007B35E6">
        <w:tc>
          <w:tcPr>
            <w:tcW w:w="5528" w:type="dxa"/>
            <w:vMerge/>
          </w:tcPr>
          <w:p w:rsidR="00C2520A" w:rsidRPr="00881C08" w:rsidRDefault="00C2520A" w:rsidP="002B2B89">
            <w:pPr>
              <w:jc w:val="both"/>
              <w:rPr>
                <w:sz w:val="28"/>
                <w:szCs w:val="28"/>
              </w:rPr>
            </w:pPr>
          </w:p>
        </w:tc>
        <w:tc>
          <w:tcPr>
            <w:tcW w:w="2247" w:type="dxa"/>
          </w:tcPr>
          <w:p w:rsidR="00C2520A" w:rsidRPr="00881C08" w:rsidRDefault="00C2520A" w:rsidP="002B2B89">
            <w:pPr>
              <w:jc w:val="both"/>
              <w:rPr>
                <w:sz w:val="28"/>
                <w:szCs w:val="28"/>
              </w:rPr>
            </w:pPr>
            <w:r w:rsidRPr="00881C08">
              <w:rPr>
                <w:sz w:val="28"/>
                <w:szCs w:val="28"/>
              </w:rPr>
              <w:t>Проектное положение, га</w:t>
            </w:r>
          </w:p>
        </w:tc>
        <w:tc>
          <w:tcPr>
            <w:tcW w:w="1864" w:type="dxa"/>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c>
          <w:tcPr>
            <w:tcW w:w="5528" w:type="dxa"/>
            <w:vAlign w:val="center"/>
          </w:tcPr>
          <w:p w:rsidR="00C2520A" w:rsidRPr="00881C08" w:rsidRDefault="00C2520A" w:rsidP="002B2B89">
            <w:pPr>
              <w:jc w:val="both"/>
              <w:rPr>
                <w:sz w:val="28"/>
                <w:szCs w:val="28"/>
              </w:rPr>
            </w:pPr>
            <w:r w:rsidRPr="00881C08">
              <w:rPr>
                <w:sz w:val="28"/>
                <w:szCs w:val="28"/>
              </w:rPr>
              <w:t>1</w:t>
            </w:r>
          </w:p>
        </w:tc>
        <w:tc>
          <w:tcPr>
            <w:tcW w:w="2247" w:type="dxa"/>
            <w:vAlign w:val="center"/>
          </w:tcPr>
          <w:p w:rsidR="00C2520A" w:rsidRPr="00881C08" w:rsidRDefault="00C2520A" w:rsidP="002B2B89">
            <w:pPr>
              <w:jc w:val="both"/>
              <w:rPr>
                <w:sz w:val="28"/>
                <w:szCs w:val="28"/>
              </w:rPr>
            </w:pPr>
            <w:r w:rsidRPr="00881C08">
              <w:rPr>
                <w:sz w:val="28"/>
                <w:szCs w:val="28"/>
              </w:rPr>
              <w:t>2</w:t>
            </w:r>
          </w:p>
        </w:tc>
        <w:tc>
          <w:tcPr>
            <w:tcW w:w="1864" w:type="dxa"/>
            <w:vAlign w:val="center"/>
          </w:tcPr>
          <w:p w:rsidR="00C2520A" w:rsidRPr="00881C08" w:rsidRDefault="00C2520A" w:rsidP="002B2B89">
            <w:pPr>
              <w:jc w:val="both"/>
              <w:rPr>
                <w:sz w:val="28"/>
                <w:szCs w:val="28"/>
              </w:rPr>
            </w:pPr>
            <w:r w:rsidRPr="00881C08">
              <w:rPr>
                <w:sz w:val="28"/>
                <w:szCs w:val="28"/>
              </w:rPr>
              <w:t>3</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Общая площадь земель Братского сельского поселения в установленных границах, в т.ч.</w:t>
            </w:r>
          </w:p>
        </w:tc>
        <w:tc>
          <w:tcPr>
            <w:tcW w:w="2247" w:type="dxa"/>
            <w:vAlign w:val="center"/>
          </w:tcPr>
          <w:p w:rsidR="00C2520A" w:rsidRPr="00881C08" w:rsidRDefault="00C2520A" w:rsidP="002B2B89">
            <w:pPr>
              <w:jc w:val="both"/>
              <w:rPr>
                <w:sz w:val="28"/>
                <w:szCs w:val="28"/>
              </w:rPr>
            </w:pPr>
            <w:r w:rsidRPr="00881C08">
              <w:rPr>
                <w:sz w:val="28"/>
                <w:szCs w:val="28"/>
              </w:rPr>
              <w:t>14010,68</w:t>
            </w:r>
          </w:p>
        </w:tc>
        <w:tc>
          <w:tcPr>
            <w:tcW w:w="1864" w:type="dxa"/>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 xml:space="preserve">1.Земли населенных пунктов всего, </w:t>
            </w:r>
          </w:p>
          <w:p w:rsidR="00C2520A" w:rsidRPr="00881C08" w:rsidRDefault="00C2520A" w:rsidP="002B2B89">
            <w:pPr>
              <w:jc w:val="both"/>
              <w:rPr>
                <w:sz w:val="28"/>
                <w:szCs w:val="28"/>
              </w:rPr>
            </w:pPr>
            <w:r w:rsidRPr="00881C08">
              <w:rPr>
                <w:sz w:val="28"/>
                <w:szCs w:val="28"/>
              </w:rPr>
              <w:t xml:space="preserve">в т.ч. </w:t>
            </w:r>
          </w:p>
        </w:tc>
        <w:tc>
          <w:tcPr>
            <w:tcW w:w="2247" w:type="dxa"/>
            <w:vAlign w:val="center"/>
          </w:tcPr>
          <w:p w:rsidR="00C2520A" w:rsidRPr="00881C08" w:rsidRDefault="00C2520A" w:rsidP="002B2B89">
            <w:pPr>
              <w:jc w:val="both"/>
              <w:rPr>
                <w:sz w:val="28"/>
                <w:szCs w:val="28"/>
              </w:rPr>
            </w:pPr>
            <w:r w:rsidRPr="00881C08">
              <w:rPr>
                <w:sz w:val="28"/>
                <w:szCs w:val="28"/>
              </w:rPr>
              <w:t>3563,89</w:t>
            </w:r>
          </w:p>
        </w:tc>
        <w:tc>
          <w:tcPr>
            <w:tcW w:w="1864" w:type="dxa"/>
            <w:vAlign w:val="center"/>
          </w:tcPr>
          <w:p w:rsidR="00C2520A" w:rsidRPr="00881C08" w:rsidRDefault="00C2520A" w:rsidP="002B2B89">
            <w:pPr>
              <w:jc w:val="both"/>
              <w:rPr>
                <w:sz w:val="28"/>
                <w:szCs w:val="28"/>
              </w:rPr>
            </w:pPr>
            <w:r w:rsidRPr="00881C08">
              <w:rPr>
                <w:sz w:val="28"/>
                <w:szCs w:val="28"/>
              </w:rPr>
              <w:t>25,4</w:t>
            </w:r>
          </w:p>
        </w:tc>
      </w:tr>
      <w:tr w:rsidR="00C2520A" w:rsidRPr="00881C08" w:rsidTr="007B35E6">
        <w:trPr>
          <w:trHeight w:val="122"/>
        </w:trPr>
        <w:tc>
          <w:tcPr>
            <w:tcW w:w="5528" w:type="dxa"/>
          </w:tcPr>
          <w:p w:rsidR="00C2520A" w:rsidRPr="00881C08" w:rsidRDefault="00C2520A" w:rsidP="002B2B89">
            <w:pPr>
              <w:jc w:val="both"/>
              <w:rPr>
                <w:sz w:val="28"/>
                <w:szCs w:val="28"/>
              </w:rPr>
            </w:pPr>
            <w:r w:rsidRPr="00881C08">
              <w:rPr>
                <w:sz w:val="28"/>
                <w:szCs w:val="28"/>
              </w:rPr>
              <w:t>х. Братский</w:t>
            </w:r>
          </w:p>
        </w:tc>
        <w:tc>
          <w:tcPr>
            <w:tcW w:w="2247" w:type="dxa"/>
            <w:vAlign w:val="center"/>
          </w:tcPr>
          <w:p w:rsidR="00C2520A" w:rsidRPr="00881C08" w:rsidRDefault="00C2520A" w:rsidP="002B2B89">
            <w:pPr>
              <w:jc w:val="both"/>
              <w:rPr>
                <w:sz w:val="28"/>
                <w:szCs w:val="28"/>
              </w:rPr>
            </w:pPr>
            <w:r w:rsidRPr="00881C08">
              <w:rPr>
                <w:sz w:val="28"/>
                <w:szCs w:val="28"/>
              </w:rPr>
              <w:t>603,13</w:t>
            </w:r>
          </w:p>
        </w:tc>
        <w:tc>
          <w:tcPr>
            <w:tcW w:w="1864" w:type="dxa"/>
            <w:vAlign w:val="center"/>
          </w:tcPr>
          <w:p w:rsidR="00C2520A" w:rsidRPr="00881C08" w:rsidRDefault="00C2520A" w:rsidP="002B2B89">
            <w:pPr>
              <w:jc w:val="both"/>
              <w:rPr>
                <w:sz w:val="28"/>
                <w:szCs w:val="28"/>
              </w:rPr>
            </w:pPr>
            <w:r w:rsidRPr="00881C08">
              <w:rPr>
                <w:sz w:val="28"/>
                <w:szCs w:val="28"/>
              </w:rPr>
              <w:t>4,3</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Болгов</w:t>
            </w:r>
          </w:p>
        </w:tc>
        <w:tc>
          <w:tcPr>
            <w:tcW w:w="2247" w:type="dxa"/>
            <w:vAlign w:val="center"/>
          </w:tcPr>
          <w:p w:rsidR="00C2520A" w:rsidRPr="00881C08" w:rsidRDefault="00C2520A" w:rsidP="002B2B89">
            <w:pPr>
              <w:jc w:val="both"/>
              <w:rPr>
                <w:sz w:val="28"/>
                <w:szCs w:val="28"/>
              </w:rPr>
            </w:pPr>
            <w:r w:rsidRPr="00881C08">
              <w:rPr>
                <w:sz w:val="28"/>
                <w:szCs w:val="28"/>
              </w:rPr>
              <w:t>1239,20</w:t>
            </w:r>
          </w:p>
        </w:tc>
        <w:tc>
          <w:tcPr>
            <w:tcW w:w="1864" w:type="dxa"/>
            <w:vAlign w:val="center"/>
          </w:tcPr>
          <w:p w:rsidR="00C2520A" w:rsidRPr="00881C08" w:rsidRDefault="00C2520A" w:rsidP="002B2B89">
            <w:pPr>
              <w:jc w:val="both"/>
              <w:rPr>
                <w:sz w:val="28"/>
                <w:szCs w:val="28"/>
              </w:rPr>
            </w:pPr>
            <w:r w:rsidRPr="00881C08">
              <w:rPr>
                <w:sz w:val="28"/>
                <w:szCs w:val="28"/>
              </w:rPr>
              <w:t>8,8</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Семёнов</w:t>
            </w:r>
          </w:p>
        </w:tc>
        <w:tc>
          <w:tcPr>
            <w:tcW w:w="2247" w:type="dxa"/>
            <w:vAlign w:val="center"/>
          </w:tcPr>
          <w:p w:rsidR="00C2520A" w:rsidRPr="00881C08" w:rsidRDefault="00C2520A" w:rsidP="002B2B89">
            <w:pPr>
              <w:jc w:val="both"/>
              <w:rPr>
                <w:sz w:val="28"/>
                <w:szCs w:val="28"/>
              </w:rPr>
            </w:pPr>
            <w:r w:rsidRPr="00881C08">
              <w:rPr>
                <w:sz w:val="28"/>
                <w:szCs w:val="28"/>
              </w:rPr>
              <w:t>257,99</w:t>
            </w:r>
          </w:p>
        </w:tc>
        <w:tc>
          <w:tcPr>
            <w:tcW w:w="1864" w:type="dxa"/>
            <w:vAlign w:val="center"/>
          </w:tcPr>
          <w:p w:rsidR="00C2520A" w:rsidRPr="00881C08" w:rsidRDefault="00C2520A" w:rsidP="002B2B89">
            <w:pPr>
              <w:jc w:val="both"/>
              <w:rPr>
                <w:sz w:val="28"/>
                <w:szCs w:val="28"/>
              </w:rPr>
            </w:pPr>
            <w:r w:rsidRPr="00881C08">
              <w:rPr>
                <w:sz w:val="28"/>
                <w:szCs w:val="28"/>
              </w:rPr>
              <w:t>1,8</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Новоекатериновка</w:t>
            </w:r>
          </w:p>
        </w:tc>
        <w:tc>
          <w:tcPr>
            <w:tcW w:w="2247" w:type="dxa"/>
            <w:vAlign w:val="center"/>
          </w:tcPr>
          <w:p w:rsidR="00C2520A" w:rsidRPr="00881C08" w:rsidRDefault="00C2520A" w:rsidP="002B2B89">
            <w:pPr>
              <w:jc w:val="both"/>
              <w:rPr>
                <w:sz w:val="28"/>
                <w:szCs w:val="28"/>
              </w:rPr>
            </w:pPr>
            <w:r w:rsidRPr="00881C08">
              <w:rPr>
                <w:sz w:val="28"/>
                <w:szCs w:val="28"/>
              </w:rPr>
              <w:t>99,97</w:t>
            </w:r>
          </w:p>
        </w:tc>
        <w:tc>
          <w:tcPr>
            <w:tcW w:w="1864" w:type="dxa"/>
            <w:vAlign w:val="center"/>
          </w:tcPr>
          <w:p w:rsidR="00C2520A" w:rsidRPr="00881C08" w:rsidRDefault="00C2520A" w:rsidP="002B2B89">
            <w:pPr>
              <w:jc w:val="both"/>
              <w:rPr>
                <w:sz w:val="28"/>
                <w:szCs w:val="28"/>
              </w:rPr>
            </w:pPr>
            <w:r w:rsidRPr="00881C08">
              <w:rPr>
                <w:sz w:val="28"/>
                <w:szCs w:val="28"/>
              </w:rPr>
              <w:t>0,7</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Новосёловка</w:t>
            </w:r>
          </w:p>
        </w:tc>
        <w:tc>
          <w:tcPr>
            <w:tcW w:w="2247" w:type="dxa"/>
            <w:vAlign w:val="center"/>
          </w:tcPr>
          <w:p w:rsidR="00C2520A" w:rsidRPr="00881C08" w:rsidRDefault="00C2520A" w:rsidP="002B2B89">
            <w:pPr>
              <w:jc w:val="both"/>
              <w:rPr>
                <w:sz w:val="28"/>
                <w:szCs w:val="28"/>
              </w:rPr>
            </w:pPr>
            <w:r w:rsidRPr="00881C08">
              <w:rPr>
                <w:sz w:val="28"/>
                <w:szCs w:val="28"/>
              </w:rPr>
              <w:t>246,73</w:t>
            </w:r>
          </w:p>
        </w:tc>
        <w:tc>
          <w:tcPr>
            <w:tcW w:w="1864" w:type="dxa"/>
            <w:vAlign w:val="center"/>
          </w:tcPr>
          <w:p w:rsidR="00C2520A" w:rsidRPr="00881C08" w:rsidRDefault="00C2520A" w:rsidP="002B2B89">
            <w:pPr>
              <w:jc w:val="both"/>
              <w:rPr>
                <w:sz w:val="28"/>
                <w:szCs w:val="28"/>
              </w:rPr>
            </w:pPr>
            <w:r w:rsidRPr="00881C08">
              <w:rPr>
                <w:sz w:val="28"/>
                <w:szCs w:val="28"/>
              </w:rPr>
              <w:t>1,7</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Северский</w:t>
            </w:r>
          </w:p>
        </w:tc>
        <w:tc>
          <w:tcPr>
            <w:tcW w:w="2247" w:type="dxa"/>
            <w:vAlign w:val="center"/>
          </w:tcPr>
          <w:p w:rsidR="00C2520A" w:rsidRPr="00881C08" w:rsidRDefault="00C2520A" w:rsidP="002B2B89">
            <w:pPr>
              <w:jc w:val="both"/>
              <w:rPr>
                <w:sz w:val="28"/>
                <w:szCs w:val="28"/>
              </w:rPr>
            </w:pPr>
            <w:r w:rsidRPr="00881C08">
              <w:rPr>
                <w:sz w:val="28"/>
                <w:szCs w:val="28"/>
              </w:rPr>
              <w:t>24,53</w:t>
            </w:r>
          </w:p>
        </w:tc>
        <w:tc>
          <w:tcPr>
            <w:tcW w:w="1864" w:type="dxa"/>
            <w:vAlign w:val="center"/>
          </w:tcPr>
          <w:p w:rsidR="00C2520A" w:rsidRPr="00881C08" w:rsidRDefault="00C2520A" w:rsidP="002B2B89">
            <w:pPr>
              <w:jc w:val="both"/>
              <w:rPr>
                <w:sz w:val="28"/>
                <w:szCs w:val="28"/>
              </w:rPr>
            </w:pPr>
            <w:r w:rsidRPr="00881C08">
              <w:rPr>
                <w:sz w:val="28"/>
                <w:szCs w:val="28"/>
              </w:rPr>
              <w:t>0,2</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Херсонский</w:t>
            </w:r>
          </w:p>
        </w:tc>
        <w:tc>
          <w:tcPr>
            <w:tcW w:w="2247" w:type="dxa"/>
            <w:vAlign w:val="center"/>
          </w:tcPr>
          <w:p w:rsidR="00C2520A" w:rsidRPr="00881C08" w:rsidRDefault="00C2520A" w:rsidP="002B2B89">
            <w:pPr>
              <w:jc w:val="both"/>
              <w:rPr>
                <w:sz w:val="28"/>
                <w:szCs w:val="28"/>
              </w:rPr>
            </w:pPr>
            <w:r w:rsidRPr="00881C08">
              <w:rPr>
                <w:sz w:val="28"/>
                <w:szCs w:val="28"/>
              </w:rPr>
              <w:t>66,45</w:t>
            </w:r>
          </w:p>
        </w:tc>
        <w:tc>
          <w:tcPr>
            <w:tcW w:w="1864" w:type="dxa"/>
            <w:vAlign w:val="center"/>
          </w:tcPr>
          <w:p w:rsidR="00C2520A" w:rsidRPr="00881C08" w:rsidRDefault="00C2520A" w:rsidP="002B2B89">
            <w:pPr>
              <w:jc w:val="both"/>
              <w:rPr>
                <w:sz w:val="28"/>
                <w:szCs w:val="28"/>
              </w:rPr>
            </w:pPr>
            <w:r w:rsidRPr="00881C08">
              <w:rPr>
                <w:sz w:val="28"/>
                <w:szCs w:val="28"/>
              </w:rPr>
              <w:t>0,6</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Саратовский</w:t>
            </w:r>
          </w:p>
        </w:tc>
        <w:tc>
          <w:tcPr>
            <w:tcW w:w="2247" w:type="dxa"/>
            <w:vAlign w:val="center"/>
          </w:tcPr>
          <w:p w:rsidR="00C2520A" w:rsidRPr="00881C08" w:rsidRDefault="00C2520A" w:rsidP="002B2B89">
            <w:pPr>
              <w:jc w:val="both"/>
              <w:rPr>
                <w:sz w:val="28"/>
                <w:szCs w:val="28"/>
              </w:rPr>
            </w:pPr>
            <w:r w:rsidRPr="00881C08">
              <w:rPr>
                <w:sz w:val="28"/>
                <w:szCs w:val="28"/>
              </w:rPr>
              <w:t>596,72</w:t>
            </w:r>
          </w:p>
        </w:tc>
        <w:tc>
          <w:tcPr>
            <w:tcW w:w="1864" w:type="dxa"/>
            <w:vAlign w:val="center"/>
          </w:tcPr>
          <w:p w:rsidR="00C2520A" w:rsidRPr="00881C08" w:rsidRDefault="00C2520A" w:rsidP="002B2B89">
            <w:pPr>
              <w:jc w:val="both"/>
              <w:rPr>
                <w:sz w:val="28"/>
                <w:szCs w:val="28"/>
              </w:rPr>
            </w:pPr>
            <w:r w:rsidRPr="00881C08">
              <w:rPr>
                <w:sz w:val="28"/>
                <w:szCs w:val="28"/>
              </w:rPr>
              <w:t>4,2</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х. Калининский</w:t>
            </w:r>
          </w:p>
        </w:tc>
        <w:tc>
          <w:tcPr>
            <w:tcW w:w="2247" w:type="dxa"/>
            <w:vAlign w:val="center"/>
          </w:tcPr>
          <w:p w:rsidR="00C2520A" w:rsidRPr="00881C08" w:rsidRDefault="00C2520A" w:rsidP="002B2B89">
            <w:pPr>
              <w:jc w:val="both"/>
              <w:rPr>
                <w:sz w:val="28"/>
                <w:szCs w:val="28"/>
              </w:rPr>
            </w:pPr>
            <w:r w:rsidRPr="00881C08">
              <w:rPr>
                <w:sz w:val="28"/>
                <w:szCs w:val="28"/>
              </w:rPr>
              <w:t>429,17</w:t>
            </w:r>
          </w:p>
        </w:tc>
        <w:tc>
          <w:tcPr>
            <w:tcW w:w="1864" w:type="dxa"/>
            <w:vAlign w:val="center"/>
          </w:tcPr>
          <w:p w:rsidR="00C2520A" w:rsidRPr="00881C08" w:rsidRDefault="00C2520A" w:rsidP="002B2B89">
            <w:pPr>
              <w:jc w:val="both"/>
              <w:rPr>
                <w:sz w:val="28"/>
                <w:szCs w:val="28"/>
              </w:rPr>
            </w:pPr>
            <w:r w:rsidRPr="00881C08">
              <w:rPr>
                <w:sz w:val="28"/>
                <w:szCs w:val="28"/>
              </w:rPr>
              <w:t>3,1</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2. Земли сельскохозяйственного назначения, в т.ч.</w:t>
            </w:r>
          </w:p>
        </w:tc>
        <w:tc>
          <w:tcPr>
            <w:tcW w:w="2247" w:type="dxa"/>
            <w:vAlign w:val="center"/>
          </w:tcPr>
          <w:p w:rsidR="00C2520A" w:rsidRPr="00881C08" w:rsidRDefault="00C2520A" w:rsidP="002B2B89">
            <w:pPr>
              <w:jc w:val="both"/>
              <w:rPr>
                <w:sz w:val="28"/>
                <w:szCs w:val="28"/>
              </w:rPr>
            </w:pPr>
            <w:r w:rsidRPr="00881C08">
              <w:rPr>
                <w:sz w:val="28"/>
                <w:szCs w:val="28"/>
              </w:rPr>
              <w:t>10220,62</w:t>
            </w:r>
          </w:p>
        </w:tc>
        <w:tc>
          <w:tcPr>
            <w:tcW w:w="1864" w:type="dxa"/>
            <w:vMerge w:val="restart"/>
            <w:vAlign w:val="center"/>
          </w:tcPr>
          <w:p w:rsidR="00C2520A" w:rsidRPr="00881C08" w:rsidRDefault="00C2520A" w:rsidP="002B2B89">
            <w:pPr>
              <w:jc w:val="both"/>
              <w:rPr>
                <w:sz w:val="28"/>
                <w:szCs w:val="28"/>
              </w:rPr>
            </w:pPr>
            <w:r w:rsidRPr="00881C08">
              <w:rPr>
                <w:sz w:val="28"/>
                <w:szCs w:val="28"/>
              </w:rPr>
              <w:t>73,0</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территория сельскохозяйственных предприятий</w:t>
            </w:r>
          </w:p>
        </w:tc>
        <w:tc>
          <w:tcPr>
            <w:tcW w:w="2247" w:type="dxa"/>
            <w:vAlign w:val="center"/>
          </w:tcPr>
          <w:p w:rsidR="00C2520A" w:rsidRPr="00881C08" w:rsidRDefault="00C2520A" w:rsidP="002B2B89">
            <w:pPr>
              <w:jc w:val="both"/>
              <w:rPr>
                <w:sz w:val="28"/>
                <w:szCs w:val="28"/>
              </w:rPr>
            </w:pPr>
            <w:r w:rsidRPr="00881C08">
              <w:rPr>
                <w:sz w:val="28"/>
                <w:szCs w:val="28"/>
              </w:rPr>
              <w:t>102,21</w:t>
            </w:r>
          </w:p>
        </w:tc>
        <w:tc>
          <w:tcPr>
            <w:tcW w:w="1864" w:type="dxa"/>
            <w:vMerge/>
            <w:vAlign w:val="center"/>
          </w:tcPr>
          <w:p w:rsidR="00C2520A" w:rsidRPr="00881C08" w:rsidRDefault="00C2520A" w:rsidP="002B2B89">
            <w:pPr>
              <w:jc w:val="both"/>
              <w:rPr>
                <w:sz w:val="28"/>
                <w:szCs w:val="28"/>
                <w:highlight w:val="yellow"/>
              </w:rPr>
            </w:pP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3. Земли промышленности, транспорта, энергетики, связи и иного специального назначения, в том числе:</w:t>
            </w:r>
          </w:p>
        </w:tc>
        <w:tc>
          <w:tcPr>
            <w:tcW w:w="2247" w:type="dxa"/>
            <w:vAlign w:val="center"/>
          </w:tcPr>
          <w:p w:rsidR="00C2520A" w:rsidRPr="00881C08" w:rsidRDefault="00C2520A" w:rsidP="002B2B89">
            <w:pPr>
              <w:jc w:val="both"/>
              <w:rPr>
                <w:sz w:val="28"/>
                <w:szCs w:val="28"/>
              </w:rPr>
            </w:pPr>
            <w:r w:rsidRPr="00881C08">
              <w:rPr>
                <w:sz w:val="28"/>
                <w:szCs w:val="28"/>
              </w:rPr>
              <w:t>49,44</w:t>
            </w:r>
          </w:p>
        </w:tc>
        <w:tc>
          <w:tcPr>
            <w:tcW w:w="1864" w:type="dxa"/>
            <w:vMerge w:val="restart"/>
            <w:vAlign w:val="center"/>
          </w:tcPr>
          <w:p w:rsidR="00C2520A" w:rsidRPr="00881C08" w:rsidRDefault="00C2520A" w:rsidP="002B2B89">
            <w:pPr>
              <w:jc w:val="both"/>
              <w:rPr>
                <w:sz w:val="28"/>
                <w:szCs w:val="28"/>
              </w:rPr>
            </w:pPr>
            <w:r w:rsidRPr="00881C08">
              <w:rPr>
                <w:sz w:val="28"/>
                <w:szCs w:val="28"/>
              </w:rPr>
              <w:t>0,3</w:t>
            </w: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Полоса отвода автомобильной дороги «Некрасовская-Братский»</w:t>
            </w:r>
          </w:p>
        </w:tc>
        <w:tc>
          <w:tcPr>
            <w:tcW w:w="2247" w:type="dxa"/>
            <w:vAlign w:val="center"/>
          </w:tcPr>
          <w:p w:rsidR="00C2520A" w:rsidRPr="00881C08" w:rsidRDefault="00C2520A" w:rsidP="002B2B89">
            <w:pPr>
              <w:jc w:val="both"/>
              <w:rPr>
                <w:sz w:val="28"/>
                <w:szCs w:val="28"/>
              </w:rPr>
            </w:pPr>
            <w:r w:rsidRPr="00881C08">
              <w:rPr>
                <w:sz w:val="28"/>
                <w:szCs w:val="28"/>
              </w:rPr>
              <w:t>12,00</w:t>
            </w:r>
          </w:p>
        </w:tc>
        <w:tc>
          <w:tcPr>
            <w:tcW w:w="1864" w:type="dxa"/>
            <w:vMerge/>
            <w:vAlign w:val="center"/>
          </w:tcPr>
          <w:p w:rsidR="00C2520A" w:rsidRPr="00881C08" w:rsidRDefault="00C2520A" w:rsidP="002B2B89">
            <w:pPr>
              <w:jc w:val="both"/>
              <w:rPr>
                <w:sz w:val="28"/>
                <w:szCs w:val="28"/>
              </w:rPr>
            </w:pPr>
          </w:p>
        </w:tc>
      </w:tr>
      <w:tr w:rsidR="00C2520A" w:rsidRPr="00881C08" w:rsidTr="007B35E6">
        <w:tc>
          <w:tcPr>
            <w:tcW w:w="5528" w:type="dxa"/>
          </w:tcPr>
          <w:p w:rsidR="00C2520A" w:rsidRPr="00881C08" w:rsidRDefault="00C2520A" w:rsidP="002B2B89">
            <w:pPr>
              <w:jc w:val="both"/>
              <w:rPr>
                <w:sz w:val="28"/>
                <w:szCs w:val="28"/>
              </w:rPr>
            </w:pPr>
            <w:r w:rsidRPr="00881C08">
              <w:rPr>
                <w:sz w:val="28"/>
                <w:szCs w:val="28"/>
              </w:rPr>
              <w:t>4. Земли водного фонда</w:t>
            </w:r>
          </w:p>
        </w:tc>
        <w:tc>
          <w:tcPr>
            <w:tcW w:w="2247" w:type="dxa"/>
            <w:vAlign w:val="center"/>
          </w:tcPr>
          <w:p w:rsidR="00C2520A" w:rsidRPr="00881C08" w:rsidRDefault="00C2520A" w:rsidP="002B2B89">
            <w:pPr>
              <w:jc w:val="both"/>
              <w:rPr>
                <w:sz w:val="28"/>
                <w:szCs w:val="28"/>
              </w:rPr>
            </w:pPr>
            <w:r w:rsidRPr="00881C08">
              <w:rPr>
                <w:sz w:val="28"/>
                <w:szCs w:val="28"/>
              </w:rPr>
              <w:t>176,73</w:t>
            </w:r>
          </w:p>
        </w:tc>
        <w:tc>
          <w:tcPr>
            <w:tcW w:w="1864" w:type="dxa"/>
            <w:vAlign w:val="center"/>
          </w:tcPr>
          <w:p w:rsidR="00C2520A" w:rsidRPr="00881C08" w:rsidRDefault="00C2520A" w:rsidP="002B2B89">
            <w:pPr>
              <w:jc w:val="both"/>
              <w:rPr>
                <w:sz w:val="28"/>
                <w:szCs w:val="28"/>
              </w:rPr>
            </w:pPr>
            <w:r w:rsidRPr="00881C08">
              <w:rPr>
                <w:sz w:val="28"/>
                <w:szCs w:val="28"/>
              </w:rPr>
              <w:t>1,3</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х. Братский</w:t>
      </w:r>
    </w:p>
    <w:p w:rsidR="00C2520A" w:rsidRPr="00881C08" w:rsidRDefault="00C2520A" w:rsidP="002B2B89">
      <w:pPr>
        <w:jc w:val="both"/>
        <w:rPr>
          <w:sz w:val="28"/>
          <w:szCs w:val="28"/>
        </w:rPr>
      </w:pPr>
      <w:r w:rsidRPr="00881C08">
        <w:rPr>
          <w:sz w:val="28"/>
          <w:szCs w:val="28"/>
        </w:rPr>
        <w:t>Таблица №72</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603,13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210,56</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35,1</w:t>
            </w:r>
          </w:p>
        </w:tc>
      </w:tr>
      <w:tr w:rsidR="00C2520A" w:rsidRPr="00881C08" w:rsidTr="007B35E6">
        <w:trPr>
          <w:trHeight w:val="22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1.2</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малоэтажными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1,04</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211,6</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4,68</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2,3</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9,32</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14,0</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Производственная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2,54</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8,7</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Коммунально-складская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0,1</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3.3</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1,68</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3.4</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48,06</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52,38</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217,84</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37,2</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Производственная зона сельскохозяйственных предприятий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6,35</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224,19</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7,25</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отдыха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1,98</w:t>
            </w:r>
          </w:p>
        </w:tc>
        <w:tc>
          <w:tcPr>
            <w:tcW w:w="1039" w:type="dxa"/>
            <w:vMerge/>
            <w:tcBorders>
              <w:top w:val="nil"/>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9,23</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1,46</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4,8</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27,70</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29,16</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7.</w:t>
            </w:r>
          </w:p>
        </w:tc>
        <w:tc>
          <w:tcPr>
            <w:tcW w:w="5404"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Водные объекты</w:t>
            </w:r>
          </w:p>
        </w:tc>
        <w:tc>
          <w:tcPr>
            <w:tcW w:w="1040" w:type="dxa"/>
            <w:tcBorders>
              <w:top w:val="single" w:sz="4" w:space="0" w:color="auto"/>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6" w:space="0" w:color="000000"/>
              <w:bottom w:val="single" w:sz="6" w:space="0" w:color="000000"/>
              <w:right w:val="single" w:sz="4" w:space="0" w:color="auto"/>
            </w:tcBorders>
            <w:vAlign w:val="bottom"/>
          </w:tcPr>
          <w:p w:rsidR="00C2520A" w:rsidRPr="00881C08" w:rsidRDefault="00C2520A" w:rsidP="002B2B89">
            <w:pPr>
              <w:jc w:val="both"/>
              <w:rPr>
                <w:sz w:val="28"/>
                <w:szCs w:val="28"/>
              </w:rPr>
            </w:pPr>
            <w:r w:rsidRPr="00881C08">
              <w:rPr>
                <w:sz w:val="28"/>
                <w:szCs w:val="28"/>
              </w:rPr>
              <w:t>62,57</w:t>
            </w:r>
          </w:p>
        </w:tc>
        <w:tc>
          <w:tcPr>
            <w:tcW w:w="103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10,4</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1-7</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603,13</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х. Болгов</w:t>
      </w:r>
    </w:p>
    <w:p w:rsidR="00C2520A" w:rsidRPr="00881C08" w:rsidRDefault="00C2520A" w:rsidP="002B2B89">
      <w:pPr>
        <w:jc w:val="both"/>
        <w:rPr>
          <w:sz w:val="28"/>
          <w:szCs w:val="28"/>
        </w:rPr>
      </w:pPr>
      <w:r w:rsidRPr="00881C08">
        <w:rPr>
          <w:sz w:val="28"/>
          <w:szCs w:val="28"/>
        </w:rPr>
        <w:t>Таблица №73</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1239,20</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359,95</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29,0</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359,95</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2,8</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0,7</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5,76</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8,56</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3,46</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6,3</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74,22</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77,68</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759,30</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61,4</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Производственная зона сельскохозяйственных предприятий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1,55</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760,85</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3,56</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0,3</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отдыха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0,12</w:t>
            </w:r>
          </w:p>
        </w:tc>
        <w:tc>
          <w:tcPr>
            <w:tcW w:w="1039" w:type="dxa"/>
            <w:vMerge/>
            <w:tcBorders>
              <w:top w:val="nil"/>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3,68</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3,16</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1,8</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19,33</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22,49</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7.</w:t>
            </w:r>
          </w:p>
        </w:tc>
        <w:tc>
          <w:tcPr>
            <w:tcW w:w="5404"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Водные объекты</w:t>
            </w:r>
          </w:p>
        </w:tc>
        <w:tc>
          <w:tcPr>
            <w:tcW w:w="1040" w:type="dxa"/>
            <w:tcBorders>
              <w:top w:val="single" w:sz="4" w:space="0" w:color="auto"/>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6" w:space="0" w:color="000000"/>
              <w:bottom w:val="single" w:sz="6" w:space="0" w:color="000000"/>
              <w:right w:val="single" w:sz="4" w:space="0" w:color="auto"/>
            </w:tcBorders>
            <w:vAlign w:val="bottom"/>
          </w:tcPr>
          <w:p w:rsidR="00C2520A" w:rsidRPr="00881C08" w:rsidRDefault="00C2520A" w:rsidP="002B2B89">
            <w:pPr>
              <w:jc w:val="both"/>
              <w:rPr>
                <w:sz w:val="28"/>
                <w:szCs w:val="28"/>
              </w:rPr>
            </w:pPr>
            <w:r w:rsidRPr="00881C08">
              <w:rPr>
                <w:sz w:val="28"/>
                <w:szCs w:val="28"/>
              </w:rPr>
              <w:t>5,99</w:t>
            </w:r>
          </w:p>
        </w:tc>
        <w:tc>
          <w:tcPr>
            <w:tcW w:w="103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1-7</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1239,20</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х. Новосёловка</w:t>
      </w:r>
    </w:p>
    <w:p w:rsidR="00C2520A" w:rsidRPr="00881C08" w:rsidRDefault="00C2520A" w:rsidP="002B2B89">
      <w:pPr>
        <w:jc w:val="both"/>
        <w:rPr>
          <w:sz w:val="28"/>
          <w:szCs w:val="28"/>
        </w:rPr>
      </w:pPr>
      <w:r w:rsidRPr="00881C08">
        <w:rPr>
          <w:sz w:val="28"/>
          <w:szCs w:val="28"/>
        </w:rPr>
        <w:t>Таблица №74</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246,73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46,45</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18,8</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46,45</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rPr>
          <w:trHeight w:val="174"/>
        </w:trPr>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0,33</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2,3</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5,36</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5,69</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highlight w:val="yellow"/>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5,02</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5,02</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Производственная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1,07</w:t>
            </w:r>
          </w:p>
        </w:tc>
        <w:tc>
          <w:tcPr>
            <w:tcW w:w="1039" w:type="dxa"/>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0,86</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4,9</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4.3</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10,29</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12,22</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171,39</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71,2</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Производственная зона сельскохозяйственных предприятий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2,74</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5.3</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Иные зоны сельскохозяйственного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1,34</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175,47</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0,52</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0,8</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1,36</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1,88</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1-6</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246,73</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х. Новоекатериновка</w:t>
      </w:r>
    </w:p>
    <w:p w:rsidR="00C2520A" w:rsidRPr="00881C08" w:rsidRDefault="00C2520A" w:rsidP="002B2B89">
      <w:pPr>
        <w:jc w:val="both"/>
        <w:rPr>
          <w:sz w:val="28"/>
          <w:szCs w:val="28"/>
        </w:rPr>
      </w:pPr>
      <w:r w:rsidRPr="00881C08">
        <w:rPr>
          <w:sz w:val="28"/>
          <w:szCs w:val="28"/>
        </w:rPr>
        <w:t>Таблица №75</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99,97</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21,4</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21,4</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21,4</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0,1</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0,2</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0,1</w:t>
            </w:r>
          </w:p>
        </w:tc>
        <w:tc>
          <w:tcPr>
            <w:tcW w:w="1039" w:type="dxa"/>
            <w:vMerge/>
            <w:tcBorders>
              <w:top w:val="nil"/>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0,2</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0,59</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0,6</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0,59</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4,1</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4,1</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4,1</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70,25</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70,3</w:t>
            </w: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70,25</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0,35</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1,69</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2,04</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7.</w:t>
            </w:r>
          </w:p>
        </w:tc>
        <w:tc>
          <w:tcPr>
            <w:tcW w:w="5404"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Водные объекты</w:t>
            </w:r>
          </w:p>
        </w:tc>
        <w:tc>
          <w:tcPr>
            <w:tcW w:w="1040" w:type="dxa"/>
            <w:tcBorders>
              <w:top w:val="single" w:sz="4" w:space="0" w:color="auto"/>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6" w:space="0" w:color="000000"/>
              <w:bottom w:val="single" w:sz="6" w:space="0" w:color="000000"/>
              <w:right w:val="single" w:sz="4" w:space="0" w:color="auto"/>
            </w:tcBorders>
            <w:vAlign w:val="bottom"/>
          </w:tcPr>
          <w:p w:rsidR="00C2520A" w:rsidRPr="00881C08" w:rsidRDefault="00C2520A" w:rsidP="002B2B89">
            <w:pPr>
              <w:jc w:val="both"/>
              <w:rPr>
                <w:sz w:val="28"/>
                <w:szCs w:val="28"/>
              </w:rPr>
            </w:pPr>
            <w:r w:rsidRPr="00881C08">
              <w:rPr>
                <w:sz w:val="28"/>
                <w:szCs w:val="28"/>
              </w:rPr>
              <w:t>1,39</w:t>
            </w:r>
          </w:p>
        </w:tc>
        <w:tc>
          <w:tcPr>
            <w:tcW w:w="103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1-7</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99,97</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х. Семёнов</w:t>
      </w:r>
    </w:p>
    <w:p w:rsidR="00C2520A" w:rsidRPr="00881C08" w:rsidRDefault="00C2520A" w:rsidP="002B2B89">
      <w:pPr>
        <w:jc w:val="both"/>
        <w:rPr>
          <w:sz w:val="28"/>
          <w:szCs w:val="28"/>
        </w:rPr>
      </w:pPr>
      <w:r w:rsidRPr="00881C08">
        <w:rPr>
          <w:sz w:val="28"/>
          <w:szCs w:val="28"/>
        </w:rPr>
        <w:t>Таблица №76</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257,99</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55,73</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21,6</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55,73</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2,47</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0,1</w:t>
            </w:r>
          </w:p>
        </w:tc>
        <w:tc>
          <w:tcPr>
            <w:tcW w:w="1039" w:type="dxa"/>
            <w:vMerge/>
            <w:tcBorders>
              <w:top w:val="nil"/>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2,57</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0,4</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0,1</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0,4</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3,08</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6,1</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12,64</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15,72</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180,32</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69,9</w:t>
            </w: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180,32</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3,15</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3,15</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7.</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Иные зоны</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4" w:space="0" w:color="auto"/>
            </w:tcBorders>
            <w:vAlign w:val="bottom"/>
          </w:tcPr>
          <w:p w:rsidR="00C2520A" w:rsidRPr="00881C08" w:rsidRDefault="00C2520A" w:rsidP="002B2B89">
            <w:pPr>
              <w:jc w:val="both"/>
              <w:rPr>
                <w:sz w:val="28"/>
                <w:szCs w:val="28"/>
              </w:rPr>
            </w:pPr>
            <w:r w:rsidRPr="00881C08">
              <w:rPr>
                <w:sz w:val="28"/>
                <w:szCs w:val="28"/>
              </w:rPr>
              <w:t>0,1</w:t>
            </w:r>
          </w:p>
        </w:tc>
        <w:tc>
          <w:tcPr>
            <w:tcW w:w="103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1-7</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257,99</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х. Северский</w:t>
      </w:r>
    </w:p>
    <w:p w:rsidR="00C2520A" w:rsidRPr="00881C08" w:rsidRDefault="00C2520A" w:rsidP="002B2B89">
      <w:pPr>
        <w:jc w:val="both"/>
        <w:rPr>
          <w:sz w:val="28"/>
          <w:szCs w:val="28"/>
        </w:rPr>
      </w:pPr>
      <w:r w:rsidRPr="00881C08">
        <w:rPr>
          <w:sz w:val="28"/>
          <w:szCs w:val="28"/>
        </w:rPr>
        <w:t>Таблица №77</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24,53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15,41</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62,8</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15,41</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3,47</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14,1</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3,47</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3,67</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15,0</w:t>
            </w: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3,67</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0,14</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8,1</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1,84</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1,98</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1-4</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24,53</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х. Херсонский</w:t>
      </w:r>
    </w:p>
    <w:p w:rsidR="00C2520A" w:rsidRPr="00881C08" w:rsidRDefault="00C2520A" w:rsidP="002B2B89">
      <w:pPr>
        <w:jc w:val="both"/>
        <w:rPr>
          <w:sz w:val="28"/>
          <w:szCs w:val="28"/>
        </w:rPr>
      </w:pPr>
      <w:r w:rsidRPr="00881C08">
        <w:rPr>
          <w:sz w:val="28"/>
          <w:szCs w:val="28"/>
        </w:rPr>
        <w:t>Таблица №78</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66,45</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21,55</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32,4</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21,55</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1,4</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1,4</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0,51</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0,7</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0,51</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6,21</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9,3</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6,21</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30,32</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45,7</w:t>
            </w: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30,32</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0,48</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9,8</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5,98</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6,46</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1-6</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66,45</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х. Саратовский</w:t>
      </w:r>
    </w:p>
    <w:p w:rsidR="00C2520A" w:rsidRPr="00881C08" w:rsidRDefault="00C2520A" w:rsidP="002B2B89">
      <w:pPr>
        <w:jc w:val="both"/>
        <w:rPr>
          <w:sz w:val="28"/>
          <w:szCs w:val="28"/>
        </w:rPr>
      </w:pPr>
      <w:r w:rsidRPr="00881C08">
        <w:rPr>
          <w:sz w:val="28"/>
          <w:szCs w:val="28"/>
        </w:rPr>
        <w:t>Таблица №79</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596,72</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130,61</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21,9</w:t>
            </w: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130,61</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0,61</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0,6</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2,93</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3,54</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2,0</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0,5</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отдыха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w:t>
            </w:r>
          </w:p>
        </w:tc>
        <w:tc>
          <w:tcPr>
            <w:tcW w:w="1039" w:type="dxa"/>
            <w:vMerge/>
            <w:tcBorders>
              <w:top w:val="nil"/>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3,0</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1,55</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4,4</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24,87</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26,42</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332,41</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55,7</w:t>
            </w: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332,41</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2,88</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5,2</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28,07</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30,95</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7.</w:t>
            </w:r>
          </w:p>
        </w:tc>
        <w:tc>
          <w:tcPr>
            <w:tcW w:w="5404"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Водные объекты</w:t>
            </w:r>
          </w:p>
        </w:tc>
        <w:tc>
          <w:tcPr>
            <w:tcW w:w="1040" w:type="dxa"/>
            <w:tcBorders>
              <w:top w:val="single" w:sz="4" w:space="0" w:color="auto"/>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6" w:space="0" w:color="000000"/>
              <w:bottom w:val="single" w:sz="6" w:space="0" w:color="000000"/>
              <w:right w:val="single" w:sz="4" w:space="0" w:color="auto"/>
            </w:tcBorders>
            <w:vAlign w:val="bottom"/>
          </w:tcPr>
          <w:p w:rsidR="00C2520A" w:rsidRPr="00881C08" w:rsidRDefault="00C2520A" w:rsidP="002B2B89">
            <w:pPr>
              <w:jc w:val="both"/>
              <w:rPr>
                <w:sz w:val="28"/>
                <w:szCs w:val="28"/>
              </w:rPr>
            </w:pPr>
            <w:r w:rsidRPr="00881C08">
              <w:rPr>
                <w:sz w:val="28"/>
                <w:szCs w:val="28"/>
              </w:rPr>
              <w:t>69,79</w:t>
            </w:r>
          </w:p>
        </w:tc>
        <w:tc>
          <w:tcPr>
            <w:tcW w:w="103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11,7</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1-7</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596,72</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х. Калининский</w:t>
      </w:r>
    </w:p>
    <w:p w:rsidR="00C2520A" w:rsidRPr="00881C08" w:rsidRDefault="00C2520A" w:rsidP="002B2B89">
      <w:pPr>
        <w:jc w:val="both"/>
        <w:rPr>
          <w:sz w:val="28"/>
          <w:szCs w:val="28"/>
        </w:rPr>
      </w:pPr>
      <w:r w:rsidRPr="00881C08">
        <w:rPr>
          <w:sz w:val="28"/>
          <w:szCs w:val="28"/>
        </w:rPr>
        <w:t>Таблица №80</w:t>
      </w:r>
    </w:p>
    <w:tbl>
      <w:tblPr>
        <w:tblW w:w="9639" w:type="dxa"/>
        <w:tblInd w:w="-132" w:type="dxa"/>
        <w:tblLayout w:type="fixed"/>
        <w:tblCellMar>
          <w:left w:w="10" w:type="dxa"/>
          <w:right w:w="10" w:type="dxa"/>
        </w:tblCellMar>
        <w:tblLook w:val="0000"/>
      </w:tblPr>
      <w:tblGrid>
        <w:gridCol w:w="1107"/>
        <w:gridCol w:w="5404"/>
        <w:gridCol w:w="1040"/>
        <w:gridCol w:w="1039"/>
        <w:gridCol w:w="1039"/>
      </w:tblGrid>
      <w:tr w:rsidR="00C2520A" w:rsidRPr="00881C08" w:rsidTr="007B35E6">
        <w:trPr>
          <w:trHeight w:val="473"/>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 п/п</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Наименование территории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Ед. изм.</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Показатель</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 к итогу</w:t>
            </w:r>
          </w:p>
        </w:tc>
      </w:tr>
      <w:tr w:rsidR="00C2520A" w:rsidRPr="00881C08" w:rsidTr="007B35E6">
        <w:trPr>
          <w:trHeight w:val="271"/>
          <w:tblHeader/>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2</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3</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w:t>
            </w:r>
          </w:p>
        </w:tc>
        <w:tc>
          <w:tcPr>
            <w:tcW w:w="1039" w:type="dxa"/>
            <w:tcBorders>
              <w:top w:val="single" w:sz="6" w:space="0" w:color="000000"/>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5</w:t>
            </w:r>
          </w:p>
        </w:tc>
      </w:tr>
      <w:tr w:rsidR="00C2520A" w:rsidRPr="00881C08" w:rsidTr="007B35E6">
        <w:trPr>
          <w:trHeight w:val="47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Общая площадь земель населенного пункта в установленных границах.</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429,17</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322"/>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w:t>
            </w:r>
          </w:p>
        </w:tc>
        <w:tc>
          <w:tcPr>
            <w:tcW w:w="8522" w:type="dxa"/>
            <w:gridSpan w:val="4"/>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Жилая зона:</w:t>
            </w:r>
          </w:p>
        </w:tc>
      </w:tr>
      <w:tr w:rsidR="00C2520A" w:rsidRPr="00881C08" w:rsidTr="007B35E6">
        <w:trPr>
          <w:trHeight w:val="177"/>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1.1</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170,41</w:t>
            </w:r>
          </w:p>
        </w:tc>
        <w:tc>
          <w:tcPr>
            <w:tcW w:w="1039" w:type="dxa"/>
            <w:vMerge w:val="restart"/>
            <w:tcBorders>
              <w:top w:val="single" w:sz="6" w:space="0" w:color="000000"/>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39,9</w:t>
            </w:r>
          </w:p>
        </w:tc>
      </w:tr>
      <w:tr w:rsidR="00C2520A" w:rsidRPr="00881C08" w:rsidTr="007B35E6">
        <w:trPr>
          <w:trHeight w:val="223"/>
        </w:trPr>
        <w:tc>
          <w:tcPr>
            <w:tcW w:w="1117"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1.2</w:t>
            </w:r>
          </w:p>
        </w:tc>
        <w:tc>
          <w:tcPr>
            <w:tcW w:w="5404"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застройки малоэтажными жилыми домами</w:t>
            </w:r>
          </w:p>
        </w:tc>
        <w:tc>
          <w:tcPr>
            <w:tcW w:w="1040" w:type="dxa"/>
            <w:tcBorders>
              <w:top w:val="single" w:sz="6" w:space="0" w:color="000000"/>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1,1</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1</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171,51</w:t>
            </w:r>
          </w:p>
        </w:tc>
        <w:tc>
          <w:tcPr>
            <w:tcW w:w="1039" w:type="dxa"/>
            <w:vMerge/>
            <w:tcBorders>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rPr>
          <w:trHeight w:val="267"/>
        </w:trPr>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1,30</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0,8</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2.2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2,28</w:t>
            </w:r>
          </w:p>
        </w:tc>
        <w:tc>
          <w:tcPr>
            <w:tcW w:w="1039" w:type="dxa"/>
            <w:vMerge/>
            <w:tcBorders>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2</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3,58</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1,68</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0,6</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3.2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отдыха</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1,08</w:t>
            </w:r>
          </w:p>
        </w:tc>
        <w:tc>
          <w:tcPr>
            <w:tcW w:w="1039" w:type="dxa"/>
            <w:vMerge/>
            <w:tcBorders>
              <w:top w:val="nil"/>
              <w:left w:val="single" w:sz="6" w:space="0" w:color="000000"/>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3</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6" w:space="0" w:color="000000"/>
            </w:tcBorders>
            <w:vAlign w:val="center"/>
          </w:tcPr>
          <w:p w:rsidR="00C2520A" w:rsidRPr="00881C08" w:rsidRDefault="00C2520A" w:rsidP="002B2B89">
            <w:pPr>
              <w:jc w:val="both"/>
              <w:rPr>
                <w:sz w:val="28"/>
                <w:szCs w:val="28"/>
              </w:rPr>
            </w:pPr>
            <w:r w:rsidRPr="00881C08">
              <w:rPr>
                <w:sz w:val="28"/>
                <w:szCs w:val="28"/>
              </w:rPr>
              <w:t>2,76</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0,76</w:t>
            </w:r>
          </w:p>
        </w:tc>
        <w:tc>
          <w:tcPr>
            <w:tcW w:w="1039" w:type="dxa"/>
            <w:vMerge w:val="restart"/>
            <w:tcBorders>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rPr>
          <w:trHeight w:val="284"/>
        </w:trPr>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4.2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42,12</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Итого по пункту 4</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42,88</w:t>
            </w:r>
          </w:p>
        </w:tc>
        <w:tc>
          <w:tcPr>
            <w:tcW w:w="1039" w:type="dxa"/>
            <w:vMerge/>
            <w:tcBorders>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w:t>
            </w:r>
          </w:p>
        </w:tc>
        <w:tc>
          <w:tcPr>
            <w:tcW w:w="8522" w:type="dxa"/>
            <w:gridSpan w:val="4"/>
            <w:tcBorders>
              <w:top w:val="nil"/>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5.1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сельскохозяйственных угодий</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152,19</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35,5</w:t>
            </w:r>
          </w:p>
        </w:tc>
      </w:tr>
      <w:tr w:rsidR="00C2520A" w:rsidRPr="00881C08" w:rsidTr="007B35E6">
        <w:tc>
          <w:tcPr>
            <w:tcW w:w="6521" w:type="dxa"/>
            <w:gridSpan w:val="2"/>
            <w:tcBorders>
              <w:top w:val="nil"/>
              <w:left w:val="single" w:sz="6" w:space="0" w:color="000000"/>
              <w:bottom w:val="single" w:sz="6" w:space="0" w:color="auto"/>
              <w:right w:val="nil"/>
            </w:tcBorders>
          </w:tcPr>
          <w:p w:rsidR="00C2520A" w:rsidRPr="00881C08" w:rsidRDefault="00C2520A" w:rsidP="002B2B89">
            <w:pPr>
              <w:jc w:val="both"/>
              <w:rPr>
                <w:sz w:val="28"/>
                <w:szCs w:val="28"/>
              </w:rPr>
            </w:pPr>
            <w:r w:rsidRPr="00881C08">
              <w:rPr>
                <w:sz w:val="28"/>
                <w:szCs w:val="28"/>
              </w:rPr>
              <w:t>Итого по пункту 5</w:t>
            </w:r>
          </w:p>
        </w:tc>
        <w:tc>
          <w:tcPr>
            <w:tcW w:w="1040" w:type="dxa"/>
            <w:tcBorders>
              <w:top w:val="nil"/>
              <w:left w:val="single" w:sz="6" w:space="0" w:color="000000"/>
              <w:bottom w:val="single" w:sz="6"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152,19</w:t>
            </w:r>
          </w:p>
        </w:tc>
        <w:tc>
          <w:tcPr>
            <w:tcW w:w="1039" w:type="dxa"/>
            <w:vMerge/>
            <w:tcBorders>
              <w:left w:val="single" w:sz="6" w:space="0" w:color="000000"/>
              <w:bottom w:val="single" w:sz="6" w:space="0" w:color="auto"/>
              <w:right w:val="single" w:sz="6" w:space="0" w:color="000000"/>
            </w:tcBorders>
            <w:vAlign w:val="center"/>
          </w:tcPr>
          <w:p w:rsidR="00C2520A" w:rsidRPr="00881C08" w:rsidRDefault="00C2520A" w:rsidP="002B2B89">
            <w:pPr>
              <w:jc w:val="both"/>
              <w:rPr>
                <w:sz w:val="28"/>
                <w:szCs w:val="28"/>
              </w:rPr>
            </w:pPr>
          </w:p>
        </w:tc>
      </w:tr>
      <w:tr w:rsidR="00C2520A" w:rsidRPr="00881C08" w:rsidTr="007B35E6">
        <w:tc>
          <w:tcPr>
            <w:tcW w:w="1117"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w:t>
            </w:r>
          </w:p>
        </w:tc>
        <w:tc>
          <w:tcPr>
            <w:tcW w:w="8522" w:type="dxa"/>
            <w:gridSpan w:val="4"/>
            <w:tcBorders>
              <w:top w:val="single" w:sz="4" w:space="0" w:color="auto"/>
              <w:left w:val="single" w:sz="6" w:space="0" w:color="000000"/>
              <w:bottom w:val="single" w:sz="6" w:space="0" w:color="000000"/>
              <w:right w:val="single" w:sz="6" w:space="0" w:color="000000"/>
            </w:tcBorders>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6.1</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кладбищ</w:t>
            </w:r>
          </w:p>
        </w:tc>
        <w:tc>
          <w:tcPr>
            <w:tcW w:w="1040" w:type="dxa"/>
            <w:tcBorders>
              <w:top w:val="nil"/>
              <w:left w:val="single" w:sz="6" w:space="0" w:color="000000"/>
              <w:bottom w:val="single" w:sz="6" w:space="0" w:color="000000"/>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1,23</w:t>
            </w:r>
          </w:p>
        </w:tc>
        <w:tc>
          <w:tcPr>
            <w:tcW w:w="1039" w:type="dxa"/>
            <w:vMerge w:val="restart"/>
            <w:tcBorders>
              <w:top w:val="nil"/>
              <w:left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5,0</w:t>
            </w: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6.2</w:t>
            </w:r>
          </w:p>
        </w:tc>
        <w:tc>
          <w:tcPr>
            <w:tcW w:w="5404"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1040" w:type="dxa"/>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19,85</w:t>
            </w:r>
          </w:p>
        </w:tc>
        <w:tc>
          <w:tcPr>
            <w:tcW w:w="1039" w:type="dxa"/>
            <w:vMerge/>
            <w:tcBorders>
              <w:left w:val="single" w:sz="6" w:space="0" w:color="000000"/>
              <w:right w:val="single" w:sz="6" w:space="0" w:color="000000"/>
            </w:tcBorders>
          </w:tcPr>
          <w:p w:rsidR="00C2520A" w:rsidRPr="00881C08" w:rsidRDefault="00C2520A" w:rsidP="002B2B89">
            <w:pPr>
              <w:jc w:val="both"/>
              <w:rPr>
                <w:sz w:val="28"/>
                <w:szCs w:val="28"/>
              </w:rPr>
            </w:pPr>
          </w:p>
        </w:tc>
      </w:tr>
      <w:tr w:rsidR="00C2520A" w:rsidRPr="00881C08" w:rsidTr="007B35E6">
        <w:tc>
          <w:tcPr>
            <w:tcW w:w="6521" w:type="dxa"/>
            <w:gridSpan w:val="2"/>
            <w:tcBorders>
              <w:top w:val="nil"/>
              <w:left w:val="single" w:sz="6" w:space="0" w:color="000000"/>
              <w:bottom w:val="single" w:sz="4" w:space="0" w:color="auto"/>
              <w:right w:val="nil"/>
            </w:tcBorders>
          </w:tcPr>
          <w:p w:rsidR="00C2520A" w:rsidRPr="00881C08" w:rsidRDefault="00C2520A" w:rsidP="002B2B89">
            <w:pPr>
              <w:jc w:val="both"/>
              <w:rPr>
                <w:sz w:val="28"/>
                <w:szCs w:val="28"/>
              </w:rPr>
            </w:pPr>
            <w:r w:rsidRPr="00881C08">
              <w:rPr>
                <w:sz w:val="28"/>
                <w:szCs w:val="28"/>
              </w:rPr>
              <w:t>Итого по пункту 6</w:t>
            </w:r>
          </w:p>
        </w:tc>
        <w:tc>
          <w:tcPr>
            <w:tcW w:w="1040" w:type="dxa"/>
            <w:tcBorders>
              <w:top w:val="nil"/>
              <w:left w:val="single" w:sz="6" w:space="0" w:color="000000"/>
              <w:bottom w:val="single" w:sz="4" w:space="0" w:color="auto"/>
              <w:right w:val="nil"/>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nil"/>
              <w:left w:val="single" w:sz="6" w:space="0" w:color="000000"/>
              <w:bottom w:val="single" w:sz="4" w:space="0" w:color="auto"/>
              <w:right w:val="single" w:sz="6" w:space="0" w:color="000000"/>
            </w:tcBorders>
            <w:vAlign w:val="bottom"/>
          </w:tcPr>
          <w:p w:rsidR="00C2520A" w:rsidRPr="00881C08" w:rsidRDefault="00C2520A" w:rsidP="002B2B89">
            <w:pPr>
              <w:jc w:val="both"/>
              <w:rPr>
                <w:sz w:val="28"/>
                <w:szCs w:val="28"/>
              </w:rPr>
            </w:pPr>
            <w:r w:rsidRPr="00881C08">
              <w:rPr>
                <w:sz w:val="28"/>
                <w:szCs w:val="28"/>
              </w:rPr>
              <w:t>21,08</w:t>
            </w:r>
          </w:p>
        </w:tc>
        <w:tc>
          <w:tcPr>
            <w:tcW w:w="1039" w:type="dxa"/>
            <w:vMerge/>
            <w:tcBorders>
              <w:left w:val="single" w:sz="6" w:space="0" w:color="000000"/>
              <w:bottom w:val="single" w:sz="4" w:space="0" w:color="auto"/>
              <w:right w:val="single" w:sz="6" w:space="0" w:color="000000"/>
            </w:tcBorders>
          </w:tcPr>
          <w:p w:rsidR="00C2520A" w:rsidRPr="00881C08" w:rsidRDefault="00C2520A" w:rsidP="002B2B89">
            <w:pPr>
              <w:jc w:val="both"/>
              <w:rPr>
                <w:sz w:val="28"/>
                <w:szCs w:val="28"/>
              </w:rPr>
            </w:pPr>
          </w:p>
        </w:tc>
      </w:tr>
      <w:tr w:rsidR="00C2520A" w:rsidRPr="00881C08" w:rsidTr="007B35E6">
        <w:tc>
          <w:tcPr>
            <w:tcW w:w="1117" w:type="dxa"/>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7.</w:t>
            </w:r>
          </w:p>
        </w:tc>
        <w:tc>
          <w:tcPr>
            <w:tcW w:w="5404" w:type="dxa"/>
            <w:tcBorders>
              <w:top w:val="single" w:sz="4" w:space="0" w:color="auto"/>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Водные объекты</w:t>
            </w:r>
          </w:p>
        </w:tc>
        <w:tc>
          <w:tcPr>
            <w:tcW w:w="1040" w:type="dxa"/>
            <w:tcBorders>
              <w:top w:val="single" w:sz="4" w:space="0" w:color="auto"/>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6" w:space="0" w:color="000000"/>
              <w:bottom w:val="single" w:sz="6" w:space="0" w:color="000000"/>
              <w:right w:val="single" w:sz="4" w:space="0" w:color="auto"/>
            </w:tcBorders>
            <w:vAlign w:val="bottom"/>
          </w:tcPr>
          <w:p w:rsidR="00C2520A" w:rsidRPr="00881C08" w:rsidRDefault="00C2520A" w:rsidP="002B2B89">
            <w:pPr>
              <w:jc w:val="both"/>
              <w:rPr>
                <w:sz w:val="28"/>
                <w:szCs w:val="28"/>
              </w:rPr>
            </w:pPr>
            <w:r w:rsidRPr="00881C08">
              <w:rPr>
                <w:sz w:val="28"/>
                <w:szCs w:val="28"/>
              </w:rPr>
              <w:t>35,17</w:t>
            </w:r>
          </w:p>
        </w:tc>
        <w:tc>
          <w:tcPr>
            <w:tcW w:w="1039" w:type="dxa"/>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8,2</w:t>
            </w:r>
          </w:p>
        </w:tc>
      </w:tr>
      <w:tr w:rsidR="00C2520A" w:rsidRPr="00881C08" w:rsidTr="007B35E6">
        <w:tc>
          <w:tcPr>
            <w:tcW w:w="6521" w:type="dxa"/>
            <w:gridSpan w:val="2"/>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Итого по пункту 1-7</w:t>
            </w:r>
          </w:p>
        </w:tc>
        <w:tc>
          <w:tcPr>
            <w:tcW w:w="1040"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га</w:t>
            </w:r>
          </w:p>
        </w:tc>
        <w:tc>
          <w:tcPr>
            <w:tcW w:w="1039" w:type="dxa"/>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429,17</w:t>
            </w:r>
          </w:p>
        </w:tc>
        <w:tc>
          <w:tcPr>
            <w:tcW w:w="1039" w:type="dxa"/>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100</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 </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45" w:name="_Toc69118381"/>
      <w:bookmarkStart w:id="146" w:name="_Toc210640130"/>
      <w:r w:rsidRPr="00881C08">
        <w:rPr>
          <w:sz w:val="28"/>
          <w:szCs w:val="28"/>
        </w:rPr>
        <w:t>4.14 Планируемые зоны с особыми условиями использования территории</w:t>
      </w:r>
      <w:bookmarkEnd w:id="145"/>
      <w:bookmarkEnd w:id="146"/>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Характеристики зон с особыми условиями использования территорий, требующих установления в связи с размещением планируемых объектов на территории Братского сельского поселения.</w:t>
      </w:r>
    </w:p>
    <w:p w:rsidR="00C2520A" w:rsidRPr="00881C08" w:rsidRDefault="00C2520A" w:rsidP="002B2B89">
      <w:pPr>
        <w:jc w:val="both"/>
        <w:rPr>
          <w:sz w:val="28"/>
          <w:szCs w:val="28"/>
        </w:rPr>
      </w:pPr>
      <w:r w:rsidRPr="00881C08">
        <w:rPr>
          <w:sz w:val="28"/>
          <w:szCs w:val="28"/>
        </w:rPr>
        <w:t>Санитарно-защитные и охранные зоны</w:t>
      </w:r>
    </w:p>
    <w:p w:rsidR="00C2520A" w:rsidRPr="00881C08" w:rsidRDefault="00C2520A" w:rsidP="002B2B89">
      <w:pPr>
        <w:jc w:val="both"/>
        <w:rPr>
          <w:sz w:val="28"/>
          <w:szCs w:val="28"/>
        </w:rPr>
      </w:pPr>
      <w:r w:rsidRPr="00881C08">
        <w:rPr>
          <w:sz w:val="28"/>
          <w:szCs w:val="28"/>
        </w:rPr>
        <w:t xml:space="preserve">На территории Братского сельского поселения имеются санитарно-защитные зоны (СЗЗ): от планируемого завода по переработке сельскохозяйственной продукции V класса вредности и проектируемых кладбищ, где градостроительная деятельность допускается ограниченно. </w:t>
      </w:r>
    </w:p>
    <w:p w:rsidR="00C2520A" w:rsidRPr="00881C08" w:rsidRDefault="00C2520A" w:rsidP="002B2B89">
      <w:pPr>
        <w:jc w:val="both"/>
        <w:rPr>
          <w:sz w:val="28"/>
          <w:szCs w:val="28"/>
        </w:rPr>
      </w:pPr>
      <w:r w:rsidRPr="00881C08">
        <w:rPr>
          <w:sz w:val="28"/>
          <w:szCs w:val="28"/>
        </w:rPr>
        <w:t>В целях обеспечения безопасности населения и в соответствии с Федеральным законом «О санитарно-эпидемиологическом благополучии населения» от 30 марта 1999 года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rsidR="00C2520A" w:rsidRPr="00881C08" w:rsidRDefault="00C2520A" w:rsidP="002B2B89">
      <w:pPr>
        <w:jc w:val="both"/>
        <w:rPr>
          <w:sz w:val="28"/>
          <w:szCs w:val="28"/>
        </w:rPr>
      </w:pPr>
      <w:r w:rsidRPr="00881C08">
        <w:rPr>
          <w:sz w:val="28"/>
          <w:szCs w:val="28"/>
        </w:rPr>
        <w:t>Режим территории санитарно-защитной зоны. Градостроительные ограничения.</w:t>
      </w:r>
    </w:p>
    <w:p w:rsidR="00C2520A" w:rsidRPr="00881C08" w:rsidRDefault="00C2520A" w:rsidP="002B2B89">
      <w:pPr>
        <w:jc w:val="both"/>
        <w:rPr>
          <w:sz w:val="28"/>
          <w:szCs w:val="28"/>
        </w:rPr>
      </w:pPr>
      <w:r w:rsidRPr="00881C08">
        <w:rPr>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садовых, огороднических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C2520A" w:rsidRPr="00881C08" w:rsidRDefault="00C2520A" w:rsidP="002B2B89">
      <w:pPr>
        <w:jc w:val="both"/>
        <w:rPr>
          <w:sz w:val="28"/>
          <w:szCs w:val="28"/>
        </w:rPr>
      </w:pPr>
      <w:r w:rsidRPr="00881C08">
        <w:rPr>
          <w:sz w:val="28"/>
          <w:szCs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C2520A" w:rsidRPr="00881C08" w:rsidRDefault="00C2520A" w:rsidP="002B2B89">
      <w:pPr>
        <w:jc w:val="both"/>
        <w:rPr>
          <w:sz w:val="28"/>
          <w:szCs w:val="28"/>
        </w:rPr>
      </w:pPr>
      <w:r w:rsidRPr="00881C08">
        <w:rPr>
          <w:sz w:val="28"/>
          <w:szCs w:val="28"/>
        </w:rPr>
        <w:t>Допускается размещать в границах санитарно-защитной зоны промышленного объекта или производства:</w:t>
      </w:r>
    </w:p>
    <w:p w:rsidR="00C2520A" w:rsidRPr="00881C08" w:rsidRDefault="00C2520A" w:rsidP="002B2B89">
      <w:pPr>
        <w:jc w:val="both"/>
        <w:rPr>
          <w:sz w:val="28"/>
          <w:szCs w:val="28"/>
        </w:rPr>
      </w:pPr>
      <w:r w:rsidRPr="00881C08">
        <w:rPr>
          <w:sz w:val="28"/>
          <w:szCs w:val="28"/>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C2520A" w:rsidRPr="00881C08" w:rsidRDefault="00C2520A" w:rsidP="002B2B89">
      <w:pPr>
        <w:jc w:val="both"/>
        <w:rPr>
          <w:sz w:val="28"/>
          <w:szCs w:val="28"/>
        </w:rPr>
      </w:pPr>
      <w:r w:rsidRPr="00881C08">
        <w:rPr>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C2520A" w:rsidRPr="00881C08" w:rsidRDefault="00C2520A" w:rsidP="002B2B89">
      <w:pPr>
        <w:jc w:val="both"/>
        <w:rPr>
          <w:sz w:val="28"/>
          <w:szCs w:val="28"/>
        </w:rPr>
      </w:pPr>
      <w:r w:rsidRPr="00881C08">
        <w:rPr>
          <w:sz w:val="28"/>
          <w:szCs w:val="28"/>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47" w:name="_Toc69118382"/>
      <w:bookmarkStart w:id="148" w:name="_Toc210640131"/>
      <w:r w:rsidRPr="00881C08">
        <w:rPr>
          <w:sz w:val="28"/>
          <w:szCs w:val="28"/>
        </w:rPr>
        <w:t>4.15 Мероприятия по охране окружающей среды</w:t>
      </w:r>
      <w:bookmarkEnd w:id="147"/>
      <w:bookmarkEnd w:id="148"/>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Согласно стратегии экологической безопасности Российской Федерации на период до 2025 года, утвержденной указом Президента Российской Федерации от 19.04.2017 № 176, целями государственной политики в сфере обеспечения экологической безопасности являются сохранение и восстановление природной среды, обеспечение качества окружающей среды, необходимого для благоприятной жизни человека и устойчивого развития экономики, ликвидация накопленного вреда окружающей среде вследствие хозяйственной и иной деятельности в условиях возрастающей экономической активности и глобальных изменений климата.</w:t>
      </w:r>
    </w:p>
    <w:p w:rsidR="00C2520A" w:rsidRPr="00881C08" w:rsidRDefault="00C2520A" w:rsidP="002B2B89">
      <w:pPr>
        <w:jc w:val="both"/>
        <w:rPr>
          <w:sz w:val="28"/>
          <w:szCs w:val="28"/>
        </w:rPr>
      </w:pPr>
      <w:r w:rsidRPr="00881C08">
        <w:rPr>
          <w:sz w:val="28"/>
          <w:szCs w:val="28"/>
        </w:rPr>
        <w:t>Реализуемые и планируемые мероприятия в рамках государственных и муниципальных программ в области улучшения экологического состояния территории Братского сельского поселения имеют общее направление на поддержание действующей системы природоохранных мероприятий, в то время как качество компонентов природной среды за последнее десятилетие имеет тенденцию к ухудшению, что в свою очередь говорит о недостаточности проводимых в настоящее время мероприятий по улучшению экологического состояния. Проводимые мероприятия имеют узкую (локальную) направленность действия, что с учетом существующих экологических проблем поселения, не позволяют кардинально улучшить ситуацию.</w:t>
      </w:r>
    </w:p>
    <w:p w:rsidR="00C2520A" w:rsidRPr="00881C08" w:rsidRDefault="00C2520A" w:rsidP="002B2B89">
      <w:pPr>
        <w:jc w:val="both"/>
        <w:rPr>
          <w:sz w:val="28"/>
          <w:szCs w:val="28"/>
        </w:rPr>
      </w:pPr>
      <w:r w:rsidRPr="00881C08">
        <w:rPr>
          <w:sz w:val="28"/>
          <w:szCs w:val="28"/>
        </w:rPr>
        <w:t xml:space="preserve">Необходимо отметить, что улучшение экологического состояния является комплексной задачей, решение которой во многом зависит от проводимых мероприятий в иных областях развития поселения - в области жилищно-коммунального хозяйства, дорожного строительства и др. </w:t>
      </w:r>
    </w:p>
    <w:p w:rsidR="00C2520A" w:rsidRPr="00881C08" w:rsidRDefault="00C2520A" w:rsidP="002B2B89">
      <w:pPr>
        <w:jc w:val="both"/>
        <w:rPr>
          <w:sz w:val="28"/>
          <w:szCs w:val="28"/>
        </w:rPr>
      </w:pPr>
      <w:r w:rsidRPr="00881C08">
        <w:rPr>
          <w:sz w:val="28"/>
          <w:szCs w:val="28"/>
        </w:rPr>
        <w:t xml:space="preserve">Проектные решения внесения изменений в генеральный план Братского сельского поселения Усть-Лабинского района разработаны с учетом требований законодательства в области охраны окружающей среды, строительных и санитарно-гигиенических норм и направлены на обеспечение экологической безопасности, комфортных условий проживания населения и рациональное природопользование при устойчивом социально-экономическом развитии поселения. </w:t>
      </w:r>
    </w:p>
    <w:p w:rsidR="00C2520A" w:rsidRPr="00881C08" w:rsidRDefault="00C2520A" w:rsidP="002B2B89">
      <w:pPr>
        <w:jc w:val="both"/>
        <w:rPr>
          <w:sz w:val="28"/>
          <w:szCs w:val="28"/>
        </w:rPr>
      </w:pPr>
      <w:r w:rsidRPr="00881C08">
        <w:rPr>
          <w:sz w:val="28"/>
          <w:szCs w:val="28"/>
        </w:rPr>
        <w:t>В соответствии с Федеральным законом от 10.01.2002 № 7-ФЗ «Об охране окружающей среды», постановлением Правительства Российской Федерации от 28.07.2008 № 569 «Об утверждении Правил согласования размещения хозяйственных и иных объектов, а также внедрения новых технологических процессов, влияющих на состояние водных биологических ресурсов и среду их обитания» при размещении, проектировании, строительстве, реконструкции городских и сельских поселений должны соблюдаться требования в области охраны окружающей среды, обеспечивающие благоприятное состояние окружающей среды для жизнедеятельности человека, а также для обитания растений, животных и других организмов, устойчивого функционирования естественных экологических систем.</w:t>
      </w:r>
    </w:p>
    <w:p w:rsidR="00C2520A" w:rsidRPr="00881C08" w:rsidRDefault="00C2520A" w:rsidP="002B2B89">
      <w:pPr>
        <w:jc w:val="both"/>
        <w:rPr>
          <w:sz w:val="28"/>
          <w:szCs w:val="28"/>
        </w:rPr>
      </w:pPr>
      <w:r w:rsidRPr="00881C08">
        <w:rPr>
          <w:sz w:val="28"/>
          <w:szCs w:val="28"/>
        </w:rPr>
        <w:t>В соответствии со статьей 22 Федерального закона от 24.04.1995 № 52-ФЗ «О животном мире» при размещении, проектировании и строительстве населенных пунктов, предприятий, сооружений и других объектов, совершенствовании существующих и внедрении новых технологических процессов, введении в хозяйственный оборот целинных земель заболоченных, прибрежных и занятых кустарниками территорий, мелиорации земель, использовании лесов, проведении геолого-разведочных работ, добыче полезных ископаемых, определении мест выпаса и прогона сельскохозяйственных животных, разработке туристических маршрутов и организации мест массового отдыха населения и осуществлении других видов хозяйственной деятельности должны предусматриваться и проводиться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rsidR="00C2520A" w:rsidRPr="00881C08" w:rsidRDefault="00C2520A" w:rsidP="002B2B89">
      <w:pPr>
        <w:jc w:val="both"/>
        <w:rPr>
          <w:sz w:val="28"/>
          <w:szCs w:val="28"/>
        </w:rPr>
      </w:pPr>
      <w:r w:rsidRPr="00881C08">
        <w:rPr>
          <w:sz w:val="28"/>
          <w:szCs w:val="28"/>
        </w:rPr>
        <w:t>В соответствии с частью 1 статьи 60 Федерального закона от 10.01.2002 № 7-ФЗ «Об охране окружающей среды», растения, относящиеся к видам, занесённым в красные книги Российской Федерации и (или) субъекта Российской Федерации, повсеместно подлежат изъятию из хозяйственного использования. Запрещается деятельность, ведущая к сокращению численности этих растений и ухудшающая среду их обитания.</w:t>
      </w:r>
    </w:p>
    <w:p w:rsidR="00C2520A" w:rsidRPr="00881C08" w:rsidRDefault="00C2520A" w:rsidP="002B2B89">
      <w:pPr>
        <w:jc w:val="both"/>
        <w:rPr>
          <w:sz w:val="28"/>
          <w:szCs w:val="28"/>
        </w:rPr>
      </w:pPr>
      <w:r w:rsidRPr="00881C08">
        <w:rPr>
          <w:sz w:val="28"/>
          <w:szCs w:val="28"/>
        </w:rPr>
        <w:t xml:space="preserve">Приоритетность природно-экологического принципа в решении планировочных задач, сбалансированность социально-экономического развития и требований экологической безопасности и рационального природопользования способствуют достижению главной цели территориального планирования – обеспечению устойчивого развития территории. </w:t>
      </w:r>
    </w:p>
    <w:p w:rsidR="00C2520A" w:rsidRPr="00881C08" w:rsidRDefault="00C2520A" w:rsidP="002B2B89">
      <w:pPr>
        <w:jc w:val="both"/>
        <w:rPr>
          <w:sz w:val="28"/>
          <w:szCs w:val="28"/>
        </w:rPr>
      </w:pPr>
      <w:r w:rsidRPr="00881C08">
        <w:rPr>
          <w:sz w:val="28"/>
          <w:szCs w:val="28"/>
        </w:rPr>
        <w:t>Планировочная структура природно-экологического каркаса муниципального образования Братского сельского поселения включает:</w:t>
      </w:r>
    </w:p>
    <w:p w:rsidR="00C2520A" w:rsidRPr="00881C08" w:rsidRDefault="00C2520A" w:rsidP="002B2B89">
      <w:pPr>
        <w:jc w:val="both"/>
        <w:rPr>
          <w:sz w:val="28"/>
          <w:szCs w:val="28"/>
        </w:rPr>
      </w:pPr>
      <w:r w:rsidRPr="00881C08">
        <w:rPr>
          <w:sz w:val="28"/>
          <w:szCs w:val="28"/>
        </w:rPr>
        <w:t>озелененные территории общего пользования,</w:t>
      </w:r>
    </w:p>
    <w:p w:rsidR="00C2520A" w:rsidRPr="00881C08" w:rsidRDefault="00C2520A" w:rsidP="002B2B89">
      <w:pPr>
        <w:jc w:val="both"/>
        <w:rPr>
          <w:sz w:val="28"/>
          <w:szCs w:val="28"/>
        </w:rPr>
      </w:pPr>
      <w:r w:rsidRPr="00881C08">
        <w:rPr>
          <w:sz w:val="28"/>
          <w:szCs w:val="28"/>
        </w:rPr>
        <w:t>водные объекты с водоохранными зонами;</w:t>
      </w:r>
    </w:p>
    <w:p w:rsidR="00C2520A" w:rsidRPr="00881C08" w:rsidRDefault="00C2520A" w:rsidP="002B2B89">
      <w:pPr>
        <w:jc w:val="both"/>
        <w:rPr>
          <w:sz w:val="28"/>
          <w:szCs w:val="28"/>
        </w:rPr>
      </w:pPr>
      <w:r w:rsidRPr="00881C08">
        <w:rPr>
          <w:sz w:val="28"/>
          <w:szCs w:val="28"/>
        </w:rPr>
        <w:t>зоны озелененных территорий ограниченного пользования (озелененные территории жилых кварталов, образовательных, медицинских, научных учреждений, спортивных комплексов, промышленных предприятий);</w:t>
      </w:r>
    </w:p>
    <w:p w:rsidR="00C2520A" w:rsidRPr="00881C08" w:rsidRDefault="00C2520A" w:rsidP="002B2B89">
      <w:pPr>
        <w:jc w:val="both"/>
        <w:rPr>
          <w:sz w:val="28"/>
          <w:szCs w:val="28"/>
        </w:rPr>
      </w:pPr>
      <w:r w:rsidRPr="00881C08">
        <w:rPr>
          <w:sz w:val="28"/>
          <w:szCs w:val="28"/>
        </w:rPr>
        <w:t>зоны озелененных территорий специального назначения (озелененные территории санитарно-защитных зон, водоохранных зон, защитно-мелиоративных, противопожарных зон, кладбищ, насаждения вдоль автомобильных дорог и т.п.);</w:t>
      </w:r>
    </w:p>
    <w:p w:rsidR="00C2520A" w:rsidRPr="00881C08" w:rsidRDefault="00C2520A" w:rsidP="002B2B89">
      <w:pPr>
        <w:jc w:val="both"/>
        <w:rPr>
          <w:sz w:val="28"/>
          <w:szCs w:val="28"/>
        </w:rPr>
      </w:pPr>
      <w:r w:rsidRPr="00881C08">
        <w:rPr>
          <w:sz w:val="28"/>
          <w:szCs w:val="28"/>
        </w:rPr>
        <w:t>зоны природно-аграрных озеленённых ландшафтов (сельскохозяйственные угодья: многолетние насаждения, пашни, сенокосы, пастбища).</w:t>
      </w:r>
    </w:p>
    <w:p w:rsidR="00C2520A" w:rsidRPr="00881C08" w:rsidRDefault="00C2520A" w:rsidP="002B2B89">
      <w:pPr>
        <w:jc w:val="both"/>
        <w:rPr>
          <w:sz w:val="28"/>
          <w:szCs w:val="28"/>
        </w:rPr>
      </w:pPr>
      <w:r w:rsidRPr="00881C08">
        <w:rPr>
          <w:sz w:val="28"/>
          <w:szCs w:val="28"/>
        </w:rPr>
        <w:t>Перечень мероприятий по охране окружающей среды и улучшению экологического состояния территории</w:t>
      </w:r>
    </w:p>
    <w:p w:rsidR="00C2520A" w:rsidRPr="00881C08" w:rsidRDefault="00C2520A" w:rsidP="002B2B89">
      <w:pPr>
        <w:jc w:val="both"/>
        <w:rPr>
          <w:sz w:val="28"/>
          <w:szCs w:val="28"/>
        </w:rPr>
      </w:pPr>
      <w:r w:rsidRPr="00881C08">
        <w:rPr>
          <w:sz w:val="28"/>
          <w:szCs w:val="28"/>
        </w:rPr>
        <w:t>В области охраны атмосферного воздуха:</w:t>
      </w:r>
    </w:p>
    <w:p w:rsidR="00C2520A" w:rsidRPr="00881C08" w:rsidRDefault="00C2520A" w:rsidP="002B2B89">
      <w:pPr>
        <w:jc w:val="both"/>
        <w:rPr>
          <w:sz w:val="28"/>
          <w:szCs w:val="28"/>
        </w:rPr>
      </w:pPr>
      <w:r w:rsidRPr="00881C08">
        <w:rPr>
          <w:sz w:val="28"/>
          <w:szCs w:val="28"/>
        </w:rPr>
        <w:t>разработка проектов санитарно-защитных зон предприятий, перекрывающих ориентировочными СЗЗ жилую застройку;</w:t>
      </w:r>
    </w:p>
    <w:p w:rsidR="00C2520A" w:rsidRPr="00881C08" w:rsidRDefault="00C2520A" w:rsidP="002B2B89">
      <w:pPr>
        <w:jc w:val="both"/>
        <w:rPr>
          <w:sz w:val="28"/>
          <w:szCs w:val="28"/>
        </w:rPr>
      </w:pPr>
      <w:r w:rsidRPr="00881C08">
        <w:rPr>
          <w:sz w:val="28"/>
          <w:szCs w:val="28"/>
        </w:rPr>
        <w:t>к существующим производственным объектам, расположенным в жилой зоне, предъявляются повышенные требования: необходимо предусмотреть комплекс мероприятий по усовершенствованию технологического цикла для улучшения их санитарного состояния и снижения вредного воздействия на окружающую среду.</w:t>
      </w:r>
    </w:p>
    <w:p w:rsidR="00C2520A" w:rsidRPr="00881C08" w:rsidRDefault="00C2520A" w:rsidP="002B2B89">
      <w:pPr>
        <w:jc w:val="both"/>
        <w:rPr>
          <w:sz w:val="28"/>
          <w:szCs w:val="28"/>
        </w:rPr>
      </w:pPr>
      <w:r w:rsidRPr="00881C08">
        <w:rPr>
          <w:sz w:val="28"/>
          <w:szCs w:val="28"/>
        </w:rPr>
        <w:t>Мероприятия по охране водных объектов:</w:t>
      </w:r>
    </w:p>
    <w:p w:rsidR="00C2520A" w:rsidRPr="00881C08" w:rsidRDefault="00C2520A" w:rsidP="002B2B89">
      <w:pPr>
        <w:jc w:val="both"/>
        <w:rPr>
          <w:sz w:val="28"/>
          <w:szCs w:val="28"/>
        </w:rPr>
      </w:pPr>
      <w:r w:rsidRPr="00881C08">
        <w:rPr>
          <w:sz w:val="28"/>
          <w:szCs w:val="28"/>
        </w:rPr>
        <w:t>сохранение и восстановление чистоты водотоков и водоемов;</w:t>
      </w:r>
    </w:p>
    <w:p w:rsidR="00C2520A" w:rsidRPr="00881C08" w:rsidRDefault="00C2520A" w:rsidP="002B2B89">
      <w:pPr>
        <w:jc w:val="both"/>
        <w:rPr>
          <w:sz w:val="28"/>
          <w:szCs w:val="28"/>
        </w:rPr>
      </w:pPr>
      <w:r w:rsidRPr="00881C08">
        <w:rPr>
          <w:sz w:val="28"/>
          <w:szCs w:val="28"/>
        </w:rPr>
        <w:t>необходимо выявлять возможность использования условно чистых дождевых вод для оборотного водоснабжения в технических целях, использование обезвреженных;</w:t>
      </w:r>
    </w:p>
    <w:p w:rsidR="00C2520A" w:rsidRPr="00881C08" w:rsidRDefault="00C2520A" w:rsidP="002B2B89">
      <w:pPr>
        <w:jc w:val="both"/>
        <w:rPr>
          <w:sz w:val="28"/>
          <w:szCs w:val="28"/>
        </w:rPr>
      </w:pPr>
      <w:r w:rsidRPr="00881C08">
        <w:rPr>
          <w:sz w:val="28"/>
          <w:szCs w:val="28"/>
        </w:rPr>
        <w:t>осадков для удобрения и других целей;</w:t>
      </w:r>
    </w:p>
    <w:p w:rsidR="00C2520A" w:rsidRPr="00881C08" w:rsidRDefault="00C2520A" w:rsidP="002B2B89">
      <w:pPr>
        <w:jc w:val="both"/>
        <w:rPr>
          <w:sz w:val="28"/>
          <w:szCs w:val="28"/>
        </w:rPr>
      </w:pPr>
      <w:r w:rsidRPr="00881C08">
        <w:rPr>
          <w:sz w:val="28"/>
          <w:szCs w:val="28"/>
        </w:rPr>
        <w:t>для территории водоохранной зоны предусматриваются мероприятия по благоустройству и озеленению и определяются режимы хозяйственной деятельности.</w:t>
      </w:r>
    </w:p>
    <w:p w:rsidR="00C2520A" w:rsidRPr="00881C08" w:rsidRDefault="00C2520A" w:rsidP="002B2B89">
      <w:pPr>
        <w:jc w:val="both"/>
        <w:rPr>
          <w:sz w:val="28"/>
          <w:szCs w:val="28"/>
        </w:rPr>
      </w:pPr>
      <w:r w:rsidRPr="00881C08">
        <w:rPr>
          <w:sz w:val="28"/>
          <w:szCs w:val="28"/>
        </w:rPr>
        <w:t>запрет и контроль сброса неочищенных сточных вод в водные объекты;</w:t>
      </w:r>
    </w:p>
    <w:p w:rsidR="00C2520A" w:rsidRPr="00881C08" w:rsidRDefault="00C2520A" w:rsidP="002B2B89">
      <w:pPr>
        <w:jc w:val="both"/>
        <w:rPr>
          <w:sz w:val="28"/>
          <w:szCs w:val="28"/>
        </w:rPr>
      </w:pPr>
      <w:r w:rsidRPr="00881C08">
        <w:rPr>
          <w:sz w:val="28"/>
          <w:szCs w:val="28"/>
        </w:rPr>
        <w:t>В области охраны почв:</w:t>
      </w:r>
    </w:p>
    <w:p w:rsidR="00C2520A" w:rsidRPr="00881C08" w:rsidRDefault="00C2520A" w:rsidP="002B2B89">
      <w:pPr>
        <w:jc w:val="both"/>
        <w:rPr>
          <w:sz w:val="28"/>
          <w:szCs w:val="28"/>
        </w:rPr>
      </w:pPr>
      <w:r w:rsidRPr="00881C08">
        <w:rPr>
          <w:sz w:val="28"/>
          <w:szCs w:val="28"/>
        </w:rPr>
        <w:t>выявление, ликвидация и рекультивация всех несанкционированных мест размещения отходов;</w:t>
      </w:r>
    </w:p>
    <w:p w:rsidR="00C2520A" w:rsidRPr="00881C08" w:rsidRDefault="00C2520A" w:rsidP="002B2B89">
      <w:pPr>
        <w:jc w:val="both"/>
        <w:rPr>
          <w:sz w:val="28"/>
          <w:szCs w:val="28"/>
        </w:rPr>
      </w:pPr>
      <w:r w:rsidRPr="00881C08">
        <w:rPr>
          <w:sz w:val="28"/>
          <w:szCs w:val="28"/>
        </w:rPr>
        <w:t>развитие системы санитарной очистки территории с подключением к ней всех территорий населенных пунктов;</w:t>
      </w:r>
    </w:p>
    <w:p w:rsidR="00C2520A" w:rsidRPr="00881C08" w:rsidRDefault="00C2520A" w:rsidP="002B2B89">
      <w:pPr>
        <w:jc w:val="both"/>
        <w:rPr>
          <w:sz w:val="28"/>
          <w:szCs w:val="28"/>
        </w:rPr>
      </w:pPr>
      <w:r w:rsidRPr="00881C08">
        <w:rPr>
          <w:sz w:val="28"/>
          <w:szCs w:val="28"/>
        </w:rPr>
        <w:t>проведение противоэрозионных мер</w:t>
      </w:r>
    </w:p>
    <w:p w:rsidR="00C2520A" w:rsidRPr="00881C08" w:rsidRDefault="00C2520A" w:rsidP="002B2B89">
      <w:pPr>
        <w:jc w:val="both"/>
        <w:rPr>
          <w:sz w:val="28"/>
          <w:szCs w:val="28"/>
        </w:rPr>
      </w:pPr>
      <w:r w:rsidRPr="00881C08">
        <w:rPr>
          <w:sz w:val="28"/>
          <w:szCs w:val="28"/>
        </w:rPr>
        <w:t>увеличение количества зеленых насаждений на территории населенных пунктов;</w:t>
      </w:r>
    </w:p>
    <w:p w:rsidR="00C2520A" w:rsidRPr="00881C08" w:rsidRDefault="00C2520A" w:rsidP="002B2B89">
      <w:pPr>
        <w:jc w:val="both"/>
        <w:rPr>
          <w:sz w:val="28"/>
          <w:szCs w:val="28"/>
        </w:rPr>
      </w:pPr>
      <w:r w:rsidRPr="00881C08">
        <w:rPr>
          <w:sz w:val="28"/>
          <w:szCs w:val="28"/>
        </w:rPr>
        <w:t>мониторинг загрязнений и деградации почв.</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49" w:name="_Toc69118383"/>
      <w:bookmarkStart w:id="150" w:name="_Toc210640132"/>
      <w:r w:rsidRPr="00881C08">
        <w:rPr>
          <w:sz w:val="28"/>
          <w:szCs w:val="28"/>
        </w:rPr>
        <w:t>5. Перечень и характеристику основных факторов риска возникновения чрезвычайных ситуаций природного и техногенного характера</w:t>
      </w:r>
      <w:bookmarkEnd w:id="149"/>
      <w:bookmarkEnd w:id="150"/>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Настоящий раздел включает основные инженерные и технические решения по зонированию территории Братского сельского поселения Усть-Лабинского района в мирное и военное время с точки зрения повышения устойчивости ее функционирования, защиты и жизнеобеспечения населения в военное время и в случае ЧС техногенного и природного характера.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Результаты анализа возможных последствий воздействия ЧС техногенного и природного характера, а также при ведении военных действий.</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Зонирование территории в соответствии с СП 165.1325800.2014.</w:t>
      </w:r>
    </w:p>
    <w:p w:rsidR="00C2520A" w:rsidRPr="00881C08" w:rsidRDefault="00C2520A" w:rsidP="002B2B89">
      <w:pPr>
        <w:jc w:val="both"/>
        <w:rPr>
          <w:sz w:val="28"/>
          <w:szCs w:val="28"/>
        </w:rPr>
      </w:pPr>
      <w:r w:rsidRPr="00881C08">
        <w:rPr>
          <w:sz w:val="28"/>
          <w:szCs w:val="28"/>
        </w:rPr>
        <w:t>В соответствии с Постановлением Правительства Российской Федерации «О порядке отнесения территорий к группам по гражданской обороне» от 03.10.1998 № 1149 (с изменением ПП РФ от 22 октября 2015 г. N 1131), проектируемая территория не отнесена к особой, I и II группе по ГО.</w:t>
      </w:r>
    </w:p>
    <w:p w:rsidR="00C2520A" w:rsidRPr="00881C08" w:rsidRDefault="00C2520A" w:rsidP="002B2B89">
      <w:pPr>
        <w:jc w:val="both"/>
        <w:rPr>
          <w:sz w:val="28"/>
          <w:szCs w:val="28"/>
        </w:rPr>
      </w:pPr>
      <w:r w:rsidRPr="00881C08">
        <w:rPr>
          <w:sz w:val="28"/>
          <w:szCs w:val="28"/>
        </w:rPr>
        <w:t>В соответствии с перечнем, приведенным в СП 165.1325800.2014, территория находится вне зон возможного химического заражения в результате аварий на ХОО, на транспорте.</w:t>
      </w:r>
    </w:p>
    <w:p w:rsidR="00C2520A" w:rsidRPr="00881C08" w:rsidRDefault="00C2520A" w:rsidP="002B2B89">
      <w:pPr>
        <w:jc w:val="both"/>
        <w:rPr>
          <w:sz w:val="28"/>
          <w:szCs w:val="28"/>
        </w:rPr>
      </w:pPr>
      <w:r w:rsidRPr="00881C08">
        <w:rPr>
          <w:sz w:val="28"/>
          <w:szCs w:val="28"/>
        </w:rPr>
        <w:t xml:space="preserve">В соответствии с перечнем, приведенным в СП 165.1325800.2014, территория частично находится в зоне возможных сильных разрушений от взрывов, происходящих в мирное и военное время на ПОО и транспорте. </w:t>
      </w:r>
    </w:p>
    <w:p w:rsidR="00C2520A" w:rsidRPr="00881C08" w:rsidRDefault="00C2520A" w:rsidP="002B2B89">
      <w:pPr>
        <w:jc w:val="both"/>
        <w:rPr>
          <w:sz w:val="28"/>
          <w:szCs w:val="28"/>
        </w:rPr>
      </w:pPr>
      <w:r w:rsidRPr="00881C08">
        <w:rPr>
          <w:sz w:val="28"/>
          <w:szCs w:val="28"/>
        </w:rPr>
        <w:t>В соответствии с перечнем, приведенным в СП 165.1325800.2014, проектируемая территория сельского поселения не попадает в зоны возможного радиоактивного загрязнения РОО, возможного катастрофического затопления ГОО, возможных разрушений при воздействии обычных средств поражения по всей территории района, возможного образования завалов от зданий (сооружений) различной этажности (высоты). Территория находится в зоне светомаскировки.</w:t>
      </w:r>
    </w:p>
    <w:p w:rsidR="00C2520A" w:rsidRPr="00881C08" w:rsidRDefault="00C2520A" w:rsidP="002B2B89">
      <w:pPr>
        <w:jc w:val="both"/>
        <w:rPr>
          <w:sz w:val="28"/>
          <w:szCs w:val="28"/>
        </w:rPr>
      </w:pPr>
      <w:r w:rsidRPr="00881C08">
        <w:rPr>
          <w:sz w:val="28"/>
          <w:szCs w:val="28"/>
        </w:rPr>
        <w:t>Крупные объекты транспорта на проектируемой территории в случае применения обычных средств поражения могут получить возможные разрушения. В соответствии с изм.1 СП 165.1325800.2014 здания и сооружения в зоне возможных разрушений от обычных средств поражения получат преимущественно средние и слабые разрушения со снижением их эксплуатационной пригодности, при этом опасность обрушения, а, следовательно, и зона образования завала отсутствует. В связи с этим план «желтых линий» - максимально допустимых границ зон возможного образования завалов от зданий не разрабатывается. При этом ширина городских автомагистралей между «желтыми линиями» должна составлять не менее 7 м.</w:t>
      </w:r>
    </w:p>
    <w:p w:rsidR="00C2520A" w:rsidRPr="00881C08" w:rsidRDefault="00C2520A" w:rsidP="002B2B89">
      <w:pPr>
        <w:jc w:val="both"/>
        <w:rPr>
          <w:sz w:val="28"/>
          <w:szCs w:val="28"/>
        </w:rPr>
      </w:pPr>
      <w:r w:rsidRPr="00881C08">
        <w:rPr>
          <w:sz w:val="28"/>
          <w:szCs w:val="28"/>
        </w:rPr>
        <w:t>В соответствии с Решением КЧС №838 от 28.02.2020 г., согласно перечня потенциально-опасных объектов Краснодарского края рядом расположенные объекты ХОО, ГОО, РОО, в зону поражения от которых может попадать рассматриваемая территория, отсутствуют.</w:t>
      </w:r>
    </w:p>
    <w:p w:rsidR="00C2520A" w:rsidRPr="00881C08" w:rsidRDefault="00C2520A" w:rsidP="002B2B89">
      <w:pPr>
        <w:jc w:val="both"/>
        <w:rPr>
          <w:sz w:val="28"/>
          <w:szCs w:val="28"/>
        </w:rPr>
      </w:pPr>
      <w:r w:rsidRPr="00881C08">
        <w:rPr>
          <w:sz w:val="28"/>
          <w:szCs w:val="28"/>
        </w:rPr>
        <w:t>Перечень возможных источников ЧС техногенного и природного характера, которые могут оказывать воздействие на территорию.</w:t>
      </w:r>
    </w:p>
    <w:p w:rsidR="00C2520A" w:rsidRPr="00881C08" w:rsidRDefault="00C2520A" w:rsidP="002B2B89">
      <w:pPr>
        <w:jc w:val="both"/>
        <w:rPr>
          <w:sz w:val="28"/>
          <w:szCs w:val="28"/>
        </w:rPr>
      </w:pPr>
      <w:r w:rsidRPr="00881C08">
        <w:rPr>
          <w:sz w:val="28"/>
          <w:szCs w:val="28"/>
        </w:rPr>
        <w:t>- возможные последствия при авариях на ПОО;</w:t>
      </w:r>
    </w:p>
    <w:p w:rsidR="00C2520A" w:rsidRPr="00881C08" w:rsidRDefault="00C2520A" w:rsidP="002B2B89">
      <w:pPr>
        <w:jc w:val="both"/>
        <w:rPr>
          <w:sz w:val="28"/>
          <w:szCs w:val="28"/>
        </w:rPr>
      </w:pPr>
      <w:r w:rsidRPr="00881C08">
        <w:rPr>
          <w:sz w:val="28"/>
          <w:szCs w:val="28"/>
        </w:rPr>
        <w:t xml:space="preserve">- возможные последствия аварий при перевозке опасных веществ на транспорте (авто-, магистральные нефтепроводы, газопроводы); </w:t>
      </w:r>
    </w:p>
    <w:p w:rsidR="00C2520A" w:rsidRPr="00881C08" w:rsidRDefault="00C2520A" w:rsidP="002B2B89">
      <w:pPr>
        <w:jc w:val="both"/>
        <w:rPr>
          <w:sz w:val="28"/>
          <w:szCs w:val="28"/>
        </w:rPr>
      </w:pPr>
      <w:r w:rsidRPr="00881C08">
        <w:rPr>
          <w:sz w:val="28"/>
          <w:szCs w:val="28"/>
        </w:rPr>
        <w:t>- возможные последствия террористических актов;</w:t>
      </w:r>
    </w:p>
    <w:p w:rsidR="00C2520A" w:rsidRPr="00881C08" w:rsidRDefault="00C2520A" w:rsidP="002B2B89">
      <w:pPr>
        <w:jc w:val="both"/>
        <w:rPr>
          <w:sz w:val="28"/>
          <w:szCs w:val="28"/>
        </w:rPr>
      </w:pPr>
      <w:r w:rsidRPr="00881C08">
        <w:rPr>
          <w:sz w:val="28"/>
          <w:szCs w:val="28"/>
        </w:rPr>
        <w:t>- природные опасности в виде:</w:t>
      </w:r>
    </w:p>
    <w:p w:rsidR="00C2520A" w:rsidRPr="00881C08" w:rsidRDefault="00C2520A" w:rsidP="002B2B89">
      <w:pPr>
        <w:jc w:val="both"/>
        <w:rPr>
          <w:sz w:val="28"/>
          <w:szCs w:val="28"/>
        </w:rPr>
      </w:pPr>
      <w:r w:rsidRPr="00881C08">
        <w:rPr>
          <w:sz w:val="28"/>
          <w:szCs w:val="28"/>
        </w:rPr>
        <w:t>Землетрясений силой до 7-8 баллов;</w:t>
      </w:r>
    </w:p>
    <w:p w:rsidR="00C2520A" w:rsidRPr="00881C08" w:rsidRDefault="00C2520A" w:rsidP="002B2B89">
      <w:pPr>
        <w:jc w:val="both"/>
        <w:rPr>
          <w:sz w:val="28"/>
          <w:szCs w:val="28"/>
        </w:rPr>
      </w:pPr>
      <w:r w:rsidRPr="00881C08">
        <w:rPr>
          <w:sz w:val="28"/>
          <w:szCs w:val="28"/>
        </w:rPr>
        <w:t>подтопления;</w:t>
      </w:r>
    </w:p>
    <w:p w:rsidR="00C2520A" w:rsidRPr="00881C08" w:rsidRDefault="00C2520A" w:rsidP="002B2B89">
      <w:pPr>
        <w:jc w:val="both"/>
        <w:rPr>
          <w:sz w:val="28"/>
          <w:szCs w:val="28"/>
        </w:rPr>
      </w:pPr>
      <w:r w:rsidRPr="00881C08">
        <w:rPr>
          <w:sz w:val="28"/>
          <w:szCs w:val="28"/>
        </w:rPr>
        <w:t>затопления;</w:t>
      </w:r>
    </w:p>
    <w:p w:rsidR="00C2520A" w:rsidRPr="00881C08" w:rsidRDefault="00C2520A" w:rsidP="002B2B89">
      <w:pPr>
        <w:jc w:val="both"/>
        <w:rPr>
          <w:sz w:val="28"/>
          <w:szCs w:val="28"/>
        </w:rPr>
      </w:pPr>
      <w:r w:rsidRPr="00881C08">
        <w:rPr>
          <w:sz w:val="28"/>
          <w:szCs w:val="28"/>
        </w:rPr>
        <w:t>просадка;</w:t>
      </w:r>
    </w:p>
    <w:p w:rsidR="00C2520A" w:rsidRPr="00881C08" w:rsidRDefault="00C2520A" w:rsidP="002B2B89">
      <w:pPr>
        <w:jc w:val="both"/>
        <w:rPr>
          <w:sz w:val="28"/>
          <w:szCs w:val="28"/>
        </w:rPr>
      </w:pPr>
      <w:r w:rsidRPr="00881C08">
        <w:rPr>
          <w:sz w:val="28"/>
          <w:szCs w:val="28"/>
        </w:rPr>
        <w:t>эрозия;</w:t>
      </w:r>
    </w:p>
    <w:p w:rsidR="00C2520A" w:rsidRPr="00881C08" w:rsidRDefault="00C2520A" w:rsidP="002B2B89">
      <w:pPr>
        <w:jc w:val="both"/>
        <w:rPr>
          <w:sz w:val="28"/>
          <w:szCs w:val="28"/>
        </w:rPr>
      </w:pPr>
      <w:r w:rsidRPr="00881C08">
        <w:rPr>
          <w:sz w:val="28"/>
          <w:szCs w:val="28"/>
        </w:rPr>
        <w:t>оползни;</w:t>
      </w:r>
    </w:p>
    <w:p w:rsidR="00C2520A" w:rsidRPr="00881C08" w:rsidRDefault="00C2520A" w:rsidP="002B2B89">
      <w:pPr>
        <w:jc w:val="both"/>
        <w:rPr>
          <w:sz w:val="28"/>
          <w:szCs w:val="28"/>
        </w:rPr>
      </w:pPr>
      <w:r w:rsidRPr="00881C08">
        <w:rPr>
          <w:sz w:val="28"/>
          <w:szCs w:val="28"/>
        </w:rPr>
        <w:t>сильного ветра силой до 32 м/с;</w:t>
      </w:r>
    </w:p>
    <w:p w:rsidR="00C2520A" w:rsidRPr="00881C08" w:rsidRDefault="00C2520A" w:rsidP="002B2B89">
      <w:pPr>
        <w:jc w:val="both"/>
        <w:rPr>
          <w:sz w:val="28"/>
          <w:szCs w:val="28"/>
        </w:rPr>
      </w:pPr>
      <w:r w:rsidRPr="00881C08">
        <w:rPr>
          <w:sz w:val="28"/>
          <w:szCs w:val="28"/>
        </w:rPr>
        <w:t>наледеобразования;</w:t>
      </w:r>
    </w:p>
    <w:p w:rsidR="00C2520A" w:rsidRPr="00881C08" w:rsidRDefault="00C2520A" w:rsidP="002B2B89">
      <w:pPr>
        <w:jc w:val="both"/>
        <w:rPr>
          <w:sz w:val="28"/>
          <w:szCs w:val="28"/>
        </w:rPr>
      </w:pPr>
      <w:r w:rsidRPr="00881C08">
        <w:rPr>
          <w:sz w:val="28"/>
          <w:szCs w:val="28"/>
        </w:rPr>
        <w:t>природные пожары.</w:t>
      </w:r>
    </w:p>
    <w:p w:rsidR="00C2520A" w:rsidRPr="00881C08" w:rsidRDefault="00C2520A" w:rsidP="002B2B89">
      <w:pPr>
        <w:jc w:val="both"/>
        <w:rPr>
          <w:sz w:val="28"/>
          <w:szCs w:val="28"/>
        </w:rPr>
      </w:pPr>
      <w:r w:rsidRPr="00881C08">
        <w:rPr>
          <w:sz w:val="28"/>
          <w:szCs w:val="28"/>
        </w:rPr>
        <w:t>Анализ воздействия возможных источников ЧС техногенного характера.</w:t>
      </w:r>
    </w:p>
    <w:p w:rsidR="00C2520A" w:rsidRPr="00881C08" w:rsidRDefault="00C2520A" w:rsidP="002B2B89">
      <w:pPr>
        <w:jc w:val="both"/>
        <w:rPr>
          <w:sz w:val="28"/>
          <w:szCs w:val="28"/>
        </w:rPr>
      </w:pPr>
      <w:r w:rsidRPr="00881C08">
        <w:rPr>
          <w:sz w:val="28"/>
          <w:szCs w:val="28"/>
        </w:rPr>
        <w:t>ПОО.</w:t>
      </w:r>
    </w:p>
    <w:p w:rsidR="00C2520A" w:rsidRPr="00881C08" w:rsidRDefault="00C2520A" w:rsidP="002B2B89">
      <w:pPr>
        <w:jc w:val="both"/>
        <w:rPr>
          <w:sz w:val="28"/>
          <w:szCs w:val="28"/>
        </w:rPr>
      </w:pPr>
      <w:r w:rsidRPr="00881C08">
        <w:rPr>
          <w:sz w:val="28"/>
          <w:szCs w:val="28"/>
        </w:rPr>
        <w:t>В соответствии с Решением КЧС №838 от 28.02.2020 г. ПОО, в зону поражения от которых может попадать рассматриваемая территория, представлены магистральными газопроводами и нефтепроводами (рассмотрены в части транспорта опасных веществ – газа и нефти):</w:t>
      </w:r>
    </w:p>
    <w:p w:rsidR="00C2520A" w:rsidRPr="00881C08" w:rsidRDefault="00C2520A" w:rsidP="002B2B89">
      <w:pPr>
        <w:jc w:val="both"/>
        <w:rPr>
          <w:sz w:val="28"/>
          <w:szCs w:val="28"/>
        </w:rPr>
      </w:pPr>
      <w:r w:rsidRPr="00881C08">
        <w:rPr>
          <w:sz w:val="28"/>
          <w:szCs w:val="28"/>
        </w:rPr>
        <w:t>- Участок магистрального нефтепровода Краснодарского районного управления магистральных нефтепроводов (АО "Черноморские магистральные нефтепроводы" (АО "Черномортранснефть") Краснодарский край, Крымский- Абинский- Апшеронский- Белореченский- Выселковский- Северский- Тбилисский- Туапсинский- Усть-Лабинский районы. нефть 6597 т – 1 класс опасности;</w:t>
      </w:r>
    </w:p>
    <w:p w:rsidR="00C2520A" w:rsidRPr="00881C08" w:rsidRDefault="00C2520A" w:rsidP="002B2B89">
      <w:pPr>
        <w:jc w:val="both"/>
        <w:rPr>
          <w:sz w:val="28"/>
          <w:szCs w:val="28"/>
        </w:rPr>
      </w:pPr>
      <w:r w:rsidRPr="00881C08">
        <w:rPr>
          <w:sz w:val="28"/>
          <w:szCs w:val="28"/>
        </w:rPr>
        <w:t>- Участок комплексной подготовки газа Ладожского месторождения газового промысла №5 Каневского газопромыслового управления (ООО «Газпром добыча Краснодар» филиал Каневское газопромысловое управление) Краснодарский край, Усть-Лабинский район, ст. Некрасовская, х. Саратовский природный газ 750 т – 2 класс опасности.</w:t>
      </w:r>
    </w:p>
    <w:p w:rsidR="00C2520A" w:rsidRPr="00881C08" w:rsidRDefault="00C2520A" w:rsidP="002B2B89">
      <w:pPr>
        <w:jc w:val="both"/>
        <w:rPr>
          <w:sz w:val="28"/>
          <w:szCs w:val="28"/>
        </w:rPr>
      </w:pPr>
      <w:r w:rsidRPr="00881C08">
        <w:rPr>
          <w:sz w:val="28"/>
          <w:szCs w:val="28"/>
        </w:rPr>
        <w:t>По территории Братского сельского поселения проходит магистральный трубопроводный транспорт – газопроводы и нефтепроводы:</w:t>
      </w:r>
    </w:p>
    <w:p w:rsidR="00C2520A" w:rsidRPr="00881C08" w:rsidRDefault="00C2520A" w:rsidP="002B2B89">
      <w:pPr>
        <w:jc w:val="both"/>
        <w:rPr>
          <w:sz w:val="28"/>
          <w:szCs w:val="28"/>
        </w:rPr>
      </w:pPr>
      <w:r w:rsidRPr="00881C08">
        <w:rPr>
          <w:sz w:val="28"/>
          <w:szCs w:val="28"/>
        </w:rPr>
        <w:t>- газопроводы:</w:t>
      </w:r>
    </w:p>
    <w:p w:rsidR="00C2520A" w:rsidRPr="00881C08" w:rsidRDefault="00C2520A" w:rsidP="002B2B89">
      <w:pPr>
        <w:jc w:val="both"/>
        <w:rPr>
          <w:sz w:val="28"/>
          <w:szCs w:val="28"/>
        </w:rPr>
      </w:pPr>
      <w:r w:rsidRPr="00881C08">
        <w:rPr>
          <w:sz w:val="28"/>
          <w:szCs w:val="28"/>
        </w:rPr>
        <w:t>- Газопровод «Ладожское месторождение-Некрасовское месторождение»;</w:t>
      </w:r>
    </w:p>
    <w:p w:rsidR="00C2520A" w:rsidRPr="00881C08" w:rsidRDefault="00C2520A" w:rsidP="002B2B89">
      <w:pPr>
        <w:jc w:val="both"/>
        <w:rPr>
          <w:sz w:val="28"/>
          <w:szCs w:val="28"/>
        </w:rPr>
      </w:pPr>
      <w:r w:rsidRPr="00881C08">
        <w:rPr>
          <w:sz w:val="28"/>
          <w:szCs w:val="28"/>
        </w:rPr>
        <w:t>- Газопровод «Юбилейное м/р-Ладожское м/р»;</w:t>
      </w:r>
    </w:p>
    <w:p w:rsidR="00C2520A" w:rsidRPr="00881C08" w:rsidRDefault="00C2520A" w:rsidP="002B2B89">
      <w:pPr>
        <w:jc w:val="both"/>
        <w:rPr>
          <w:sz w:val="28"/>
          <w:szCs w:val="28"/>
        </w:rPr>
      </w:pPr>
      <w:r w:rsidRPr="00881C08">
        <w:rPr>
          <w:sz w:val="28"/>
          <w:szCs w:val="28"/>
        </w:rPr>
        <w:t>- Газопровод-отвод к ГРС х. Александровского;</w:t>
      </w:r>
    </w:p>
    <w:p w:rsidR="00C2520A" w:rsidRPr="00881C08" w:rsidRDefault="00C2520A" w:rsidP="002B2B89">
      <w:pPr>
        <w:jc w:val="both"/>
        <w:rPr>
          <w:sz w:val="28"/>
          <w:szCs w:val="28"/>
        </w:rPr>
      </w:pPr>
      <w:r w:rsidRPr="00881C08">
        <w:rPr>
          <w:sz w:val="28"/>
          <w:szCs w:val="28"/>
        </w:rPr>
        <w:t>- Газопровод-отвод к газораспределительной станции ст. Темиргоевская;</w:t>
      </w:r>
    </w:p>
    <w:p w:rsidR="00C2520A" w:rsidRPr="00881C08" w:rsidRDefault="00C2520A" w:rsidP="002B2B89">
      <w:pPr>
        <w:jc w:val="both"/>
        <w:rPr>
          <w:sz w:val="28"/>
          <w:szCs w:val="28"/>
        </w:rPr>
      </w:pPr>
      <w:r w:rsidRPr="00881C08">
        <w:rPr>
          <w:sz w:val="28"/>
          <w:szCs w:val="28"/>
        </w:rPr>
        <w:t>- Газопровод-отвод АГРС колхоза Восток х. Болгов;</w:t>
      </w:r>
    </w:p>
    <w:p w:rsidR="00C2520A" w:rsidRPr="00881C08" w:rsidRDefault="00C2520A" w:rsidP="002B2B89">
      <w:pPr>
        <w:jc w:val="both"/>
        <w:rPr>
          <w:sz w:val="28"/>
          <w:szCs w:val="28"/>
        </w:rPr>
      </w:pPr>
      <w:r w:rsidRPr="00881C08">
        <w:rPr>
          <w:sz w:val="28"/>
          <w:szCs w:val="28"/>
        </w:rPr>
        <w:t>- нефтепроводы:</w:t>
      </w:r>
    </w:p>
    <w:p w:rsidR="00C2520A" w:rsidRPr="00881C08" w:rsidRDefault="00C2520A" w:rsidP="002B2B89">
      <w:pPr>
        <w:jc w:val="both"/>
        <w:rPr>
          <w:sz w:val="28"/>
          <w:szCs w:val="28"/>
        </w:rPr>
      </w:pPr>
      <w:r w:rsidRPr="00881C08">
        <w:rPr>
          <w:sz w:val="28"/>
          <w:szCs w:val="28"/>
        </w:rPr>
        <w:t>- Магистральный трубопровод "МН "Тихорецк - Туапсе-2". Участок Тихорецк-Заречье. Строительство" Ду700;</w:t>
      </w:r>
    </w:p>
    <w:p w:rsidR="00C2520A" w:rsidRPr="00881C08" w:rsidRDefault="00C2520A" w:rsidP="002B2B89">
      <w:pPr>
        <w:jc w:val="both"/>
        <w:rPr>
          <w:sz w:val="28"/>
          <w:szCs w:val="28"/>
        </w:rPr>
      </w:pPr>
      <w:r w:rsidRPr="00881C08">
        <w:rPr>
          <w:sz w:val="28"/>
          <w:szCs w:val="28"/>
        </w:rPr>
        <w:t>- Магистральный трубопровод "Тихорецк-Туапсе" Ду500 на территории Усть-Лабинского района.</w:t>
      </w:r>
    </w:p>
    <w:p w:rsidR="00C2520A" w:rsidRPr="00881C08" w:rsidRDefault="00C2520A" w:rsidP="002B2B89">
      <w:pPr>
        <w:jc w:val="both"/>
        <w:rPr>
          <w:sz w:val="28"/>
          <w:szCs w:val="28"/>
        </w:rPr>
      </w:pPr>
      <w:r w:rsidRPr="00881C08">
        <w:rPr>
          <w:sz w:val="28"/>
          <w:szCs w:val="28"/>
        </w:rPr>
        <w:t>На территории расположены АЗС, АГЗС, имеется действующая газотранспортная система включает газопроводы, ГРС, ГРП, котельные.</w:t>
      </w:r>
    </w:p>
    <w:p w:rsidR="00C2520A" w:rsidRPr="00881C08" w:rsidRDefault="00C2520A" w:rsidP="002B2B89">
      <w:pPr>
        <w:jc w:val="both"/>
        <w:rPr>
          <w:sz w:val="28"/>
          <w:szCs w:val="28"/>
        </w:rPr>
      </w:pPr>
      <w:r w:rsidRPr="00881C08">
        <w:rPr>
          <w:sz w:val="28"/>
          <w:szCs w:val="28"/>
        </w:rPr>
        <w:t xml:space="preserve">На территории Братского СП также расположены склады зерна, элеваторы. При проведении расчетов на зернотоке будет выделяться 0,2..0,4 % от массы заготовленных семян. </w:t>
      </w:r>
    </w:p>
    <w:p w:rsidR="00C2520A" w:rsidRPr="00881C08" w:rsidRDefault="00C2520A" w:rsidP="002B2B89">
      <w:pPr>
        <w:jc w:val="both"/>
        <w:rPr>
          <w:sz w:val="28"/>
          <w:szCs w:val="28"/>
        </w:rPr>
      </w:pPr>
      <w:r w:rsidRPr="00881C08">
        <w:rPr>
          <w:sz w:val="28"/>
          <w:szCs w:val="28"/>
        </w:rPr>
        <w:t>При нарушении герметичности технологических аппаратов пыль выбрасывается в помещение, где вместе с накопившейся пылью смешиваться с воздухом, образуя пылевоздушную смесь (ПВС), способную гореть. Искровой разряд приводит к взрывному горению смеси.</w:t>
      </w:r>
    </w:p>
    <w:p w:rsidR="00C2520A" w:rsidRPr="00881C08" w:rsidRDefault="00C2520A" w:rsidP="002B2B89">
      <w:pPr>
        <w:jc w:val="both"/>
        <w:rPr>
          <w:sz w:val="28"/>
          <w:szCs w:val="28"/>
        </w:rPr>
      </w:pPr>
      <w:r w:rsidRPr="00881C08">
        <w:rPr>
          <w:sz w:val="28"/>
          <w:szCs w:val="28"/>
        </w:rPr>
        <w:t>В отличие от газовых смесей образование взрывоопасного облака пыли в помещении может происходить в процессе самого горения. Взрыву в большинстве случаев предшествуют локальные микровзрывы (хлопки) в оборудовании, резервуарах и воспламенения в отдельных участках здания, что вызывает встряхивание пыли, осевшей на полу, стенах и др. строительных конструкциях и оборудовании. Это приводит к образованию взрывоопасных концентраций во всем объеме помещения, взрыв которой вызывает сильные разрушения.</w:t>
      </w:r>
    </w:p>
    <w:p w:rsidR="00C2520A" w:rsidRPr="00881C08" w:rsidRDefault="00C2520A" w:rsidP="002B2B89">
      <w:pPr>
        <w:jc w:val="both"/>
        <w:rPr>
          <w:sz w:val="28"/>
          <w:szCs w:val="28"/>
        </w:rPr>
      </w:pPr>
      <w:r w:rsidRPr="00881C08">
        <w:rPr>
          <w:sz w:val="28"/>
          <w:szCs w:val="28"/>
        </w:rPr>
        <w:t>При этом в результате аварий зерноскладе возможны: у зданий – средние разрушения; у персонала на объекте – серьезные контузии, повреждение органов слуха, ушибы и вывихи конечностей. Следует отметить, что зоны действия поражающих факторов при указанных авариях не выходят за пределы зданий.</w:t>
      </w:r>
    </w:p>
    <w:p w:rsidR="00C2520A" w:rsidRPr="00881C08" w:rsidRDefault="00C2520A" w:rsidP="002B2B89">
      <w:pPr>
        <w:jc w:val="both"/>
        <w:rPr>
          <w:sz w:val="28"/>
          <w:szCs w:val="28"/>
        </w:rPr>
      </w:pPr>
      <w:r w:rsidRPr="00881C08">
        <w:rPr>
          <w:sz w:val="28"/>
          <w:szCs w:val="28"/>
        </w:rPr>
        <w:t>Аварии на АЗС.</w:t>
      </w:r>
    </w:p>
    <w:p w:rsidR="00C2520A" w:rsidRPr="00881C08" w:rsidRDefault="00C2520A" w:rsidP="002B2B89">
      <w:pPr>
        <w:jc w:val="both"/>
        <w:rPr>
          <w:sz w:val="28"/>
          <w:szCs w:val="28"/>
        </w:rPr>
      </w:pPr>
      <w:r w:rsidRPr="00881C08">
        <w:rPr>
          <w:sz w:val="28"/>
          <w:szCs w:val="28"/>
        </w:rPr>
        <w:t>Анализ опасностей, связанных с авариями на автозаправочных станциях показывает, что максимальный ущерб персоналу и имуществу объекта наносится при разгерметизации технологического оборудования станции и автоцистерн, доставляющих топливо на автозаправочную станцию.</w:t>
      </w:r>
    </w:p>
    <w:p w:rsidR="00C2520A" w:rsidRPr="00881C08" w:rsidRDefault="00C2520A" w:rsidP="002B2B89">
      <w:pPr>
        <w:jc w:val="both"/>
        <w:rPr>
          <w:sz w:val="28"/>
          <w:szCs w:val="28"/>
        </w:rPr>
      </w:pPr>
      <w:r w:rsidRPr="00881C08">
        <w:rPr>
          <w:sz w:val="28"/>
          <w:szCs w:val="28"/>
        </w:rPr>
        <w:t>Аварии на АЗС при самом неблагоприятном развитии носят локальный характер.</w:t>
      </w:r>
    </w:p>
    <w:p w:rsidR="00C2520A" w:rsidRPr="00881C08" w:rsidRDefault="00C2520A" w:rsidP="002B2B89">
      <w:pPr>
        <w:jc w:val="both"/>
        <w:rPr>
          <w:sz w:val="28"/>
          <w:szCs w:val="28"/>
        </w:rPr>
      </w:pPr>
      <w:r w:rsidRPr="00881C08">
        <w:rPr>
          <w:sz w:val="28"/>
          <w:szCs w:val="28"/>
        </w:rPr>
        <w:t>Наихудшим сценарием развития аварии на указанном объекте, где обращаются нефтепродукты, является разгерметизация резервуара хранения, разлитие вещества, появление источника огня и последующее взрыв ТВС/возгорание пролива, и последующее воздействие на сооружения и людей.</w:t>
      </w:r>
    </w:p>
    <w:p w:rsidR="00C2520A" w:rsidRPr="00881C08" w:rsidRDefault="00C2520A" w:rsidP="002B2B89">
      <w:pPr>
        <w:jc w:val="both"/>
        <w:rPr>
          <w:sz w:val="28"/>
          <w:szCs w:val="28"/>
        </w:rPr>
      </w:pPr>
      <w:r w:rsidRPr="00881C08">
        <w:rPr>
          <w:sz w:val="28"/>
          <w:szCs w:val="28"/>
        </w:rPr>
        <w:t>Возможно возгорание зданий и сооружений при аварийных ситуациях топливозаправщика.</w:t>
      </w:r>
    </w:p>
    <w:p w:rsidR="00C2520A" w:rsidRPr="00881C08" w:rsidRDefault="00C2520A" w:rsidP="002B2B89">
      <w:pPr>
        <w:jc w:val="both"/>
        <w:rPr>
          <w:sz w:val="28"/>
          <w:szCs w:val="28"/>
        </w:rPr>
      </w:pPr>
      <w:r w:rsidRPr="00881C08">
        <w:rPr>
          <w:sz w:val="28"/>
          <w:szCs w:val="28"/>
        </w:rPr>
        <w:t>Воздействию поражающих факторов при авариях может подвергнуться весь персонал АЗС и клиенты, находящиеся в момент аварии на территории объекта. Наибольшую опасность представляют пожары. Смертельное поражение люди могут получить в пределах горящего оборудования и операторной. Наиболее вероятным результатом воздействия взрывных явлений на объекте будут разрушение здания операторной, навеса и топливораздаточной колонки (ТРК).</w:t>
      </w:r>
    </w:p>
    <w:p w:rsidR="00C2520A" w:rsidRPr="00881C08" w:rsidRDefault="00C2520A" w:rsidP="002B2B89">
      <w:pPr>
        <w:jc w:val="both"/>
        <w:rPr>
          <w:sz w:val="28"/>
          <w:szCs w:val="28"/>
        </w:rPr>
      </w:pPr>
      <w:r w:rsidRPr="00881C08">
        <w:rPr>
          <w:sz w:val="28"/>
          <w:szCs w:val="28"/>
        </w:rPr>
        <w:t>Для сценария развития аварий на подземных резервуарах существующих и проектируемых АЗС оценки показывают (НЖ «Проблемы анализа риска», том 4 2007 №2, с. 122), что взрывоопасная зона паров ТВС при срабатывании дыхательного клапана представляет собой цилиндр диаметром 3,0 м и высотой 2,5 м, расположенный над его выходным отверстием. Вероятность такого события равна 3,6*10-6 год-1, поэтому данные сценарии не рассматривается в качестве источника ЧС.</w:t>
      </w:r>
    </w:p>
    <w:p w:rsidR="00C2520A" w:rsidRPr="00881C08" w:rsidRDefault="00C2520A" w:rsidP="002B2B89">
      <w:pPr>
        <w:jc w:val="both"/>
        <w:rPr>
          <w:sz w:val="28"/>
          <w:szCs w:val="28"/>
        </w:rPr>
      </w:pPr>
      <w:r w:rsidRPr="00881C08">
        <w:rPr>
          <w:sz w:val="28"/>
          <w:szCs w:val="28"/>
        </w:rPr>
        <w:t>Частоты полной разгерметизации в год, реализации инициирующих пожароопасные ситуации событий для резервуаров для хранения ЛВЖ и горючих жидкостей (далее – ГЖ) при давлении, близком к атмосферному – 1х10-5.</w:t>
      </w:r>
    </w:p>
    <w:p w:rsidR="00C2520A" w:rsidRPr="00881C08" w:rsidRDefault="00C2520A" w:rsidP="002B2B89">
      <w:pPr>
        <w:jc w:val="both"/>
        <w:rPr>
          <w:sz w:val="28"/>
          <w:szCs w:val="28"/>
        </w:rPr>
      </w:pPr>
      <w:r w:rsidRPr="00881C08">
        <w:rPr>
          <w:sz w:val="28"/>
          <w:szCs w:val="28"/>
        </w:rPr>
        <w:t>Аварийные ситуации на АЗС рассмотрены со стороны транспортных аварий при сливе топлива с автоцистерны, 16 куб.м., см. п. Опасные происшествия на транспорте (автомобильный транспорт).</w:t>
      </w:r>
    </w:p>
    <w:p w:rsidR="00C2520A" w:rsidRPr="00881C08" w:rsidRDefault="00C2520A" w:rsidP="002B2B89">
      <w:pPr>
        <w:jc w:val="both"/>
        <w:rPr>
          <w:sz w:val="28"/>
          <w:szCs w:val="28"/>
        </w:rPr>
      </w:pPr>
      <w:r w:rsidRPr="00881C08">
        <w:rPr>
          <w:sz w:val="28"/>
          <w:szCs w:val="28"/>
        </w:rPr>
        <w:t>Аварии на сетях газоснабжения, газораспределения.</w:t>
      </w:r>
    </w:p>
    <w:p w:rsidR="00C2520A" w:rsidRPr="00881C08" w:rsidRDefault="00C2520A" w:rsidP="002B2B89">
      <w:pPr>
        <w:jc w:val="both"/>
        <w:rPr>
          <w:sz w:val="28"/>
          <w:szCs w:val="28"/>
        </w:rPr>
      </w:pPr>
      <w:r w:rsidRPr="00881C08">
        <w:rPr>
          <w:sz w:val="28"/>
          <w:szCs w:val="28"/>
        </w:rPr>
        <w:t xml:space="preserve">На сетях межпоселкового газоснабжения максимальными по последствиям являются следующие аварии: </w:t>
      </w:r>
    </w:p>
    <w:p w:rsidR="00C2520A" w:rsidRPr="00881C08" w:rsidRDefault="00C2520A" w:rsidP="002B2B89">
      <w:pPr>
        <w:jc w:val="both"/>
        <w:rPr>
          <w:sz w:val="28"/>
          <w:szCs w:val="28"/>
        </w:rPr>
      </w:pPr>
      <w:r w:rsidRPr="00881C08">
        <w:rPr>
          <w:sz w:val="28"/>
          <w:szCs w:val="28"/>
        </w:rPr>
        <w:t>Аварии с загоранием (взрывом) природного газа на газопроводах, отходящих трубопроводах ГРС.</w:t>
      </w:r>
    </w:p>
    <w:p w:rsidR="00C2520A" w:rsidRPr="00881C08" w:rsidRDefault="00C2520A" w:rsidP="002B2B89">
      <w:pPr>
        <w:jc w:val="both"/>
        <w:rPr>
          <w:sz w:val="28"/>
          <w:szCs w:val="28"/>
        </w:rPr>
      </w:pPr>
      <w:r w:rsidRPr="00881C08">
        <w:rPr>
          <w:sz w:val="28"/>
          <w:szCs w:val="28"/>
        </w:rPr>
        <w:t xml:space="preserve">Аварии с загоранием (взрывом) природного газа на ГРП и ШГРП. </w:t>
      </w:r>
    </w:p>
    <w:p w:rsidR="00C2520A" w:rsidRPr="00881C08" w:rsidRDefault="00C2520A" w:rsidP="002B2B89">
      <w:pPr>
        <w:jc w:val="both"/>
        <w:rPr>
          <w:sz w:val="28"/>
          <w:szCs w:val="28"/>
        </w:rPr>
      </w:pPr>
      <w:r w:rsidRPr="00881C08">
        <w:rPr>
          <w:sz w:val="28"/>
          <w:szCs w:val="28"/>
        </w:rPr>
        <w:t>Аварии с загоранием (взрывом) природного газа в котельных.</w:t>
      </w:r>
    </w:p>
    <w:p w:rsidR="00C2520A" w:rsidRPr="00881C08" w:rsidRDefault="00C2520A" w:rsidP="002B2B89">
      <w:pPr>
        <w:jc w:val="both"/>
        <w:rPr>
          <w:sz w:val="28"/>
          <w:szCs w:val="28"/>
        </w:rPr>
      </w:pPr>
      <w:r w:rsidRPr="00881C08">
        <w:rPr>
          <w:sz w:val="28"/>
          <w:szCs w:val="28"/>
        </w:rPr>
        <w:t>Аварии №1.</w:t>
      </w:r>
    </w:p>
    <w:p w:rsidR="00C2520A" w:rsidRPr="00881C08" w:rsidRDefault="00C2520A" w:rsidP="002B2B89">
      <w:pPr>
        <w:jc w:val="both"/>
        <w:rPr>
          <w:sz w:val="28"/>
          <w:szCs w:val="28"/>
        </w:rPr>
      </w:pPr>
      <w:r w:rsidRPr="00881C08">
        <w:rPr>
          <w:sz w:val="28"/>
          <w:szCs w:val="28"/>
        </w:rPr>
        <w:t>Для оценки зон действия основных поражающих факторов, социального и финансового ущерба при авариях на ГРС использовалась «Отраслевая методика расчета ожидаемого материального и экологического ущерба, а также числа пострадавших при авариях на объектах по транспортировке природного газа для решения задач декларирования промышленной безопасности и обязательного страхования ответственности» ОАО «Газпром», 2001 г.</w:t>
      </w:r>
    </w:p>
    <w:p w:rsidR="00C2520A" w:rsidRPr="00881C08" w:rsidRDefault="00C2520A" w:rsidP="002B2B89">
      <w:pPr>
        <w:jc w:val="both"/>
        <w:rPr>
          <w:sz w:val="28"/>
          <w:szCs w:val="28"/>
        </w:rPr>
      </w:pPr>
      <w:r w:rsidRPr="00881C08">
        <w:rPr>
          <w:sz w:val="28"/>
          <w:szCs w:val="28"/>
        </w:rPr>
        <w:t>Осредненная частота возникновения аварий на ГРС составляет примерно 1х10-3 в год. Доля аварий с загоранием (взрывом) газа может быть принята (согласно оценкам) равной 40%. Из них доля аварий, приходящихся на подводящие газопроводы и аппараты очистки газа, принята 1/3, а на узлы редуцирования и измерения расхода газа – 2/3.</w:t>
      </w:r>
    </w:p>
    <w:p w:rsidR="00C2520A" w:rsidRPr="00881C08" w:rsidRDefault="00C2520A" w:rsidP="002B2B89">
      <w:pPr>
        <w:jc w:val="both"/>
        <w:rPr>
          <w:sz w:val="28"/>
          <w:szCs w:val="28"/>
        </w:rPr>
      </w:pPr>
      <w:r w:rsidRPr="00881C08">
        <w:rPr>
          <w:sz w:val="28"/>
          <w:szCs w:val="28"/>
        </w:rPr>
        <w:t>Взрывы газа внутри помещений ГРС могут привести к негативному воздействию только на находящийся там в этот момент технический персонал. Согласно расчетам, они не окажут какого-либо негативного влияния на людей и оборудование за пределами самих зданий (технический персонал ГРС составляет не более 2-х человек в рабочую смену).</w:t>
      </w:r>
    </w:p>
    <w:p w:rsidR="00C2520A" w:rsidRPr="00881C08" w:rsidRDefault="00C2520A" w:rsidP="002B2B89">
      <w:pPr>
        <w:jc w:val="both"/>
        <w:rPr>
          <w:sz w:val="28"/>
          <w:szCs w:val="28"/>
        </w:rPr>
      </w:pPr>
      <w:r w:rsidRPr="00881C08">
        <w:rPr>
          <w:sz w:val="28"/>
          <w:szCs w:val="28"/>
        </w:rPr>
        <w:t>Реально при крупной аварии может пострадать только 1 оператор ГРС. Ожидаемая  частота  такого   события,  согласно   оценкам,  не   превысит   значений   3-5х10-4 1/ год.</w:t>
      </w:r>
    </w:p>
    <w:p w:rsidR="00C2520A" w:rsidRPr="00881C08" w:rsidRDefault="00C2520A" w:rsidP="002B2B89">
      <w:pPr>
        <w:jc w:val="both"/>
        <w:rPr>
          <w:sz w:val="28"/>
          <w:szCs w:val="28"/>
        </w:rPr>
      </w:pPr>
      <w:r w:rsidRPr="00881C08">
        <w:rPr>
          <w:sz w:val="28"/>
          <w:szCs w:val="28"/>
        </w:rPr>
        <w:t>В качестве сценариев аварий, способных оказать негативное воздействие на объекты вне ограждений территории ГРС, рассмотрены только аварийные разрывы подводящих трубопроводов и емкостного оборудования, размещенных на открытых площадках.</w:t>
      </w:r>
    </w:p>
    <w:p w:rsidR="00C2520A" w:rsidRPr="00881C08" w:rsidRDefault="00C2520A" w:rsidP="002B2B89">
      <w:pPr>
        <w:jc w:val="both"/>
        <w:rPr>
          <w:sz w:val="28"/>
          <w:szCs w:val="28"/>
        </w:rPr>
      </w:pPr>
      <w:r w:rsidRPr="00881C08">
        <w:rPr>
          <w:sz w:val="28"/>
          <w:szCs w:val="28"/>
        </w:rPr>
        <w:t xml:space="preserve">Ожидаемые характеристики пожаров и масштабы термического поражения при разрывах технологического оборудования, а также надземных и подземных трубопроводов: </w:t>
      </w:r>
    </w:p>
    <w:p w:rsidR="00C2520A" w:rsidRPr="00881C08" w:rsidRDefault="00C2520A" w:rsidP="002B2B89">
      <w:pPr>
        <w:jc w:val="both"/>
        <w:rPr>
          <w:sz w:val="28"/>
          <w:szCs w:val="28"/>
        </w:rPr>
      </w:pPr>
      <w:r w:rsidRPr="00881C08">
        <w:rPr>
          <w:sz w:val="28"/>
          <w:szCs w:val="28"/>
        </w:rPr>
        <w:t>Таблица№81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23"/>
        <w:gridCol w:w="1997"/>
        <w:gridCol w:w="2278"/>
        <w:gridCol w:w="2165"/>
      </w:tblGrid>
      <w:tr w:rsidR="00C2520A" w:rsidRPr="00881C08" w:rsidTr="007B35E6">
        <w:trPr>
          <w:jc w:val="center"/>
        </w:trPr>
        <w:tc>
          <w:tcPr>
            <w:tcW w:w="1636" w:type="pct"/>
            <w:vMerge w:val="restar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Технологические элементы (сосуды, трубопроводы)</w:t>
            </w:r>
          </w:p>
        </w:tc>
        <w:tc>
          <w:tcPr>
            <w:tcW w:w="1043" w:type="pct"/>
            <w:vMerge w:val="restar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Длина «струевого пламени», м</w:t>
            </w:r>
          </w:p>
        </w:tc>
        <w:tc>
          <w:tcPr>
            <w:tcW w:w="2321" w:type="pct"/>
            <w:gridSpan w:val="2"/>
            <w:tcBorders>
              <w:top w:val="sing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«Пожар в котловане»</w:t>
            </w:r>
          </w:p>
        </w:tc>
      </w:tr>
      <w:tr w:rsidR="00C2520A" w:rsidRPr="00881C08" w:rsidTr="007B35E6">
        <w:trPr>
          <w:jc w:val="center"/>
        </w:trPr>
        <w:tc>
          <w:tcPr>
            <w:tcW w:w="1636" w:type="pct"/>
            <w:vMerge/>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p>
        </w:tc>
        <w:tc>
          <w:tcPr>
            <w:tcW w:w="1043" w:type="pct"/>
            <w:vMerge/>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p>
        </w:tc>
        <w:tc>
          <w:tcPr>
            <w:tcW w:w="1190" w:type="pct"/>
            <w:tcBorders>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Радиус зоны 100% поражения, м</w:t>
            </w:r>
          </w:p>
        </w:tc>
        <w:tc>
          <w:tcPr>
            <w:tcW w:w="1131" w:type="pct"/>
            <w:tcBorders>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Радиус зоны 1% поражения, м</w:t>
            </w:r>
          </w:p>
        </w:tc>
      </w:tr>
      <w:tr w:rsidR="00C2520A" w:rsidRPr="00881C08" w:rsidTr="007B35E6">
        <w:trPr>
          <w:jc w:val="center"/>
        </w:trPr>
        <w:tc>
          <w:tcPr>
            <w:tcW w:w="1636"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 xml:space="preserve">Высокого давления </w:t>
            </w:r>
          </w:p>
        </w:tc>
        <w:tc>
          <w:tcPr>
            <w:tcW w:w="1043"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85</w:t>
            </w:r>
          </w:p>
        </w:tc>
        <w:tc>
          <w:tcPr>
            <w:tcW w:w="1190"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15</w:t>
            </w:r>
          </w:p>
        </w:tc>
        <w:tc>
          <w:tcPr>
            <w:tcW w:w="1131"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18</w:t>
            </w:r>
          </w:p>
        </w:tc>
      </w:tr>
      <w:tr w:rsidR="00C2520A" w:rsidRPr="00881C08" w:rsidTr="007B35E6">
        <w:trPr>
          <w:jc w:val="center"/>
        </w:trPr>
        <w:tc>
          <w:tcPr>
            <w:tcW w:w="1636"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Низкого давления</w:t>
            </w:r>
          </w:p>
        </w:tc>
        <w:tc>
          <w:tcPr>
            <w:tcW w:w="1043"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66</w:t>
            </w:r>
          </w:p>
        </w:tc>
        <w:tc>
          <w:tcPr>
            <w:tcW w:w="119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13</w:t>
            </w:r>
          </w:p>
        </w:tc>
        <w:tc>
          <w:tcPr>
            <w:tcW w:w="1131"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15</w:t>
            </w:r>
          </w:p>
        </w:tc>
      </w:tr>
    </w:tbl>
    <w:p w:rsidR="00C2520A" w:rsidRPr="00881C08" w:rsidRDefault="00C2520A" w:rsidP="002B2B89">
      <w:pPr>
        <w:jc w:val="both"/>
        <w:rPr>
          <w:sz w:val="28"/>
          <w:szCs w:val="28"/>
        </w:rPr>
      </w:pPr>
      <w:r w:rsidRPr="00881C08">
        <w:rPr>
          <w:sz w:val="28"/>
          <w:szCs w:val="28"/>
        </w:rPr>
        <w:t>Согласно таблицы 4-1 Руководства по безопасности утв. Приказом Федеральной службы по экологическому, технологическому и атомному надзору №144 от 11.04.2016 г., величина частоты разгерметизации для объектов газоснабжения, если весь объем выбрасывается мгновенно составляет:</w:t>
      </w:r>
    </w:p>
    <w:p w:rsidR="00C2520A" w:rsidRPr="00881C08" w:rsidRDefault="00C2520A" w:rsidP="002B2B89">
      <w:pPr>
        <w:jc w:val="both"/>
        <w:rPr>
          <w:sz w:val="28"/>
          <w:szCs w:val="28"/>
        </w:rPr>
      </w:pPr>
      <w:r w:rsidRPr="00881C08">
        <w:rPr>
          <w:sz w:val="28"/>
          <w:szCs w:val="28"/>
        </w:rPr>
        <w:t>- Ду до 75мм - 1*10-6 м.-год.</w:t>
      </w:r>
    </w:p>
    <w:p w:rsidR="00C2520A" w:rsidRPr="00881C08" w:rsidRDefault="00C2520A" w:rsidP="002B2B89">
      <w:pPr>
        <w:jc w:val="both"/>
        <w:rPr>
          <w:sz w:val="28"/>
          <w:szCs w:val="28"/>
        </w:rPr>
      </w:pPr>
      <w:r w:rsidRPr="00881C08">
        <w:rPr>
          <w:sz w:val="28"/>
          <w:szCs w:val="28"/>
        </w:rPr>
        <w:t>- Ду от 75 до 150мм - 3*10-7 м.-год.</w:t>
      </w:r>
    </w:p>
    <w:p w:rsidR="00C2520A" w:rsidRPr="00881C08" w:rsidRDefault="00C2520A" w:rsidP="002B2B89">
      <w:pPr>
        <w:jc w:val="both"/>
        <w:rPr>
          <w:sz w:val="28"/>
          <w:szCs w:val="28"/>
        </w:rPr>
      </w:pPr>
      <w:r w:rsidRPr="00881C08">
        <w:rPr>
          <w:sz w:val="28"/>
          <w:szCs w:val="28"/>
        </w:rPr>
        <w:t>- Ду более 150мм - 1*10-7 м.-год.</w:t>
      </w:r>
    </w:p>
    <w:p w:rsidR="00C2520A" w:rsidRPr="00881C08" w:rsidRDefault="00C2520A" w:rsidP="002B2B89">
      <w:pPr>
        <w:jc w:val="both"/>
        <w:rPr>
          <w:sz w:val="28"/>
          <w:szCs w:val="28"/>
        </w:rPr>
      </w:pPr>
      <w:r w:rsidRPr="00881C08">
        <w:rPr>
          <w:sz w:val="28"/>
          <w:szCs w:val="28"/>
        </w:rPr>
        <w:t>Т.е. частоты разгерметизации на сетях газоснабжения Братского СП составят для:</w:t>
      </w:r>
    </w:p>
    <w:p w:rsidR="00C2520A" w:rsidRPr="00881C08" w:rsidRDefault="00C2520A" w:rsidP="002B2B89">
      <w:pPr>
        <w:jc w:val="both"/>
        <w:rPr>
          <w:sz w:val="28"/>
          <w:szCs w:val="28"/>
        </w:rPr>
      </w:pPr>
      <w:r w:rsidRPr="00881C08">
        <w:rPr>
          <w:sz w:val="28"/>
          <w:szCs w:val="28"/>
        </w:rPr>
        <w:t>- Ду до 75 мм суммарной протяженностью существующих и планируемых газопроводов высокого давления – 1430 м*1*10-6 м.-год =1,4*10-3.</w:t>
      </w:r>
    </w:p>
    <w:p w:rsidR="00C2520A" w:rsidRPr="00881C08" w:rsidRDefault="00C2520A" w:rsidP="002B2B89">
      <w:pPr>
        <w:jc w:val="both"/>
        <w:rPr>
          <w:sz w:val="28"/>
          <w:szCs w:val="28"/>
        </w:rPr>
      </w:pPr>
      <w:r w:rsidRPr="00881C08">
        <w:rPr>
          <w:sz w:val="28"/>
          <w:szCs w:val="28"/>
        </w:rPr>
        <w:t>- Ду от 75мм до 150 мм суммарной протяженностью существующих и планируемых газопроводов высокого давления – 14060 м*3*10-7 м.-год =4,2*10-3.</w:t>
      </w:r>
    </w:p>
    <w:p w:rsidR="00C2520A" w:rsidRPr="00881C08" w:rsidRDefault="00C2520A" w:rsidP="002B2B89">
      <w:pPr>
        <w:jc w:val="both"/>
        <w:rPr>
          <w:sz w:val="28"/>
          <w:szCs w:val="28"/>
        </w:rPr>
      </w:pPr>
      <w:r w:rsidRPr="00881C08">
        <w:rPr>
          <w:sz w:val="28"/>
          <w:szCs w:val="28"/>
        </w:rPr>
        <w:t>- Ду более 150 мм суммарной протяженностью существующих и планируемых газопроводов высокого давления – 16150 м*1*10-7 м.-год =1,6*10-3.</w:t>
      </w:r>
    </w:p>
    <w:p w:rsidR="00C2520A" w:rsidRPr="00881C08" w:rsidRDefault="00C2520A" w:rsidP="002B2B89">
      <w:pPr>
        <w:jc w:val="both"/>
        <w:rPr>
          <w:sz w:val="28"/>
          <w:szCs w:val="28"/>
        </w:rPr>
      </w:pPr>
      <w:r w:rsidRPr="00881C08">
        <w:rPr>
          <w:sz w:val="28"/>
          <w:szCs w:val="28"/>
        </w:rPr>
        <w:t>Установлено, что даже при самых консервативных исходных предпосылках, на территории площадки типовой ГРС уровень потенциального риска составляет 10-6..10-4 в год. Для объектов, удаленных на 20..30 метров от ГРС, уровень потенциального риска не превышает значений 10-5 в год. Для объектов, удаленных на 50 и более метров от ГРС, уровень потенциального риска заведомо ниже величины 10-6 в год.</w:t>
      </w:r>
    </w:p>
    <w:p w:rsidR="00C2520A" w:rsidRPr="00881C08" w:rsidRDefault="00C2520A" w:rsidP="002B2B89">
      <w:pPr>
        <w:jc w:val="both"/>
        <w:rPr>
          <w:sz w:val="28"/>
          <w:szCs w:val="28"/>
        </w:rPr>
      </w:pPr>
      <w:r w:rsidRPr="00881C08">
        <w:rPr>
          <w:sz w:val="28"/>
          <w:szCs w:val="28"/>
        </w:rPr>
        <w:t>С учетом доли времени (в течение года) пребывания «третьих лиц» на объектах вблизи ГРС, в т. ч. на открытом воздухе и степени защищенности этих объектов от термического воздействия пламени (тип здания, наличие оконных проемов, обращенных в сторону ГРС и т.п.), реальные значения индивидуального риска будут в 10..20 раз ниже значений потенциального риска и не будут превышать значений, принятых в международной практике как допустимые.</w:t>
      </w:r>
    </w:p>
    <w:p w:rsidR="00C2520A" w:rsidRPr="00881C08" w:rsidRDefault="00C2520A" w:rsidP="002B2B89">
      <w:pPr>
        <w:jc w:val="both"/>
        <w:rPr>
          <w:sz w:val="28"/>
          <w:szCs w:val="28"/>
        </w:rPr>
      </w:pPr>
      <w:r w:rsidRPr="00881C08">
        <w:rPr>
          <w:sz w:val="28"/>
          <w:szCs w:val="28"/>
        </w:rPr>
        <w:t>Частоты полной разгерметизации в год, реализации инициирующих пожароопасные ситуации событий для технологических трубопроводов диаметром 250 мм составляет 1,5х10-8.</w:t>
      </w:r>
    </w:p>
    <w:p w:rsidR="00C2520A" w:rsidRPr="00881C08" w:rsidRDefault="00C2520A" w:rsidP="002B2B89">
      <w:pPr>
        <w:jc w:val="both"/>
        <w:rPr>
          <w:sz w:val="28"/>
          <w:szCs w:val="28"/>
        </w:rPr>
      </w:pPr>
      <w:r w:rsidRPr="00881C08">
        <w:rPr>
          <w:sz w:val="28"/>
          <w:szCs w:val="28"/>
        </w:rPr>
        <w:t>Аварии №2.</w:t>
      </w:r>
    </w:p>
    <w:p w:rsidR="00C2520A" w:rsidRPr="00881C08" w:rsidRDefault="00C2520A" w:rsidP="002B2B89">
      <w:pPr>
        <w:jc w:val="both"/>
        <w:rPr>
          <w:sz w:val="28"/>
          <w:szCs w:val="28"/>
        </w:rPr>
      </w:pPr>
      <w:r w:rsidRPr="00881C08">
        <w:rPr>
          <w:sz w:val="28"/>
          <w:szCs w:val="28"/>
        </w:rPr>
        <w:t>Согласно п. 6.3 МУ АРА, частота возникновения аварий на ГРП (ШРП) составляет приблизительно 5х10-4. Из этого числа аварии со взрывами и пожарами составляют не более 30 %, т.е. ~ 1,7х10-4случаев.</w:t>
      </w:r>
    </w:p>
    <w:p w:rsidR="00C2520A" w:rsidRPr="00881C08" w:rsidRDefault="00C2520A" w:rsidP="002B2B89">
      <w:pPr>
        <w:jc w:val="both"/>
        <w:rPr>
          <w:sz w:val="28"/>
          <w:szCs w:val="28"/>
        </w:rPr>
      </w:pPr>
      <w:r w:rsidRPr="00881C08">
        <w:rPr>
          <w:sz w:val="28"/>
          <w:szCs w:val="28"/>
        </w:rPr>
        <w:t>Радиус зоны термического поражения людей с летальным исходом не превышает 5 метров. Число погибших не превышает 1 чел. (случайный пешеход или рабочий эксплуатационно-ремонтной бригады).</w:t>
      </w:r>
    </w:p>
    <w:p w:rsidR="00C2520A" w:rsidRPr="00881C08" w:rsidRDefault="00C2520A" w:rsidP="002B2B89">
      <w:pPr>
        <w:jc w:val="both"/>
        <w:rPr>
          <w:sz w:val="28"/>
          <w:szCs w:val="28"/>
        </w:rPr>
      </w:pPr>
      <w:r w:rsidRPr="00881C08">
        <w:rPr>
          <w:sz w:val="28"/>
          <w:szCs w:val="28"/>
        </w:rPr>
        <w:t>Аварии №3.</w:t>
      </w:r>
    </w:p>
    <w:p w:rsidR="00C2520A" w:rsidRPr="00881C08" w:rsidRDefault="00C2520A" w:rsidP="002B2B89">
      <w:pPr>
        <w:jc w:val="both"/>
        <w:rPr>
          <w:sz w:val="28"/>
          <w:szCs w:val="28"/>
        </w:rPr>
      </w:pPr>
      <w:r w:rsidRPr="00881C08">
        <w:rPr>
          <w:sz w:val="28"/>
          <w:szCs w:val="28"/>
        </w:rPr>
        <w:t xml:space="preserve">На котельной максимальной по последствиям аварией является взрыв природного газа, связанный с полным разрывом газопровода, обеспечивающего подачу топливного газа в помещения котельной. </w:t>
      </w:r>
    </w:p>
    <w:p w:rsidR="00C2520A" w:rsidRPr="00881C08" w:rsidRDefault="00C2520A" w:rsidP="002B2B89">
      <w:pPr>
        <w:jc w:val="both"/>
        <w:rPr>
          <w:sz w:val="28"/>
          <w:szCs w:val="28"/>
        </w:rPr>
      </w:pPr>
      <w:r w:rsidRPr="00881C08">
        <w:rPr>
          <w:sz w:val="28"/>
          <w:szCs w:val="28"/>
        </w:rPr>
        <w:t>Частота отказа технологических трубопроводов (в данном случае следует использовать данные для технологических трубопроводов, вследствие схожих характеристик труб и условий эксплуатации) составляет 5</w:t>
      </w:r>
      <w:r w:rsidRPr="00881C08">
        <w:rPr>
          <w:sz w:val="28"/>
          <w:szCs w:val="28"/>
        </w:rPr>
        <w:sym w:font="Symbol" w:char="F0B4"/>
      </w:r>
      <w:r w:rsidRPr="00881C08">
        <w:rPr>
          <w:sz w:val="28"/>
          <w:szCs w:val="28"/>
        </w:rPr>
        <w:t>10-6 м-1 год-1, и только в  10% случаев отказ носит катастрофический характер, то есть частота полного разрыва трубопровода составляет 5</w:t>
      </w:r>
      <w:r w:rsidRPr="00881C08">
        <w:rPr>
          <w:sz w:val="28"/>
          <w:szCs w:val="28"/>
        </w:rPr>
        <w:sym w:font="Symbol" w:char="F0B4"/>
      </w:r>
      <w:r w:rsidRPr="00881C08">
        <w:rPr>
          <w:sz w:val="28"/>
          <w:szCs w:val="28"/>
        </w:rPr>
        <w:t>10-7 м-1 год-1. В остальных 90% случаев предполагается утечка через отверстие диаметром 25 мм до тех пор, пока она не будет остановлена (частота реализации указанного варианта аварии – 4,5</w:t>
      </w:r>
      <w:r w:rsidRPr="00881C08">
        <w:rPr>
          <w:sz w:val="28"/>
          <w:szCs w:val="28"/>
        </w:rPr>
        <w:sym w:font="Symbol" w:char="F0B4"/>
      </w:r>
      <w:r w:rsidRPr="00881C08">
        <w:rPr>
          <w:sz w:val="28"/>
          <w:szCs w:val="28"/>
        </w:rPr>
        <w:t xml:space="preserve">10-6 м-1 год-1). </w:t>
      </w:r>
    </w:p>
    <w:p w:rsidR="00C2520A" w:rsidRPr="00881C08" w:rsidRDefault="00C2520A" w:rsidP="002B2B89">
      <w:pPr>
        <w:jc w:val="both"/>
        <w:rPr>
          <w:sz w:val="28"/>
          <w:szCs w:val="28"/>
        </w:rPr>
      </w:pPr>
      <w:r w:rsidRPr="00881C08">
        <w:rPr>
          <w:sz w:val="28"/>
          <w:szCs w:val="28"/>
        </w:rPr>
        <w:t>Вследствие отсутствия значимой статистики по вероятности воспламенения газа после утечки в подобных зданиях, предполагалось, что вероятность воспламенения равна 0,8 (в 80% случаев аварий).</w:t>
      </w:r>
    </w:p>
    <w:p w:rsidR="00C2520A" w:rsidRPr="00881C08" w:rsidRDefault="00C2520A" w:rsidP="002B2B89">
      <w:pPr>
        <w:jc w:val="both"/>
        <w:rPr>
          <w:sz w:val="28"/>
          <w:szCs w:val="28"/>
        </w:rPr>
      </w:pPr>
      <w:r w:rsidRPr="00881C08">
        <w:rPr>
          <w:sz w:val="28"/>
          <w:szCs w:val="28"/>
        </w:rPr>
        <w:t>Удельная частота возникновения сценария сгорания газа с развитием избыточного давления может составить 4</w:t>
      </w:r>
      <w:r w:rsidRPr="00881C08">
        <w:rPr>
          <w:sz w:val="28"/>
          <w:szCs w:val="28"/>
        </w:rPr>
        <w:sym w:font="Symbol" w:char="F0B4"/>
      </w:r>
      <w:r w:rsidRPr="00881C08">
        <w:rPr>
          <w:sz w:val="28"/>
          <w:szCs w:val="28"/>
        </w:rPr>
        <w:t xml:space="preserve">10-7 м-1 год-1.  </w:t>
      </w:r>
    </w:p>
    <w:p w:rsidR="00C2520A" w:rsidRPr="00881C08" w:rsidRDefault="00C2520A" w:rsidP="002B2B89">
      <w:pPr>
        <w:jc w:val="both"/>
        <w:rPr>
          <w:sz w:val="28"/>
          <w:szCs w:val="28"/>
        </w:rPr>
      </w:pPr>
      <w:r w:rsidRPr="00881C08">
        <w:rPr>
          <w:sz w:val="28"/>
          <w:szCs w:val="28"/>
        </w:rPr>
        <w:t>С точки зрения поражения людей, сценарий рассеивания газа без горения   опасности не представляет. С учетом частоты реализации рассматриваемого варианта максимальной по последствиям аварии, удельная частота возникновения сценария рассеивания газа без горения может составить  1</w:t>
      </w:r>
      <w:r w:rsidRPr="00881C08">
        <w:rPr>
          <w:sz w:val="28"/>
          <w:szCs w:val="28"/>
        </w:rPr>
        <w:sym w:font="Symbol" w:char="F0B4"/>
      </w:r>
      <w:r w:rsidRPr="00881C08">
        <w:rPr>
          <w:sz w:val="28"/>
          <w:szCs w:val="28"/>
        </w:rPr>
        <w:t>10-7 м-1 год-1.</w:t>
      </w:r>
    </w:p>
    <w:p w:rsidR="00C2520A" w:rsidRPr="00881C08" w:rsidRDefault="00C2520A" w:rsidP="002B2B89">
      <w:pPr>
        <w:jc w:val="both"/>
        <w:rPr>
          <w:sz w:val="28"/>
          <w:szCs w:val="28"/>
        </w:rPr>
      </w:pPr>
      <w:r w:rsidRPr="00881C08">
        <w:rPr>
          <w:sz w:val="28"/>
          <w:szCs w:val="28"/>
        </w:rPr>
        <w:t>Взрывы газа внутри помещения котельной могут привести к негативному воздействию только на находящийся там в этот момент технический персонал. Согласно расчетам, они не окажут какого-либо негативного влияния на людей и оборудование за пределами самих зданий (технический персонал котельной составляет не более 2-х человек в рабочую смену). Реально при крупной аварии может пострадать только 1 оператор.</w:t>
      </w:r>
    </w:p>
    <w:p w:rsidR="00C2520A" w:rsidRPr="00881C08" w:rsidRDefault="00C2520A" w:rsidP="002B2B89">
      <w:pPr>
        <w:jc w:val="both"/>
        <w:rPr>
          <w:sz w:val="28"/>
          <w:szCs w:val="28"/>
        </w:rPr>
      </w:pPr>
      <w:r w:rsidRPr="00881C08">
        <w:rPr>
          <w:sz w:val="28"/>
          <w:szCs w:val="28"/>
        </w:rPr>
        <w:t>Согласно «Критериям информации о чрезвычайных ситуациях» Приложения к приказу МЧС России №329 от 08.07.2004 г., в качестве техногенных ЧС идентифицируются пожары и взрывы на ПОО, сетях газоснабжения, в результате которых погибло 2 и более чел, число госпитализированных – 4 и более чел.; прямой материальный ущерб от которых составляет 1500 МРОТ и более.</w:t>
      </w:r>
    </w:p>
    <w:p w:rsidR="00C2520A" w:rsidRPr="00881C08" w:rsidRDefault="00C2520A" w:rsidP="002B2B89">
      <w:pPr>
        <w:jc w:val="both"/>
        <w:rPr>
          <w:sz w:val="28"/>
          <w:szCs w:val="28"/>
        </w:rPr>
      </w:pPr>
      <w:r w:rsidRPr="00881C08">
        <w:rPr>
          <w:sz w:val="28"/>
          <w:szCs w:val="28"/>
        </w:rPr>
        <w:t>К авариям, возможным на объектах ЖКХ на территории Братского сельского поселения Усть-Лабинского района относятся:</w:t>
      </w:r>
    </w:p>
    <w:p w:rsidR="00C2520A" w:rsidRPr="00881C08" w:rsidRDefault="00C2520A" w:rsidP="002B2B89">
      <w:pPr>
        <w:jc w:val="both"/>
        <w:rPr>
          <w:sz w:val="28"/>
          <w:szCs w:val="28"/>
        </w:rPr>
      </w:pPr>
      <w:r w:rsidRPr="00881C08">
        <w:rPr>
          <w:sz w:val="28"/>
          <w:szCs w:val="28"/>
        </w:rPr>
        <w:t>- Пожары в зданиях.</w:t>
      </w:r>
    </w:p>
    <w:p w:rsidR="00C2520A" w:rsidRPr="00881C08" w:rsidRDefault="00C2520A" w:rsidP="002B2B89">
      <w:pPr>
        <w:jc w:val="both"/>
        <w:rPr>
          <w:sz w:val="28"/>
          <w:szCs w:val="28"/>
        </w:rPr>
      </w:pPr>
      <w:r w:rsidRPr="00881C08">
        <w:rPr>
          <w:sz w:val="28"/>
          <w:szCs w:val="28"/>
        </w:rPr>
        <w:t>Согласно данным официальной статистики («Пожары и пожарная безопасность»: Статистический сборник/ Под общ. Ред. Е.А. Серебренникова, А.В. Матюшина – М.: ВНИППО), количество пожаров в жилых зданиях ежегодно составляет 72-73% (0,72-0,73) об общего числа пожаров в зданиях. Пожары возникают практически во всех помещениях жилых зданий. Но наиболее часто это происходит в жилых комнатах (46%), кухнях (10%), коридорах (5%) и вспомогательных помещениях – подвалах (6%), чердаках (6%), лестничных клетках (8 %), верандах и террасах (6%), балконах и лоджиях (3%), а также в мусоропроводах (5%) и других (5%).</w:t>
      </w:r>
    </w:p>
    <w:p w:rsidR="00C2520A" w:rsidRPr="00881C08" w:rsidRDefault="00C2520A" w:rsidP="002B2B89">
      <w:pPr>
        <w:jc w:val="both"/>
        <w:rPr>
          <w:sz w:val="28"/>
          <w:szCs w:val="28"/>
        </w:rPr>
      </w:pPr>
      <w:r w:rsidRPr="00881C08">
        <w:rPr>
          <w:sz w:val="28"/>
          <w:szCs w:val="28"/>
        </w:rPr>
        <w:t>Согласно «Критериям информации о чрезвычайных ситуациях» Приложения к приказу МЧС России №329 от 08.07.2004 г., в качестве источника техногенной ЧС идентифицируется пожар, в результате которого погибло 2 и более человек, число госпитализированных – 4 и более человек, а также пожар, прямой материальный ущерб от которого составляет 1500 МРОТ и более.</w:t>
      </w:r>
    </w:p>
    <w:p w:rsidR="00C2520A" w:rsidRPr="00881C08" w:rsidRDefault="00C2520A" w:rsidP="002B2B89">
      <w:pPr>
        <w:jc w:val="both"/>
        <w:rPr>
          <w:sz w:val="28"/>
          <w:szCs w:val="28"/>
        </w:rPr>
      </w:pPr>
      <w:r w:rsidRPr="00881C08">
        <w:rPr>
          <w:sz w:val="28"/>
          <w:szCs w:val="28"/>
        </w:rPr>
        <w:t>- Аварии на сетях тепло-, водо-, электроснабжения.</w:t>
      </w:r>
    </w:p>
    <w:p w:rsidR="00C2520A" w:rsidRPr="00881C08" w:rsidRDefault="00C2520A" w:rsidP="002B2B89">
      <w:pPr>
        <w:jc w:val="both"/>
        <w:rPr>
          <w:sz w:val="28"/>
          <w:szCs w:val="28"/>
        </w:rPr>
      </w:pPr>
      <w:r w:rsidRPr="00881C08">
        <w:rPr>
          <w:sz w:val="28"/>
          <w:szCs w:val="28"/>
        </w:rPr>
        <w:t>На тепловых сетях, проходящих по рассматриваемой территории, возможны разрывы, что может привести к прекращению подачи тепла в помещения, а в зимнее время – к размораживанию систем отопления.</w:t>
      </w:r>
    </w:p>
    <w:p w:rsidR="00C2520A" w:rsidRPr="00881C08" w:rsidRDefault="00C2520A" w:rsidP="002B2B89">
      <w:pPr>
        <w:jc w:val="both"/>
        <w:rPr>
          <w:sz w:val="28"/>
          <w:szCs w:val="28"/>
        </w:rPr>
      </w:pPr>
      <w:r w:rsidRPr="00881C08">
        <w:rPr>
          <w:sz w:val="28"/>
          <w:szCs w:val="28"/>
        </w:rPr>
        <w:t>Аварии в водопроводных сетях приведут к затоплению проезжей части дорог, падению давления в водопроводной системе, перебоям снабжения водой проектируемых территорий.</w:t>
      </w:r>
    </w:p>
    <w:p w:rsidR="00C2520A" w:rsidRPr="00881C08" w:rsidRDefault="00C2520A" w:rsidP="002B2B89">
      <w:pPr>
        <w:jc w:val="both"/>
        <w:rPr>
          <w:sz w:val="28"/>
          <w:szCs w:val="28"/>
        </w:rPr>
      </w:pPr>
      <w:r w:rsidRPr="00881C08">
        <w:rPr>
          <w:sz w:val="28"/>
          <w:szCs w:val="28"/>
        </w:rPr>
        <w:t xml:space="preserve">Отказы на электрических сетях могут привести к остановке подачи электроэнергии в здания проектируемых районов, однако не приведут к крупной аварии со взрывом или большой загазованностью. </w:t>
      </w:r>
    </w:p>
    <w:p w:rsidR="00C2520A" w:rsidRPr="00881C08" w:rsidRDefault="00C2520A" w:rsidP="002B2B89">
      <w:pPr>
        <w:jc w:val="both"/>
        <w:rPr>
          <w:sz w:val="28"/>
          <w:szCs w:val="28"/>
        </w:rPr>
      </w:pPr>
      <w:r w:rsidRPr="00881C08">
        <w:rPr>
          <w:sz w:val="28"/>
          <w:szCs w:val="28"/>
        </w:rPr>
        <w:t>Число пострадавших будет зависеть от наличия людей в названных помещениях, поведения рабочих и служащих, а также других факторов.</w:t>
      </w:r>
    </w:p>
    <w:p w:rsidR="00C2520A" w:rsidRPr="00881C08" w:rsidRDefault="00C2520A" w:rsidP="002B2B89">
      <w:pPr>
        <w:jc w:val="both"/>
        <w:rPr>
          <w:sz w:val="28"/>
          <w:szCs w:val="28"/>
        </w:rPr>
      </w:pPr>
      <w:r w:rsidRPr="00881C08">
        <w:rPr>
          <w:sz w:val="28"/>
          <w:szCs w:val="28"/>
        </w:rPr>
        <w:t xml:space="preserve">Согласно «Критериям информации о чрезвычайных ситуациях» Приложения к приказу МЧС России №329 от 08.07.2004 г., в качестве источников техногенных ЧС идентифицируются аварии на системах жизнеобеспечения, сопровождающиеся числом погибших 2 и более чел., числом госпитализированных 4 и более чел., прямым материальным ущербом гражданам – 100 МРОТ, организации – 500 МРОТ. </w:t>
      </w:r>
    </w:p>
    <w:p w:rsidR="00C2520A" w:rsidRPr="00881C08" w:rsidRDefault="00C2520A" w:rsidP="002B2B89">
      <w:pPr>
        <w:jc w:val="both"/>
        <w:rPr>
          <w:sz w:val="28"/>
          <w:szCs w:val="28"/>
        </w:rPr>
      </w:pPr>
      <w:r w:rsidRPr="00881C08">
        <w:rPr>
          <w:sz w:val="28"/>
          <w:szCs w:val="28"/>
        </w:rPr>
        <w:t>В соответствии с критериями для зонирования территории по степени опасности ЧС, приведенными в ГОСТ Р 22.2.10-2016 Приложение В, проектируемая территория по опасности ЧС в результате аварий на ПОО: АЗС, сетях межпоселкового газоснабжения, ГРС, ГРП, котельной относится к зоне приемлемого риска, а территория в зоне возможных полных, сильных разрушений зданий (т.е. безвозвратных потерь и полного поражения людей), формируемые последствиями аварий на ПОО – к зоне жесткого контроля.</w:t>
      </w:r>
    </w:p>
    <w:p w:rsidR="00C2520A" w:rsidRPr="00881C08" w:rsidRDefault="00C2520A" w:rsidP="002B2B89">
      <w:pPr>
        <w:jc w:val="both"/>
        <w:rPr>
          <w:sz w:val="28"/>
          <w:szCs w:val="28"/>
        </w:rPr>
      </w:pPr>
      <w:r w:rsidRPr="00881C08">
        <w:rPr>
          <w:sz w:val="28"/>
          <w:szCs w:val="28"/>
        </w:rPr>
        <w:t>Транспорт.</w:t>
      </w:r>
    </w:p>
    <w:p w:rsidR="00C2520A" w:rsidRPr="00881C08" w:rsidRDefault="00C2520A" w:rsidP="002B2B89">
      <w:pPr>
        <w:jc w:val="both"/>
        <w:rPr>
          <w:sz w:val="28"/>
          <w:szCs w:val="28"/>
        </w:rPr>
      </w:pPr>
      <w:r w:rsidRPr="00881C08">
        <w:rPr>
          <w:sz w:val="28"/>
          <w:szCs w:val="28"/>
        </w:rPr>
        <w:t>К опасным происшествиям на транспорте на территории Братского сельского поселения Усть-Лабинского района относятся аварии на автотранспорте, перевозящем опасные грузы, а также аварии на магистральном нефтепроводе и магистральном газопроводе высокого давления.</w:t>
      </w:r>
    </w:p>
    <w:p w:rsidR="00C2520A" w:rsidRPr="00881C08" w:rsidRDefault="00C2520A" w:rsidP="002B2B89">
      <w:pPr>
        <w:jc w:val="both"/>
        <w:rPr>
          <w:sz w:val="28"/>
          <w:szCs w:val="28"/>
        </w:rPr>
      </w:pPr>
      <w:r w:rsidRPr="00881C08">
        <w:rPr>
          <w:sz w:val="28"/>
          <w:szCs w:val="28"/>
        </w:rPr>
        <w:t>На территории Братского сельского поселения отсутствует железнодорожный транспорт. В настоящее время население пользуется железнодорожной станцией в г. Усть-Лабинске и ст. Ладожская, удаление от территории населенных пунктов Братского сельского поселения от 4,5 км и более. Воздушный транспорт на территории Братского сельского поселения Усть-Лабинского района отсутствует.</w:t>
      </w:r>
    </w:p>
    <w:p w:rsidR="00C2520A" w:rsidRPr="00881C08" w:rsidRDefault="00C2520A" w:rsidP="002B2B89">
      <w:pPr>
        <w:jc w:val="both"/>
        <w:rPr>
          <w:sz w:val="28"/>
          <w:szCs w:val="28"/>
        </w:rPr>
      </w:pPr>
      <w:r w:rsidRPr="00881C08">
        <w:rPr>
          <w:sz w:val="28"/>
          <w:szCs w:val="28"/>
        </w:rPr>
        <w:t>Автомобильные дороги федерального значения на территории Братского сельского поселения отсутствуют. В настоящее время автомобильные дороги регионального или межмуниципального значения IV категории в Братском сельском поселении представлены направлениями: ст.Ладожская-ст.Алексее-Тенгинская (протяженностью 21,6 км), ст.Некрасовская - х. Братский (протяженностью 12,9 км).</w:t>
      </w:r>
    </w:p>
    <w:p w:rsidR="00C2520A" w:rsidRPr="00881C08" w:rsidRDefault="00C2520A" w:rsidP="002B2B89">
      <w:pPr>
        <w:jc w:val="both"/>
        <w:rPr>
          <w:sz w:val="28"/>
          <w:szCs w:val="28"/>
        </w:rPr>
      </w:pPr>
      <w:r w:rsidRPr="00881C08">
        <w:rPr>
          <w:sz w:val="28"/>
          <w:szCs w:val="28"/>
        </w:rPr>
        <w:t xml:space="preserve">Причины дорожно-транспортных происшествий различны: нарушения правил дорожного движения, техническая неисправность автомобиля, превышение скорости движения, недостаточная подготовка лиц, управляющих автомобилями, их слабая реакция, низкая эмоциональная устойчивость, управление автомобилем в нетрезвом состоянии. </w:t>
      </w:r>
    </w:p>
    <w:p w:rsidR="00C2520A" w:rsidRPr="00881C08" w:rsidRDefault="00C2520A" w:rsidP="002B2B89">
      <w:pPr>
        <w:jc w:val="both"/>
        <w:rPr>
          <w:sz w:val="28"/>
          <w:szCs w:val="28"/>
        </w:rPr>
      </w:pPr>
      <w:r w:rsidRPr="00881C08">
        <w:rPr>
          <w:sz w:val="28"/>
          <w:szCs w:val="28"/>
        </w:rPr>
        <w:t>Возможные аварийные ситуации на автотранспорте рассматриваются при возможной перевозке опасных грузов (ЛВЖ, СУГ) по автомобильным дорогам регионального или межмуниципального значения IV категории.</w:t>
      </w:r>
    </w:p>
    <w:p w:rsidR="00C2520A" w:rsidRPr="00881C08" w:rsidRDefault="00C2520A" w:rsidP="002B2B89">
      <w:pPr>
        <w:jc w:val="both"/>
        <w:rPr>
          <w:sz w:val="28"/>
          <w:szCs w:val="28"/>
        </w:rPr>
      </w:pPr>
      <w:r w:rsidRPr="00881C08">
        <w:rPr>
          <w:sz w:val="28"/>
          <w:szCs w:val="28"/>
        </w:rPr>
        <w:t>Статистика по авариям на автотранспорте при перевозках АХОВ на территории Усть-Лабинского района не фиксировалось, удаление от территории населенных пунктов Братского сельского поселения от 4,5 км и более.</w:t>
      </w:r>
    </w:p>
    <w:p w:rsidR="00C2520A" w:rsidRPr="00881C08" w:rsidRDefault="00C2520A" w:rsidP="002B2B89">
      <w:pPr>
        <w:jc w:val="both"/>
        <w:rPr>
          <w:sz w:val="28"/>
          <w:szCs w:val="28"/>
        </w:rPr>
      </w:pPr>
      <w:r w:rsidRPr="00881C08">
        <w:rPr>
          <w:sz w:val="28"/>
          <w:szCs w:val="28"/>
        </w:rPr>
        <w:t>По территории Братского сельского поселения проходит магистральный трубопроводный транспорт – газопроводы и нефтепроводы:</w:t>
      </w:r>
    </w:p>
    <w:p w:rsidR="00C2520A" w:rsidRPr="00881C08" w:rsidRDefault="00C2520A" w:rsidP="002B2B89">
      <w:pPr>
        <w:jc w:val="both"/>
        <w:rPr>
          <w:sz w:val="28"/>
          <w:szCs w:val="28"/>
        </w:rPr>
      </w:pPr>
      <w:r w:rsidRPr="00881C08">
        <w:rPr>
          <w:sz w:val="28"/>
          <w:szCs w:val="28"/>
        </w:rPr>
        <w:t>- газопроводы:</w:t>
      </w:r>
    </w:p>
    <w:p w:rsidR="00C2520A" w:rsidRPr="00881C08" w:rsidRDefault="00C2520A" w:rsidP="002B2B89">
      <w:pPr>
        <w:jc w:val="both"/>
        <w:rPr>
          <w:sz w:val="28"/>
          <w:szCs w:val="28"/>
        </w:rPr>
      </w:pPr>
      <w:r w:rsidRPr="00881C08">
        <w:rPr>
          <w:sz w:val="28"/>
          <w:szCs w:val="28"/>
        </w:rPr>
        <w:t>- «Ладожское месторождение-Некрасовское месторождение»;</w:t>
      </w:r>
    </w:p>
    <w:p w:rsidR="00C2520A" w:rsidRPr="00881C08" w:rsidRDefault="00C2520A" w:rsidP="002B2B89">
      <w:pPr>
        <w:jc w:val="both"/>
        <w:rPr>
          <w:sz w:val="28"/>
          <w:szCs w:val="28"/>
        </w:rPr>
      </w:pPr>
      <w:r w:rsidRPr="00881C08">
        <w:rPr>
          <w:sz w:val="28"/>
          <w:szCs w:val="28"/>
        </w:rPr>
        <w:t>- «Юбилейное м/р-Ладожское м/р»;</w:t>
      </w:r>
    </w:p>
    <w:p w:rsidR="00C2520A" w:rsidRPr="00881C08" w:rsidRDefault="00C2520A" w:rsidP="002B2B89">
      <w:pPr>
        <w:jc w:val="both"/>
        <w:rPr>
          <w:sz w:val="28"/>
          <w:szCs w:val="28"/>
        </w:rPr>
      </w:pPr>
      <w:r w:rsidRPr="00881C08">
        <w:rPr>
          <w:sz w:val="28"/>
          <w:szCs w:val="28"/>
        </w:rPr>
        <w:t>- отвод к ГРС х. Александровского;</w:t>
      </w:r>
    </w:p>
    <w:p w:rsidR="00C2520A" w:rsidRPr="00881C08" w:rsidRDefault="00C2520A" w:rsidP="002B2B89">
      <w:pPr>
        <w:jc w:val="both"/>
        <w:rPr>
          <w:sz w:val="28"/>
          <w:szCs w:val="28"/>
        </w:rPr>
      </w:pPr>
      <w:r w:rsidRPr="00881C08">
        <w:rPr>
          <w:sz w:val="28"/>
          <w:szCs w:val="28"/>
        </w:rPr>
        <w:t>- отвод к газораспределительной станции ст. Темиргоевская;</w:t>
      </w:r>
    </w:p>
    <w:p w:rsidR="00C2520A" w:rsidRPr="00881C08" w:rsidRDefault="00C2520A" w:rsidP="002B2B89">
      <w:pPr>
        <w:jc w:val="both"/>
        <w:rPr>
          <w:sz w:val="28"/>
          <w:szCs w:val="28"/>
        </w:rPr>
      </w:pPr>
      <w:r w:rsidRPr="00881C08">
        <w:rPr>
          <w:sz w:val="28"/>
          <w:szCs w:val="28"/>
        </w:rPr>
        <w:t>- отвод АГРС колхоза Восток х. Болгов;</w:t>
      </w:r>
    </w:p>
    <w:p w:rsidR="00C2520A" w:rsidRPr="00881C08" w:rsidRDefault="00C2520A" w:rsidP="002B2B89">
      <w:pPr>
        <w:jc w:val="both"/>
        <w:rPr>
          <w:sz w:val="28"/>
          <w:szCs w:val="28"/>
        </w:rPr>
      </w:pPr>
      <w:r w:rsidRPr="00881C08">
        <w:rPr>
          <w:sz w:val="28"/>
          <w:szCs w:val="28"/>
        </w:rPr>
        <w:t>- нефтепроводы:</w:t>
      </w:r>
    </w:p>
    <w:p w:rsidR="00C2520A" w:rsidRPr="00881C08" w:rsidRDefault="00C2520A" w:rsidP="002B2B89">
      <w:pPr>
        <w:jc w:val="both"/>
        <w:rPr>
          <w:sz w:val="28"/>
          <w:szCs w:val="28"/>
        </w:rPr>
      </w:pPr>
      <w:r w:rsidRPr="00881C08">
        <w:rPr>
          <w:sz w:val="28"/>
          <w:szCs w:val="28"/>
        </w:rPr>
        <w:t>- "Тихорецк - Туапсе-2";</w:t>
      </w:r>
    </w:p>
    <w:p w:rsidR="00C2520A" w:rsidRPr="00881C08" w:rsidRDefault="00C2520A" w:rsidP="002B2B89">
      <w:pPr>
        <w:jc w:val="both"/>
        <w:rPr>
          <w:sz w:val="28"/>
          <w:szCs w:val="28"/>
        </w:rPr>
      </w:pPr>
      <w:r w:rsidRPr="00881C08">
        <w:rPr>
          <w:sz w:val="28"/>
          <w:szCs w:val="28"/>
        </w:rPr>
        <w:t>- "Тихорецк-Туапсе".</w:t>
      </w:r>
    </w:p>
    <w:p w:rsidR="00C2520A" w:rsidRPr="00881C08" w:rsidRDefault="00C2520A" w:rsidP="002B2B89">
      <w:pPr>
        <w:jc w:val="both"/>
        <w:rPr>
          <w:sz w:val="28"/>
          <w:szCs w:val="28"/>
        </w:rPr>
      </w:pPr>
      <w:r w:rsidRPr="00881C08">
        <w:rPr>
          <w:sz w:val="28"/>
          <w:szCs w:val="28"/>
        </w:rPr>
        <w:t>Аварии на автомобильном транспорте (перевозка СУГ, ЛВЖ).</w:t>
      </w:r>
    </w:p>
    <w:p w:rsidR="00C2520A" w:rsidRPr="00881C08" w:rsidRDefault="00C2520A" w:rsidP="002B2B89">
      <w:pPr>
        <w:jc w:val="both"/>
        <w:rPr>
          <w:sz w:val="28"/>
          <w:szCs w:val="28"/>
        </w:rPr>
      </w:pPr>
      <w:r w:rsidRPr="00881C08">
        <w:rPr>
          <w:sz w:val="28"/>
          <w:szCs w:val="28"/>
        </w:rPr>
        <w:t xml:space="preserve">Модели и методы расчета, применяемые при определении зон действия основных поражающих факторов при авариях на рассматриваемых объектах приведены в СП 12.13130.2009 "Определение категорий помещений, зданий и наружных установок по взрывопожарной и пожарной опасности" Приказ МЧС РФ от 25 марта 2009 г. N 182 "Об утверждении свода правил "Определение категорий помещений, зданий и наружных установок по взрывопожарной и пожарной опасности. Методика прогнозирования параметров опасных зон при авариях на газопроводах из «Теория и практика анализа риска в газовой промышленности.1996 Сафронов В.С., Одишария Г.Э., Швыряев А.А. Математическое моделирование аварийного истечения и рассеивания природного газа при разрыве газопровода // Математическое моделирование, 1995, т.7, №4 Едигаров А.С., Сулейманов В.А. </w:t>
      </w:r>
    </w:p>
    <w:p w:rsidR="00C2520A" w:rsidRPr="00881C08" w:rsidRDefault="00C2520A" w:rsidP="002B2B89">
      <w:pPr>
        <w:jc w:val="both"/>
        <w:rPr>
          <w:sz w:val="28"/>
          <w:szCs w:val="28"/>
        </w:rPr>
      </w:pPr>
      <w:r w:rsidRPr="00881C08">
        <w:rPr>
          <w:sz w:val="28"/>
          <w:szCs w:val="28"/>
        </w:rPr>
        <w:t>Количества вещества в единичных емкостях приняты согласно максимальным емкостям контейнеров с ЛВЖ/СУГ: автоцистерна – 16 т.</w:t>
      </w:r>
    </w:p>
    <w:p w:rsidR="00C2520A" w:rsidRPr="00881C08" w:rsidRDefault="00C2520A" w:rsidP="002B2B89">
      <w:pPr>
        <w:jc w:val="both"/>
        <w:rPr>
          <w:sz w:val="28"/>
          <w:szCs w:val="28"/>
        </w:rPr>
      </w:pPr>
      <w:r w:rsidRPr="00881C08">
        <w:rPr>
          <w:sz w:val="28"/>
          <w:szCs w:val="28"/>
        </w:rPr>
        <w:t>Результаты расчета зон действия поражающих факторов при максимальных по последствиям авариях на транспорте</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Таблица№82</w:t>
      </w:r>
    </w:p>
    <w:tbl>
      <w:tblPr>
        <w:tblW w:w="0" w:type="auto"/>
        <w:jc w:val="cente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ayout w:type="fixed"/>
        <w:tblLook w:val="00A0"/>
      </w:tblPr>
      <w:tblGrid>
        <w:gridCol w:w="5653"/>
        <w:gridCol w:w="1822"/>
        <w:gridCol w:w="1742"/>
      </w:tblGrid>
      <w:tr w:rsidR="00C2520A" w:rsidRPr="00881C08" w:rsidTr="007B35E6">
        <w:trPr>
          <w:tblHeader/>
          <w:jc w:val="center"/>
        </w:trPr>
        <w:tc>
          <w:tcPr>
            <w:tcW w:w="5761" w:type="dxa"/>
            <w:vMerge w:val="restart"/>
            <w:tcBorders>
              <w:top w:val="single" w:sz="12" w:space="0" w:color="auto"/>
            </w:tcBorders>
          </w:tcPr>
          <w:p w:rsidR="00C2520A" w:rsidRPr="00881C08" w:rsidRDefault="00C2520A" w:rsidP="002B2B89">
            <w:pPr>
              <w:jc w:val="both"/>
              <w:rPr>
                <w:sz w:val="28"/>
                <w:szCs w:val="28"/>
              </w:rPr>
            </w:pPr>
            <w:r w:rsidRPr="00881C08">
              <w:rPr>
                <w:sz w:val="28"/>
                <w:szCs w:val="28"/>
              </w:rPr>
              <w:t>Параметр</w:t>
            </w:r>
          </w:p>
        </w:tc>
        <w:tc>
          <w:tcPr>
            <w:tcW w:w="3564" w:type="dxa"/>
            <w:gridSpan w:val="2"/>
            <w:tcBorders>
              <w:top w:val="single" w:sz="12" w:space="0" w:color="auto"/>
            </w:tcBorders>
          </w:tcPr>
          <w:p w:rsidR="00C2520A" w:rsidRPr="00881C08" w:rsidRDefault="00C2520A" w:rsidP="002B2B89">
            <w:pPr>
              <w:jc w:val="both"/>
              <w:rPr>
                <w:sz w:val="28"/>
                <w:szCs w:val="28"/>
              </w:rPr>
            </w:pPr>
            <w:r w:rsidRPr="00881C08">
              <w:rPr>
                <w:sz w:val="28"/>
                <w:szCs w:val="28"/>
              </w:rPr>
              <w:t>Сценарии</w:t>
            </w:r>
          </w:p>
        </w:tc>
      </w:tr>
      <w:tr w:rsidR="00C2520A" w:rsidRPr="00881C08" w:rsidTr="007B35E6">
        <w:trPr>
          <w:tblHeader/>
          <w:jc w:val="center"/>
        </w:trPr>
        <w:tc>
          <w:tcPr>
            <w:tcW w:w="5761" w:type="dxa"/>
            <w:vMerge/>
            <w:tcBorders>
              <w:bottom w:val="double" w:sz="12" w:space="0" w:color="auto"/>
            </w:tcBorders>
          </w:tcPr>
          <w:p w:rsidR="00C2520A" w:rsidRPr="00881C08" w:rsidRDefault="00C2520A" w:rsidP="002B2B89">
            <w:pPr>
              <w:jc w:val="both"/>
              <w:rPr>
                <w:sz w:val="28"/>
                <w:szCs w:val="28"/>
              </w:rPr>
            </w:pPr>
          </w:p>
        </w:tc>
        <w:tc>
          <w:tcPr>
            <w:tcW w:w="1822" w:type="dxa"/>
            <w:tcBorders>
              <w:bottom w:val="double" w:sz="12" w:space="0" w:color="auto"/>
            </w:tcBorders>
          </w:tcPr>
          <w:p w:rsidR="00C2520A" w:rsidRPr="00881C08" w:rsidRDefault="00C2520A" w:rsidP="002B2B89">
            <w:pPr>
              <w:jc w:val="both"/>
              <w:rPr>
                <w:sz w:val="28"/>
                <w:szCs w:val="28"/>
              </w:rPr>
            </w:pPr>
            <w:r w:rsidRPr="00881C08">
              <w:rPr>
                <w:sz w:val="28"/>
                <w:szCs w:val="28"/>
              </w:rPr>
              <w:t>Автоцистерна</w:t>
            </w:r>
          </w:p>
          <w:p w:rsidR="00C2520A" w:rsidRPr="00881C08" w:rsidRDefault="00C2520A" w:rsidP="002B2B89">
            <w:pPr>
              <w:jc w:val="both"/>
              <w:rPr>
                <w:sz w:val="28"/>
                <w:szCs w:val="28"/>
              </w:rPr>
            </w:pPr>
            <w:r w:rsidRPr="00881C08">
              <w:rPr>
                <w:sz w:val="28"/>
                <w:szCs w:val="28"/>
              </w:rPr>
              <w:t>емкостью 16 м3 (бензин)</w:t>
            </w:r>
          </w:p>
        </w:tc>
        <w:tc>
          <w:tcPr>
            <w:tcW w:w="1742" w:type="dxa"/>
            <w:tcBorders>
              <w:bottom w:val="double" w:sz="12" w:space="0" w:color="auto"/>
            </w:tcBorders>
          </w:tcPr>
          <w:p w:rsidR="00C2520A" w:rsidRPr="00881C08" w:rsidRDefault="00C2520A" w:rsidP="002B2B89">
            <w:pPr>
              <w:jc w:val="both"/>
              <w:rPr>
                <w:sz w:val="28"/>
                <w:szCs w:val="28"/>
              </w:rPr>
            </w:pPr>
            <w:r w:rsidRPr="00881C08">
              <w:rPr>
                <w:sz w:val="28"/>
                <w:szCs w:val="28"/>
              </w:rPr>
              <w:t>Автоцистерна</w:t>
            </w:r>
          </w:p>
          <w:p w:rsidR="00C2520A" w:rsidRPr="00881C08" w:rsidRDefault="00C2520A" w:rsidP="002B2B89">
            <w:pPr>
              <w:jc w:val="both"/>
              <w:rPr>
                <w:sz w:val="28"/>
                <w:szCs w:val="28"/>
              </w:rPr>
            </w:pPr>
            <w:r w:rsidRPr="00881C08">
              <w:rPr>
                <w:sz w:val="28"/>
                <w:szCs w:val="28"/>
              </w:rPr>
              <w:t>емкостью 16 м3 (СУГ)</w:t>
            </w:r>
          </w:p>
        </w:tc>
      </w:tr>
      <w:tr w:rsidR="00C2520A" w:rsidRPr="00881C08" w:rsidTr="007B35E6">
        <w:trPr>
          <w:jc w:val="center"/>
        </w:trPr>
        <w:tc>
          <w:tcPr>
            <w:tcW w:w="9325" w:type="dxa"/>
            <w:gridSpan w:val="3"/>
            <w:tcBorders>
              <w:top w:val="double" w:sz="12" w:space="0" w:color="auto"/>
            </w:tcBorders>
          </w:tcPr>
          <w:p w:rsidR="00C2520A" w:rsidRPr="00881C08" w:rsidRDefault="00C2520A" w:rsidP="002B2B89">
            <w:pPr>
              <w:jc w:val="both"/>
              <w:rPr>
                <w:sz w:val="28"/>
                <w:szCs w:val="28"/>
              </w:rPr>
            </w:pPr>
            <w:r w:rsidRPr="00881C08">
              <w:rPr>
                <w:sz w:val="28"/>
                <w:szCs w:val="28"/>
              </w:rPr>
              <w:t>Пожар пролива</w:t>
            </w:r>
          </w:p>
        </w:tc>
      </w:tr>
      <w:tr w:rsidR="00C2520A" w:rsidRPr="00881C08" w:rsidTr="007B35E6">
        <w:trPr>
          <w:jc w:val="center"/>
        </w:trPr>
        <w:tc>
          <w:tcPr>
            <w:tcW w:w="9325" w:type="dxa"/>
            <w:gridSpan w:val="3"/>
          </w:tcPr>
          <w:p w:rsidR="00C2520A" w:rsidRPr="00881C08" w:rsidRDefault="00C2520A" w:rsidP="002B2B89">
            <w:pPr>
              <w:jc w:val="both"/>
              <w:rPr>
                <w:sz w:val="28"/>
                <w:szCs w:val="28"/>
              </w:rPr>
            </w:pPr>
            <w:r w:rsidRPr="00881C08">
              <w:rPr>
                <w:sz w:val="28"/>
                <w:szCs w:val="28"/>
              </w:rPr>
              <w:t>Расстояние от геометрического центра пролива до облучаемого объекта, м</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Без негативных последствий в течении времени</w:t>
            </w:r>
          </w:p>
        </w:tc>
        <w:tc>
          <w:tcPr>
            <w:tcW w:w="1822" w:type="dxa"/>
          </w:tcPr>
          <w:p w:rsidR="00C2520A" w:rsidRPr="00881C08" w:rsidRDefault="00C2520A" w:rsidP="002B2B89">
            <w:pPr>
              <w:jc w:val="both"/>
              <w:rPr>
                <w:sz w:val="28"/>
                <w:szCs w:val="28"/>
              </w:rPr>
            </w:pPr>
            <w:r w:rsidRPr="00881C08">
              <w:rPr>
                <w:sz w:val="28"/>
                <w:szCs w:val="28"/>
              </w:rPr>
              <w:t>46,25</w:t>
            </w:r>
          </w:p>
        </w:tc>
        <w:tc>
          <w:tcPr>
            <w:tcW w:w="1742" w:type="dxa"/>
            <w:vAlign w:val="center"/>
          </w:tcPr>
          <w:p w:rsidR="00C2520A" w:rsidRPr="00881C08" w:rsidRDefault="00C2520A" w:rsidP="002B2B89">
            <w:pPr>
              <w:jc w:val="both"/>
              <w:rPr>
                <w:sz w:val="28"/>
                <w:szCs w:val="28"/>
              </w:rPr>
            </w:pPr>
            <w:r w:rsidRPr="00881C08">
              <w:rPr>
                <w:sz w:val="28"/>
                <w:szCs w:val="28"/>
              </w:rPr>
              <w:t>60,5</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Безопасно для человека в брезентовой одежде</w:t>
            </w:r>
          </w:p>
        </w:tc>
        <w:tc>
          <w:tcPr>
            <w:tcW w:w="1822" w:type="dxa"/>
          </w:tcPr>
          <w:p w:rsidR="00C2520A" w:rsidRPr="00881C08" w:rsidRDefault="00C2520A" w:rsidP="002B2B89">
            <w:pPr>
              <w:jc w:val="both"/>
              <w:rPr>
                <w:sz w:val="28"/>
                <w:szCs w:val="28"/>
              </w:rPr>
            </w:pPr>
            <w:r w:rsidRPr="00881C08">
              <w:rPr>
                <w:sz w:val="28"/>
                <w:szCs w:val="28"/>
              </w:rPr>
              <w:t>29,75</w:t>
            </w:r>
          </w:p>
        </w:tc>
        <w:tc>
          <w:tcPr>
            <w:tcW w:w="1742" w:type="dxa"/>
            <w:vAlign w:val="center"/>
          </w:tcPr>
          <w:p w:rsidR="00C2520A" w:rsidRPr="00881C08" w:rsidRDefault="00C2520A" w:rsidP="002B2B89">
            <w:pPr>
              <w:jc w:val="both"/>
              <w:rPr>
                <w:sz w:val="28"/>
                <w:szCs w:val="28"/>
              </w:rPr>
            </w:pPr>
            <w:r w:rsidRPr="00881C08">
              <w:rPr>
                <w:sz w:val="28"/>
                <w:szCs w:val="28"/>
              </w:rPr>
              <w:t>38,5</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Непереносимая боль через 20-30 сек; Ожог 1-й степени через 15-20 сек; Ожог 2-й степени через 30-40 сек; Воспламенение хлопко-волокна через 15 мин</w:t>
            </w:r>
          </w:p>
        </w:tc>
        <w:tc>
          <w:tcPr>
            <w:tcW w:w="1822" w:type="dxa"/>
          </w:tcPr>
          <w:p w:rsidR="00C2520A" w:rsidRPr="00881C08" w:rsidRDefault="00C2520A" w:rsidP="002B2B89">
            <w:pPr>
              <w:jc w:val="both"/>
              <w:rPr>
                <w:sz w:val="28"/>
                <w:szCs w:val="28"/>
              </w:rPr>
            </w:pPr>
            <w:r w:rsidRPr="00881C08">
              <w:rPr>
                <w:sz w:val="28"/>
                <w:szCs w:val="28"/>
              </w:rPr>
              <w:t>23,5</w:t>
            </w:r>
          </w:p>
        </w:tc>
        <w:tc>
          <w:tcPr>
            <w:tcW w:w="1742" w:type="dxa"/>
            <w:vAlign w:val="center"/>
          </w:tcPr>
          <w:p w:rsidR="00C2520A" w:rsidRPr="00881C08" w:rsidRDefault="00C2520A" w:rsidP="002B2B89">
            <w:pPr>
              <w:jc w:val="both"/>
              <w:rPr>
                <w:sz w:val="28"/>
                <w:szCs w:val="28"/>
              </w:rPr>
            </w:pPr>
            <w:r w:rsidRPr="00881C08">
              <w:rPr>
                <w:sz w:val="28"/>
                <w:szCs w:val="28"/>
              </w:rPr>
              <w:t>30,5</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Непереносимая боль через 3 – 5 сек; Ожог 1-й степени через 6 – 8 сек; Ожог 2-й степени через 12 – 16 сек</w:t>
            </w:r>
          </w:p>
        </w:tc>
        <w:tc>
          <w:tcPr>
            <w:tcW w:w="1822" w:type="dxa"/>
          </w:tcPr>
          <w:p w:rsidR="00C2520A" w:rsidRPr="00881C08" w:rsidRDefault="00C2520A" w:rsidP="002B2B89">
            <w:pPr>
              <w:jc w:val="both"/>
              <w:rPr>
                <w:sz w:val="28"/>
                <w:szCs w:val="28"/>
              </w:rPr>
            </w:pPr>
            <w:r w:rsidRPr="00881C08">
              <w:rPr>
                <w:sz w:val="28"/>
                <w:szCs w:val="28"/>
              </w:rPr>
              <w:t>19,25</w:t>
            </w:r>
          </w:p>
        </w:tc>
        <w:tc>
          <w:tcPr>
            <w:tcW w:w="1742" w:type="dxa"/>
            <w:vAlign w:val="center"/>
          </w:tcPr>
          <w:p w:rsidR="00C2520A" w:rsidRPr="00881C08" w:rsidRDefault="00C2520A" w:rsidP="002B2B89">
            <w:pPr>
              <w:jc w:val="both"/>
              <w:rPr>
                <w:sz w:val="28"/>
                <w:szCs w:val="28"/>
              </w:rPr>
            </w:pPr>
            <w:r w:rsidRPr="00881C08">
              <w:rPr>
                <w:sz w:val="28"/>
                <w:szCs w:val="28"/>
              </w:rPr>
              <w:t>24,75</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Воспламенение древесины с шероховатой поверхностью (влаж. 12 %) при длительности облучения 15 мин</w:t>
            </w:r>
          </w:p>
        </w:tc>
        <w:tc>
          <w:tcPr>
            <w:tcW w:w="1822" w:type="dxa"/>
          </w:tcPr>
          <w:p w:rsidR="00C2520A" w:rsidRPr="00881C08" w:rsidRDefault="00C2520A" w:rsidP="002B2B89">
            <w:pPr>
              <w:jc w:val="both"/>
              <w:rPr>
                <w:sz w:val="28"/>
                <w:szCs w:val="28"/>
              </w:rPr>
            </w:pPr>
            <w:r w:rsidRPr="00881C08">
              <w:rPr>
                <w:sz w:val="28"/>
                <w:szCs w:val="28"/>
              </w:rPr>
              <w:t>17,5</w:t>
            </w:r>
          </w:p>
        </w:tc>
        <w:tc>
          <w:tcPr>
            <w:tcW w:w="1742" w:type="dxa"/>
            <w:vAlign w:val="center"/>
          </w:tcPr>
          <w:p w:rsidR="00C2520A" w:rsidRPr="00881C08" w:rsidRDefault="00C2520A" w:rsidP="002B2B89">
            <w:pPr>
              <w:jc w:val="both"/>
              <w:rPr>
                <w:sz w:val="28"/>
                <w:szCs w:val="28"/>
              </w:rPr>
            </w:pPr>
            <w:r w:rsidRPr="00881C08">
              <w:rPr>
                <w:sz w:val="28"/>
                <w:szCs w:val="28"/>
              </w:rPr>
              <w:t>22,25</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Воспламенение древесины, окрашенной масляной краской по строганной поверхности; воспламенение фанеры</w:t>
            </w:r>
          </w:p>
        </w:tc>
        <w:tc>
          <w:tcPr>
            <w:tcW w:w="1822" w:type="dxa"/>
          </w:tcPr>
          <w:p w:rsidR="00C2520A" w:rsidRPr="00881C08" w:rsidRDefault="00C2520A" w:rsidP="002B2B89">
            <w:pPr>
              <w:jc w:val="both"/>
              <w:rPr>
                <w:sz w:val="28"/>
                <w:szCs w:val="28"/>
              </w:rPr>
            </w:pPr>
            <w:r w:rsidRPr="00881C08">
              <w:rPr>
                <w:sz w:val="28"/>
                <w:szCs w:val="28"/>
              </w:rPr>
              <w:t>15</w:t>
            </w:r>
          </w:p>
        </w:tc>
        <w:tc>
          <w:tcPr>
            <w:tcW w:w="1742" w:type="dxa"/>
            <w:vAlign w:val="center"/>
          </w:tcPr>
          <w:p w:rsidR="00C2520A" w:rsidRPr="00881C08" w:rsidRDefault="00C2520A" w:rsidP="002B2B89">
            <w:pPr>
              <w:jc w:val="both"/>
              <w:rPr>
                <w:sz w:val="28"/>
                <w:szCs w:val="28"/>
              </w:rPr>
            </w:pPr>
            <w:r w:rsidRPr="00881C08">
              <w:rPr>
                <w:sz w:val="28"/>
                <w:szCs w:val="28"/>
              </w:rPr>
              <w:t>19</w:t>
            </w:r>
          </w:p>
        </w:tc>
      </w:tr>
      <w:tr w:rsidR="00C2520A" w:rsidRPr="00881C08" w:rsidTr="007B35E6">
        <w:trPr>
          <w:jc w:val="center"/>
        </w:trPr>
        <w:tc>
          <w:tcPr>
            <w:tcW w:w="9325" w:type="dxa"/>
            <w:gridSpan w:val="3"/>
          </w:tcPr>
          <w:p w:rsidR="00C2520A" w:rsidRPr="00881C08" w:rsidRDefault="00C2520A" w:rsidP="002B2B89">
            <w:pPr>
              <w:jc w:val="both"/>
              <w:rPr>
                <w:sz w:val="28"/>
                <w:szCs w:val="28"/>
              </w:rPr>
            </w:pPr>
            <w:r w:rsidRPr="00881C08">
              <w:rPr>
                <w:sz w:val="28"/>
                <w:szCs w:val="28"/>
              </w:rPr>
              <w:t>Волна давления при сгорании ТВС</w:t>
            </w:r>
          </w:p>
        </w:tc>
      </w:tr>
      <w:tr w:rsidR="00C2520A" w:rsidRPr="00881C08" w:rsidTr="007B35E6">
        <w:trPr>
          <w:jc w:val="center"/>
        </w:trPr>
        <w:tc>
          <w:tcPr>
            <w:tcW w:w="9325" w:type="dxa"/>
            <w:gridSpan w:val="3"/>
          </w:tcPr>
          <w:p w:rsidR="00C2520A" w:rsidRPr="00881C08" w:rsidRDefault="00C2520A" w:rsidP="002B2B89">
            <w:pPr>
              <w:jc w:val="both"/>
              <w:rPr>
                <w:sz w:val="28"/>
                <w:szCs w:val="28"/>
              </w:rPr>
            </w:pPr>
            <w:r w:rsidRPr="00881C08">
              <w:rPr>
                <w:sz w:val="28"/>
                <w:szCs w:val="28"/>
              </w:rPr>
              <w:t>Расстояние от геометрического центра ГПВ облака, м</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Полное разрушение зданий</w:t>
            </w:r>
          </w:p>
        </w:tc>
        <w:tc>
          <w:tcPr>
            <w:tcW w:w="1822" w:type="dxa"/>
          </w:tcPr>
          <w:p w:rsidR="00C2520A" w:rsidRPr="00881C08" w:rsidRDefault="00C2520A" w:rsidP="002B2B89">
            <w:pPr>
              <w:jc w:val="both"/>
              <w:rPr>
                <w:sz w:val="28"/>
                <w:szCs w:val="28"/>
              </w:rPr>
            </w:pPr>
            <w:r w:rsidRPr="00881C08">
              <w:rPr>
                <w:sz w:val="28"/>
                <w:szCs w:val="28"/>
              </w:rPr>
              <w:t>30</w:t>
            </w:r>
          </w:p>
        </w:tc>
        <w:tc>
          <w:tcPr>
            <w:tcW w:w="1742" w:type="dxa"/>
            <w:vAlign w:val="center"/>
          </w:tcPr>
          <w:p w:rsidR="00C2520A" w:rsidRPr="00881C08" w:rsidRDefault="00C2520A" w:rsidP="002B2B89">
            <w:pPr>
              <w:jc w:val="both"/>
              <w:rPr>
                <w:sz w:val="28"/>
                <w:szCs w:val="28"/>
              </w:rPr>
            </w:pPr>
            <w:r w:rsidRPr="00881C08">
              <w:rPr>
                <w:sz w:val="28"/>
                <w:szCs w:val="28"/>
              </w:rPr>
              <w:t>53</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50 %-ное разрушение зданий</w:t>
            </w:r>
          </w:p>
        </w:tc>
        <w:tc>
          <w:tcPr>
            <w:tcW w:w="1822" w:type="dxa"/>
          </w:tcPr>
          <w:p w:rsidR="00C2520A" w:rsidRPr="00881C08" w:rsidRDefault="00C2520A" w:rsidP="002B2B89">
            <w:pPr>
              <w:jc w:val="both"/>
              <w:rPr>
                <w:sz w:val="28"/>
                <w:szCs w:val="28"/>
              </w:rPr>
            </w:pPr>
            <w:r w:rsidRPr="00881C08">
              <w:rPr>
                <w:sz w:val="28"/>
                <w:szCs w:val="28"/>
              </w:rPr>
              <w:t>42</w:t>
            </w:r>
          </w:p>
        </w:tc>
        <w:tc>
          <w:tcPr>
            <w:tcW w:w="1742" w:type="dxa"/>
            <w:vAlign w:val="center"/>
          </w:tcPr>
          <w:p w:rsidR="00C2520A" w:rsidRPr="00881C08" w:rsidRDefault="00C2520A" w:rsidP="002B2B89">
            <w:pPr>
              <w:jc w:val="both"/>
              <w:rPr>
                <w:sz w:val="28"/>
                <w:szCs w:val="28"/>
              </w:rPr>
            </w:pPr>
            <w:r w:rsidRPr="00881C08">
              <w:rPr>
                <w:sz w:val="28"/>
                <w:szCs w:val="28"/>
              </w:rPr>
              <w:t>75</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Средние повреждения зданий</w:t>
            </w:r>
          </w:p>
        </w:tc>
        <w:tc>
          <w:tcPr>
            <w:tcW w:w="1822" w:type="dxa"/>
          </w:tcPr>
          <w:p w:rsidR="00C2520A" w:rsidRPr="00881C08" w:rsidRDefault="00C2520A" w:rsidP="002B2B89">
            <w:pPr>
              <w:jc w:val="both"/>
              <w:rPr>
                <w:sz w:val="28"/>
                <w:szCs w:val="28"/>
              </w:rPr>
            </w:pPr>
            <w:r w:rsidRPr="00881C08">
              <w:rPr>
                <w:sz w:val="28"/>
                <w:szCs w:val="28"/>
              </w:rPr>
              <w:t>61</w:t>
            </w:r>
          </w:p>
        </w:tc>
        <w:tc>
          <w:tcPr>
            <w:tcW w:w="1742" w:type="dxa"/>
            <w:vAlign w:val="center"/>
          </w:tcPr>
          <w:p w:rsidR="00C2520A" w:rsidRPr="00881C08" w:rsidRDefault="00C2520A" w:rsidP="002B2B89">
            <w:pPr>
              <w:jc w:val="both"/>
              <w:rPr>
                <w:sz w:val="28"/>
                <w:szCs w:val="28"/>
              </w:rPr>
            </w:pPr>
            <w:r w:rsidRPr="00881C08">
              <w:rPr>
                <w:sz w:val="28"/>
                <w:szCs w:val="28"/>
              </w:rPr>
              <w:t>109</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Умеренные повреждения зданий (поврежд-е внутр.перегородок, рам, дверей и т.п.)</w:t>
            </w:r>
          </w:p>
        </w:tc>
        <w:tc>
          <w:tcPr>
            <w:tcW w:w="1822" w:type="dxa"/>
          </w:tcPr>
          <w:p w:rsidR="00C2520A" w:rsidRPr="00881C08" w:rsidRDefault="00C2520A" w:rsidP="002B2B89">
            <w:pPr>
              <w:jc w:val="both"/>
              <w:rPr>
                <w:sz w:val="28"/>
                <w:szCs w:val="28"/>
              </w:rPr>
            </w:pPr>
            <w:r w:rsidRPr="00881C08">
              <w:rPr>
                <w:sz w:val="28"/>
                <w:szCs w:val="28"/>
              </w:rPr>
              <w:t>109</w:t>
            </w:r>
          </w:p>
        </w:tc>
        <w:tc>
          <w:tcPr>
            <w:tcW w:w="1742" w:type="dxa"/>
            <w:vAlign w:val="center"/>
          </w:tcPr>
          <w:p w:rsidR="00C2520A" w:rsidRPr="00881C08" w:rsidRDefault="00C2520A" w:rsidP="002B2B89">
            <w:pPr>
              <w:jc w:val="both"/>
              <w:rPr>
                <w:sz w:val="28"/>
                <w:szCs w:val="28"/>
              </w:rPr>
            </w:pPr>
            <w:r w:rsidRPr="00881C08">
              <w:rPr>
                <w:sz w:val="28"/>
                <w:szCs w:val="28"/>
              </w:rPr>
              <w:t>194</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Нижний порог повреждения человека волной давления</w:t>
            </w:r>
          </w:p>
        </w:tc>
        <w:tc>
          <w:tcPr>
            <w:tcW w:w="1822" w:type="dxa"/>
          </w:tcPr>
          <w:p w:rsidR="00C2520A" w:rsidRPr="00881C08" w:rsidRDefault="00C2520A" w:rsidP="002B2B89">
            <w:pPr>
              <w:jc w:val="both"/>
              <w:rPr>
                <w:sz w:val="28"/>
                <w:szCs w:val="28"/>
              </w:rPr>
            </w:pPr>
            <w:r w:rsidRPr="00881C08">
              <w:rPr>
                <w:sz w:val="28"/>
                <w:szCs w:val="28"/>
              </w:rPr>
              <w:t>217</w:t>
            </w:r>
          </w:p>
        </w:tc>
        <w:tc>
          <w:tcPr>
            <w:tcW w:w="1742" w:type="dxa"/>
            <w:vAlign w:val="center"/>
          </w:tcPr>
          <w:p w:rsidR="00C2520A" w:rsidRPr="00881C08" w:rsidRDefault="00C2520A" w:rsidP="002B2B89">
            <w:pPr>
              <w:jc w:val="both"/>
              <w:rPr>
                <w:sz w:val="28"/>
                <w:szCs w:val="28"/>
              </w:rPr>
            </w:pPr>
            <w:r w:rsidRPr="00881C08">
              <w:rPr>
                <w:sz w:val="28"/>
                <w:szCs w:val="28"/>
              </w:rPr>
              <w:t>387</w:t>
            </w:r>
          </w:p>
        </w:tc>
      </w:tr>
      <w:tr w:rsidR="00C2520A" w:rsidRPr="00881C08" w:rsidTr="007B35E6">
        <w:trPr>
          <w:jc w:val="center"/>
        </w:trPr>
        <w:tc>
          <w:tcPr>
            <w:tcW w:w="5761" w:type="dxa"/>
            <w:vAlign w:val="center"/>
          </w:tcPr>
          <w:p w:rsidR="00C2520A" w:rsidRPr="00881C08" w:rsidRDefault="00C2520A" w:rsidP="002B2B89">
            <w:pPr>
              <w:jc w:val="both"/>
              <w:rPr>
                <w:sz w:val="28"/>
                <w:szCs w:val="28"/>
              </w:rPr>
            </w:pPr>
            <w:r w:rsidRPr="00881C08">
              <w:rPr>
                <w:sz w:val="28"/>
                <w:szCs w:val="28"/>
              </w:rPr>
              <w:t>Малые повреждения (разбита часть остекления)</w:t>
            </w:r>
          </w:p>
        </w:tc>
        <w:tc>
          <w:tcPr>
            <w:tcW w:w="1822" w:type="dxa"/>
          </w:tcPr>
          <w:p w:rsidR="00C2520A" w:rsidRPr="00881C08" w:rsidRDefault="00C2520A" w:rsidP="002B2B89">
            <w:pPr>
              <w:jc w:val="both"/>
              <w:rPr>
                <w:sz w:val="28"/>
                <w:szCs w:val="28"/>
              </w:rPr>
            </w:pPr>
            <w:r w:rsidRPr="00881C08">
              <w:rPr>
                <w:sz w:val="28"/>
                <w:szCs w:val="28"/>
              </w:rPr>
              <w:t>337</w:t>
            </w:r>
          </w:p>
        </w:tc>
        <w:tc>
          <w:tcPr>
            <w:tcW w:w="1742" w:type="dxa"/>
            <w:vAlign w:val="center"/>
          </w:tcPr>
          <w:p w:rsidR="00C2520A" w:rsidRPr="00881C08" w:rsidRDefault="00C2520A" w:rsidP="002B2B89">
            <w:pPr>
              <w:jc w:val="both"/>
              <w:rPr>
                <w:sz w:val="28"/>
                <w:szCs w:val="28"/>
              </w:rPr>
            </w:pPr>
            <w:r w:rsidRPr="00881C08">
              <w:rPr>
                <w:sz w:val="28"/>
                <w:szCs w:val="28"/>
              </w:rPr>
              <w:t>599</w:t>
            </w:r>
          </w:p>
        </w:tc>
      </w:tr>
    </w:tbl>
    <w:p w:rsidR="00C2520A" w:rsidRPr="00881C08" w:rsidRDefault="00C2520A" w:rsidP="002B2B89">
      <w:pPr>
        <w:jc w:val="both"/>
        <w:rPr>
          <w:sz w:val="28"/>
          <w:szCs w:val="28"/>
        </w:rPr>
      </w:pPr>
      <w:r w:rsidRPr="00881C08">
        <w:rPr>
          <w:sz w:val="28"/>
          <w:szCs w:val="28"/>
        </w:rPr>
        <w:t>По результатам расчетов в зону разрушений, термического воздействия от автотранспорта попадает часть прилегающей к коммуникациям территории – от слабых до сильных. Люди (случайные прохожие, водитель), не удаленные с места аварии могут попасть в зону повреждения человека волной давления и получить тяжелые травмы.</w:t>
      </w:r>
    </w:p>
    <w:p w:rsidR="00C2520A" w:rsidRPr="00881C08" w:rsidRDefault="00C2520A" w:rsidP="002B2B89">
      <w:pPr>
        <w:jc w:val="both"/>
        <w:rPr>
          <w:sz w:val="28"/>
          <w:szCs w:val="28"/>
        </w:rPr>
      </w:pPr>
      <w:r w:rsidRPr="00881C08">
        <w:rPr>
          <w:sz w:val="28"/>
          <w:szCs w:val="28"/>
        </w:rPr>
        <w:t>Согласно п. 1 главы II книги Сафронова В.С., Одишария Г.Э., Швыряева А.А. «Теория и практика анализа риска в газовой промышленности» НУМЦ Минприроды, 1996 г., средняя степень (частота) аварийности автомобильных грузовых перевозок опасных материалов равна 3,22×10-6 аварий/км. К выбросам под давлением, проливам или утечкам приводят около 0,50 (50%) аварий. Значительные проливы происходят примерно в 0,15-0,20 (15-20%) случаев. Величина 0,20 (20%) принимается как консервативная.</w:t>
      </w:r>
    </w:p>
    <w:p w:rsidR="00C2520A" w:rsidRPr="00881C08" w:rsidRDefault="00C2520A" w:rsidP="002B2B89">
      <w:pPr>
        <w:jc w:val="both"/>
        <w:rPr>
          <w:sz w:val="28"/>
          <w:szCs w:val="28"/>
        </w:rPr>
      </w:pPr>
      <w:r w:rsidRPr="00881C08">
        <w:rPr>
          <w:sz w:val="28"/>
          <w:szCs w:val="28"/>
        </w:rPr>
        <w:t xml:space="preserve">Таким образом, вероятность максимальной по последствиям аварии автотранспорта с опасным грузом составит в год 3,22×10-7аварий/км. </w:t>
      </w:r>
    </w:p>
    <w:p w:rsidR="00C2520A" w:rsidRPr="00881C08" w:rsidRDefault="00C2520A" w:rsidP="002B2B89">
      <w:pPr>
        <w:jc w:val="both"/>
        <w:rPr>
          <w:sz w:val="28"/>
          <w:szCs w:val="28"/>
        </w:rPr>
      </w:pPr>
      <w:r w:rsidRPr="00881C08">
        <w:rPr>
          <w:sz w:val="28"/>
          <w:szCs w:val="28"/>
        </w:rPr>
        <w:t>Частота максимальной по последствиям аварии автотранспорта с опасным грузом СУГ, ЛВЖ по территории Братского СП – (21,6+12,9) км*3,22*10-7=1,11*10-5</w:t>
      </w:r>
    </w:p>
    <w:p w:rsidR="00C2520A" w:rsidRPr="00881C08" w:rsidRDefault="00C2520A" w:rsidP="002B2B89">
      <w:pPr>
        <w:jc w:val="both"/>
        <w:rPr>
          <w:sz w:val="28"/>
          <w:szCs w:val="28"/>
        </w:rPr>
      </w:pPr>
      <w:r w:rsidRPr="00881C08">
        <w:rPr>
          <w:sz w:val="28"/>
          <w:szCs w:val="28"/>
        </w:rPr>
        <w:t>Согласно «Критериям информации о чрезвычайных ситуациях» Приложения к приказу МЧС России №329 от 08.07.2004 г., в качестве источника техногенной ЧС идентифицируются следующие аварии на транспорте:</w:t>
      </w:r>
    </w:p>
    <w:p w:rsidR="00C2520A" w:rsidRPr="00881C08" w:rsidRDefault="00C2520A" w:rsidP="002B2B89">
      <w:pPr>
        <w:jc w:val="both"/>
        <w:rPr>
          <w:sz w:val="28"/>
          <w:szCs w:val="28"/>
        </w:rPr>
      </w:pPr>
      <w:r w:rsidRPr="00881C08">
        <w:rPr>
          <w:sz w:val="28"/>
          <w:szCs w:val="28"/>
        </w:rPr>
        <w:t xml:space="preserve">- пожары и взрывы с числом госпитализированных 4 и более чел.; </w:t>
      </w:r>
    </w:p>
    <w:p w:rsidR="00C2520A" w:rsidRPr="00881C08" w:rsidRDefault="00C2520A" w:rsidP="002B2B89">
      <w:pPr>
        <w:jc w:val="both"/>
        <w:rPr>
          <w:sz w:val="28"/>
          <w:szCs w:val="28"/>
        </w:rPr>
      </w:pPr>
      <w:r w:rsidRPr="00881C08">
        <w:rPr>
          <w:sz w:val="28"/>
          <w:szCs w:val="28"/>
        </w:rPr>
        <w:t xml:space="preserve">- число погибших 2 и более чел., число госпитализированных 4 и более чел.; </w:t>
      </w:r>
    </w:p>
    <w:p w:rsidR="00C2520A" w:rsidRPr="00881C08" w:rsidRDefault="00C2520A" w:rsidP="002B2B89">
      <w:pPr>
        <w:jc w:val="both"/>
        <w:rPr>
          <w:sz w:val="28"/>
          <w:szCs w:val="28"/>
        </w:rPr>
      </w:pPr>
      <w:r w:rsidRPr="00881C08">
        <w:rPr>
          <w:sz w:val="28"/>
          <w:szCs w:val="28"/>
        </w:rPr>
        <w:t>- прямой материальный ущерб гражданам – 100 МРОТ, организациям – 500 МРОТ;</w:t>
      </w:r>
    </w:p>
    <w:p w:rsidR="00C2520A" w:rsidRPr="00881C08" w:rsidRDefault="00C2520A" w:rsidP="002B2B89">
      <w:pPr>
        <w:jc w:val="both"/>
        <w:rPr>
          <w:sz w:val="28"/>
          <w:szCs w:val="28"/>
        </w:rPr>
      </w:pPr>
      <w:r w:rsidRPr="00881C08">
        <w:rPr>
          <w:sz w:val="28"/>
          <w:szCs w:val="28"/>
        </w:rPr>
        <w:t>- повреждение 10 и более автотранспортных единиц;</w:t>
      </w:r>
    </w:p>
    <w:p w:rsidR="00C2520A" w:rsidRPr="00881C08" w:rsidRDefault="00C2520A" w:rsidP="002B2B89">
      <w:pPr>
        <w:jc w:val="both"/>
        <w:rPr>
          <w:sz w:val="28"/>
          <w:szCs w:val="28"/>
        </w:rPr>
      </w:pPr>
      <w:r w:rsidRPr="00881C08">
        <w:rPr>
          <w:sz w:val="28"/>
          <w:szCs w:val="28"/>
        </w:rPr>
        <w:t>- прекращение движения на данном участке на 12 часов вследствие ДТП – решение об отнесении ДТП к ЧС принимается комиссиями по ЧС органов исполнительной власти субъектов РФ или органов местного самоупрления в зависимости от местных условий;</w:t>
      </w:r>
    </w:p>
    <w:p w:rsidR="00C2520A" w:rsidRPr="00881C08" w:rsidRDefault="00C2520A" w:rsidP="002B2B89">
      <w:pPr>
        <w:jc w:val="both"/>
        <w:rPr>
          <w:sz w:val="28"/>
          <w:szCs w:val="28"/>
        </w:rPr>
      </w:pPr>
      <w:r w:rsidRPr="00881C08">
        <w:rPr>
          <w:sz w:val="28"/>
          <w:szCs w:val="28"/>
        </w:rPr>
        <w:t>- ДТП с тяжкими последствиями (погибли 5 и более человек или пострадали 10 и более человек).</w:t>
      </w:r>
    </w:p>
    <w:p w:rsidR="00C2520A" w:rsidRPr="00881C08" w:rsidRDefault="00C2520A" w:rsidP="002B2B89">
      <w:pPr>
        <w:jc w:val="both"/>
        <w:rPr>
          <w:sz w:val="28"/>
          <w:szCs w:val="28"/>
        </w:rPr>
      </w:pPr>
      <w:r w:rsidRPr="00881C08">
        <w:rPr>
          <w:sz w:val="28"/>
          <w:szCs w:val="28"/>
        </w:rPr>
        <w:t>В соответствии с критериями для зонирования территории по степени опасности ЧС, приведенными в ГОСТ Р 22.2.10-2016 Приложение В, проектируемая территории по опасности ЧС в результате аварий на автотранспорте с участием опасных веществ относится к зоне жесткого контроля и приемлемого риска.</w:t>
      </w:r>
    </w:p>
    <w:p w:rsidR="00C2520A" w:rsidRPr="00881C08" w:rsidRDefault="00C2520A" w:rsidP="002B2B89">
      <w:pPr>
        <w:jc w:val="both"/>
        <w:rPr>
          <w:sz w:val="28"/>
          <w:szCs w:val="28"/>
        </w:rPr>
      </w:pPr>
      <w:r w:rsidRPr="00881C08">
        <w:rPr>
          <w:sz w:val="28"/>
          <w:szCs w:val="28"/>
        </w:rPr>
        <w:t>Аварии на трубопроводном транспорте.</w:t>
      </w:r>
    </w:p>
    <w:p w:rsidR="00C2520A" w:rsidRPr="00881C08" w:rsidRDefault="00C2520A" w:rsidP="002B2B89">
      <w:pPr>
        <w:jc w:val="both"/>
        <w:rPr>
          <w:sz w:val="28"/>
          <w:szCs w:val="28"/>
        </w:rPr>
      </w:pPr>
      <w:r w:rsidRPr="00881C08">
        <w:rPr>
          <w:sz w:val="28"/>
          <w:szCs w:val="28"/>
        </w:rPr>
        <w:t xml:space="preserve">Для расчета количества нефти и газа, поступившей в окружающее пространство через отверстие, использовалась методика расчета, представленная в книге Сафронова В.С., Одишария Г.Э., Швыряева А.А. «Теория и практика анализа риска в газовой промышленности» НУМЦ Минприроды, 1996 г. </w:t>
      </w:r>
    </w:p>
    <w:p w:rsidR="00C2520A" w:rsidRPr="00881C08" w:rsidRDefault="00C2520A" w:rsidP="002B2B89">
      <w:pPr>
        <w:jc w:val="both"/>
        <w:rPr>
          <w:sz w:val="28"/>
          <w:szCs w:val="28"/>
        </w:rPr>
      </w:pPr>
      <w:r w:rsidRPr="00881C08">
        <w:rPr>
          <w:sz w:val="28"/>
          <w:szCs w:val="28"/>
        </w:rPr>
        <w:t>Магистральные нефтепроводы представлены "Тихорецк-Туапсе" Ду500, протяженностью 9,8 км, "МН "Тихорецк - Туапсе-2". Ду700, протяженностью 10,4 км.</w:t>
      </w:r>
    </w:p>
    <w:p w:rsidR="00C2520A" w:rsidRPr="00881C08" w:rsidRDefault="00C2520A" w:rsidP="002B2B89">
      <w:pPr>
        <w:jc w:val="both"/>
        <w:rPr>
          <w:sz w:val="28"/>
          <w:szCs w:val="28"/>
        </w:rPr>
      </w:pPr>
      <w:r w:rsidRPr="00881C08">
        <w:rPr>
          <w:sz w:val="28"/>
          <w:szCs w:val="28"/>
        </w:rPr>
        <w:t>Для расчета интенсивности истечения нефти из трубопровода применялась корреляция ВНИИПО МВД РФ.</w:t>
      </w:r>
    </w:p>
    <w:p w:rsidR="00C2520A" w:rsidRPr="00881C08" w:rsidRDefault="00C2520A" w:rsidP="002B2B89">
      <w:pPr>
        <w:jc w:val="both"/>
        <w:rPr>
          <w:sz w:val="28"/>
          <w:szCs w:val="28"/>
        </w:rPr>
      </w:pPr>
      <w:r w:rsidRPr="00881C08">
        <w:rPr>
          <w:sz w:val="28"/>
          <w:szCs w:val="28"/>
        </w:rPr>
        <w:t>Результаты расчета количества нефти, пролившейся при максимальной по последствиям аварии на МН</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Таблица№83</w:t>
      </w:r>
    </w:p>
    <w:tbl>
      <w:tblPr>
        <w:tblW w:w="0" w:type="auto"/>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0A0"/>
      </w:tblPr>
      <w:tblGrid>
        <w:gridCol w:w="4461"/>
        <w:gridCol w:w="1036"/>
        <w:gridCol w:w="1919"/>
        <w:gridCol w:w="2047"/>
      </w:tblGrid>
      <w:tr w:rsidR="00C2520A" w:rsidRPr="00881C08" w:rsidTr="007B35E6">
        <w:trPr>
          <w:trHeight w:val="20"/>
        </w:trPr>
        <w:tc>
          <w:tcPr>
            <w:tcW w:w="0" w:type="auto"/>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Наименование показателя</w:t>
            </w:r>
          </w:p>
        </w:tc>
        <w:tc>
          <w:tcPr>
            <w:tcW w:w="0" w:type="auto"/>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Ед. изм.</w:t>
            </w:r>
          </w:p>
        </w:tc>
        <w:tc>
          <w:tcPr>
            <w:tcW w:w="0" w:type="auto"/>
            <w:gridSpan w:val="2"/>
            <w:tcBorders>
              <w:top w:val="single" w:sz="12" w:space="0" w:color="auto"/>
              <w:bottom w:val="double" w:sz="12" w:space="0" w:color="auto"/>
              <w:right w:val="single" w:sz="4" w:space="0" w:color="auto"/>
            </w:tcBorders>
          </w:tcPr>
          <w:p w:rsidR="00C2520A" w:rsidRPr="00881C08" w:rsidRDefault="00C2520A" w:rsidP="002B2B89">
            <w:pPr>
              <w:jc w:val="both"/>
              <w:rPr>
                <w:sz w:val="28"/>
                <w:szCs w:val="28"/>
              </w:rPr>
            </w:pPr>
            <w:r w:rsidRPr="00881C08">
              <w:rPr>
                <w:sz w:val="28"/>
                <w:szCs w:val="28"/>
              </w:rPr>
              <w:t>Значение показателя</w:t>
            </w:r>
          </w:p>
        </w:tc>
      </w:tr>
      <w:tr w:rsidR="00C2520A" w:rsidRPr="00881C08" w:rsidTr="007B35E6">
        <w:trPr>
          <w:trHeight w:val="20"/>
        </w:trPr>
        <w:tc>
          <w:tcPr>
            <w:tcW w:w="0" w:type="auto"/>
            <w:tcBorders>
              <w:top w:val="double" w:sz="12" w:space="0" w:color="auto"/>
            </w:tcBorders>
            <w:vAlign w:val="center"/>
          </w:tcPr>
          <w:p w:rsidR="00C2520A" w:rsidRPr="00881C08" w:rsidRDefault="00C2520A" w:rsidP="002B2B89">
            <w:pPr>
              <w:jc w:val="both"/>
              <w:rPr>
                <w:sz w:val="28"/>
                <w:szCs w:val="28"/>
              </w:rPr>
            </w:pPr>
          </w:p>
        </w:tc>
        <w:tc>
          <w:tcPr>
            <w:tcW w:w="0" w:type="auto"/>
            <w:tcBorders>
              <w:top w:val="double" w:sz="12" w:space="0" w:color="auto"/>
            </w:tcBorders>
            <w:vAlign w:val="center"/>
          </w:tcPr>
          <w:p w:rsidR="00C2520A" w:rsidRPr="00881C08" w:rsidRDefault="00C2520A" w:rsidP="002B2B89">
            <w:pPr>
              <w:jc w:val="both"/>
              <w:rPr>
                <w:sz w:val="28"/>
                <w:szCs w:val="28"/>
              </w:rPr>
            </w:pPr>
          </w:p>
        </w:tc>
        <w:tc>
          <w:tcPr>
            <w:tcW w:w="0" w:type="auto"/>
            <w:tcBorders>
              <w:top w:val="double" w:sz="12" w:space="0" w:color="auto"/>
            </w:tcBorders>
            <w:vAlign w:val="center"/>
          </w:tcPr>
          <w:p w:rsidR="00C2520A" w:rsidRPr="00881C08" w:rsidRDefault="00C2520A" w:rsidP="002B2B89">
            <w:pPr>
              <w:jc w:val="both"/>
              <w:rPr>
                <w:sz w:val="28"/>
                <w:szCs w:val="28"/>
              </w:rPr>
            </w:pPr>
            <w:r w:rsidRPr="00881C08">
              <w:rPr>
                <w:sz w:val="28"/>
                <w:szCs w:val="28"/>
              </w:rPr>
              <w:t>Тихорецк-Туапсе</w:t>
            </w:r>
          </w:p>
        </w:tc>
        <w:tc>
          <w:tcPr>
            <w:tcW w:w="0" w:type="auto"/>
            <w:tcBorders>
              <w:top w:val="double" w:sz="12"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Тихорецк-Туапсе-2</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Площадь сечения разрыва трубы</w:t>
            </w:r>
          </w:p>
        </w:tc>
        <w:tc>
          <w:tcPr>
            <w:tcW w:w="0" w:type="auto"/>
            <w:vAlign w:val="center"/>
          </w:tcPr>
          <w:p w:rsidR="00C2520A" w:rsidRPr="00881C08" w:rsidRDefault="00C2520A" w:rsidP="002B2B89">
            <w:pPr>
              <w:jc w:val="both"/>
              <w:rPr>
                <w:sz w:val="28"/>
                <w:szCs w:val="28"/>
              </w:rPr>
            </w:pPr>
            <w:r w:rsidRPr="00881C08">
              <w:rPr>
                <w:sz w:val="28"/>
                <w:szCs w:val="28"/>
              </w:rPr>
              <w:t>м2</w:t>
            </w:r>
          </w:p>
        </w:tc>
        <w:tc>
          <w:tcPr>
            <w:tcW w:w="0" w:type="auto"/>
            <w:vAlign w:val="center"/>
          </w:tcPr>
          <w:p w:rsidR="00C2520A" w:rsidRPr="00881C08" w:rsidRDefault="00C2520A" w:rsidP="002B2B89">
            <w:pPr>
              <w:jc w:val="both"/>
              <w:rPr>
                <w:sz w:val="28"/>
                <w:szCs w:val="28"/>
              </w:rPr>
            </w:pPr>
            <w:r w:rsidRPr="00881C08">
              <w:rPr>
                <w:sz w:val="28"/>
                <w:szCs w:val="28"/>
              </w:rPr>
              <w:t>0,196</w:t>
            </w:r>
          </w:p>
        </w:tc>
        <w:tc>
          <w:tcPr>
            <w:tcW w:w="0" w:type="auto"/>
            <w:vAlign w:val="center"/>
          </w:tcPr>
          <w:p w:rsidR="00C2520A" w:rsidRPr="00881C08" w:rsidRDefault="00C2520A" w:rsidP="002B2B89">
            <w:pPr>
              <w:jc w:val="both"/>
              <w:rPr>
                <w:sz w:val="28"/>
                <w:szCs w:val="28"/>
              </w:rPr>
            </w:pPr>
            <w:r w:rsidRPr="00881C08">
              <w:rPr>
                <w:sz w:val="28"/>
                <w:szCs w:val="28"/>
              </w:rPr>
              <w:t>0,407200</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Плотность жидкости</w:t>
            </w:r>
          </w:p>
        </w:tc>
        <w:tc>
          <w:tcPr>
            <w:tcW w:w="0" w:type="auto"/>
            <w:vAlign w:val="center"/>
          </w:tcPr>
          <w:p w:rsidR="00C2520A" w:rsidRPr="00881C08" w:rsidRDefault="00C2520A" w:rsidP="002B2B89">
            <w:pPr>
              <w:jc w:val="both"/>
              <w:rPr>
                <w:sz w:val="28"/>
                <w:szCs w:val="28"/>
              </w:rPr>
            </w:pPr>
            <w:r w:rsidRPr="00881C08">
              <w:rPr>
                <w:sz w:val="28"/>
                <w:szCs w:val="28"/>
              </w:rPr>
              <w:t>кг/м3</w:t>
            </w:r>
          </w:p>
        </w:tc>
        <w:tc>
          <w:tcPr>
            <w:tcW w:w="0" w:type="auto"/>
            <w:vAlign w:val="center"/>
          </w:tcPr>
          <w:p w:rsidR="00C2520A" w:rsidRPr="00881C08" w:rsidRDefault="00C2520A" w:rsidP="002B2B89">
            <w:pPr>
              <w:jc w:val="both"/>
              <w:rPr>
                <w:sz w:val="28"/>
                <w:szCs w:val="28"/>
              </w:rPr>
            </w:pPr>
            <w:r w:rsidRPr="00881C08">
              <w:rPr>
                <w:sz w:val="28"/>
                <w:szCs w:val="28"/>
              </w:rPr>
              <w:t>844</w:t>
            </w:r>
          </w:p>
        </w:tc>
        <w:tc>
          <w:tcPr>
            <w:tcW w:w="0" w:type="auto"/>
            <w:vAlign w:val="center"/>
          </w:tcPr>
          <w:p w:rsidR="00C2520A" w:rsidRPr="00881C08" w:rsidRDefault="00C2520A" w:rsidP="002B2B89">
            <w:pPr>
              <w:jc w:val="both"/>
              <w:rPr>
                <w:sz w:val="28"/>
                <w:szCs w:val="28"/>
              </w:rPr>
            </w:pPr>
            <w:r w:rsidRPr="00881C08">
              <w:rPr>
                <w:sz w:val="28"/>
                <w:szCs w:val="28"/>
              </w:rPr>
              <w:t>844</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Диаметр трубопровода</w:t>
            </w:r>
          </w:p>
        </w:tc>
        <w:tc>
          <w:tcPr>
            <w:tcW w:w="0" w:type="auto"/>
            <w:vAlign w:val="center"/>
          </w:tcPr>
          <w:p w:rsidR="00C2520A" w:rsidRPr="00881C08" w:rsidRDefault="00C2520A" w:rsidP="002B2B89">
            <w:pPr>
              <w:jc w:val="both"/>
              <w:rPr>
                <w:sz w:val="28"/>
                <w:szCs w:val="28"/>
              </w:rPr>
            </w:pPr>
            <w:r w:rsidRPr="00881C08">
              <w:rPr>
                <w:sz w:val="28"/>
                <w:szCs w:val="28"/>
              </w:rPr>
              <w:t>м</w:t>
            </w:r>
          </w:p>
        </w:tc>
        <w:tc>
          <w:tcPr>
            <w:tcW w:w="0" w:type="auto"/>
            <w:vAlign w:val="center"/>
          </w:tcPr>
          <w:p w:rsidR="00C2520A" w:rsidRPr="00881C08" w:rsidRDefault="00C2520A" w:rsidP="002B2B89">
            <w:pPr>
              <w:jc w:val="both"/>
              <w:rPr>
                <w:sz w:val="28"/>
                <w:szCs w:val="28"/>
              </w:rPr>
            </w:pPr>
            <w:r w:rsidRPr="00881C08">
              <w:rPr>
                <w:sz w:val="28"/>
                <w:szCs w:val="28"/>
              </w:rPr>
              <w:t>0,5</w:t>
            </w:r>
          </w:p>
        </w:tc>
        <w:tc>
          <w:tcPr>
            <w:tcW w:w="0" w:type="auto"/>
            <w:vAlign w:val="center"/>
          </w:tcPr>
          <w:p w:rsidR="00C2520A" w:rsidRPr="00881C08" w:rsidRDefault="00C2520A" w:rsidP="002B2B89">
            <w:pPr>
              <w:jc w:val="both"/>
              <w:rPr>
                <w:sz w:val="28"/>
                <w:szCs w:val="28"/>
              </w:rPr>
            </w:pPr>
            <w:r w:rsidRPr="00881C08">
              <w:rPr>
                <w:sz w:val="28"/>
                <w:szCs w:val="28"/>
              </w:rPr>
              <w:t>0,7</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Атмосферное давление</w:t>
            </w:r>
          </w:p>
        </w:tc>
        <w:tc>
          <w:tcPr>
            <w:tcW w:w="0" w:type="auto"/>
            <w:vAlign w:val="center"/>
          </w:tcPr>
          <w:p w:rsidR="00C2520A" w:rsidRPr="00881C08" w:rsidRDefault="00C2520A" w:rsidP="002B2B89">
            <w:pPr>
              <w:jc w:val="both"/>
              <w:rPr>
                <w:sz w:val="28"/>
                <w:szCs w:val="28"/>
              </w:rPr>
            </w:pPr>
            <w:r w:rsidRPr="00881C08">
              <w:rPr>
                <w:sz w:val="28"/>
                <w:szCs w:val="28"/>
              </w:rPr>
              <w:t>н/м2</w:t>
            </w:r>
          </w:p>
        </w:tc>
        <w:tc>
          <w:tcPr>
            <w:tcW w:w="0" w:type="auto"/>
            <w:vAlign w:val="bottom"/>
          </w:tcPr>
          <w:p w:rsidR="00C2520A" w:rsidRPr="00881C08" w:rsidRDefault="00C2520A" w:rsidP="002B2B89">
            <w:pPr>
              <w:jc w:val="both"/>
              <w:rPr>
                <w:sz w:val="28"/>
                <w:szCs w:val="28"/>
              </w:rPr>
            </w:pPr>
            <w:r w:rsidRPr="00881C08">
              <w:rPr>
                <w:sz w:val="28"/>
                <w:szCs w:val="28"/>
              </w:rPr>
              <w:t>101325</w:t>
            </w:r>
          </w:p>
        </w:tc>
        <w:tc>
          <w:tcPr>
            <w:tcW w:w="0" w:type="auto"/>
            <w:vAlign w:val="bottom"/>
          </w:tcPr>
          <w:p w:rsidR="00C2520A" w:rsidRPr="00881C08" w:rsidRDefault="00C2520A" w:rsidP="002B2B89">
            <w:pPr>
              <w:jc w:val="both"/>
              <w:rPr>
                <w:sz w:val="28"/>
                <w:szCs w:val="28"/>
              </w:rPr>
            </w:pPr>
            <w:r w:rsidRPr="00881C08">
              <w:rPr>
                <w:sz w:val="28"/>
                <w:szCs w:val="28"/>
              </w:rPr>
              <w:t>101325</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Давление в трубопроводе</w:t>
            </w:r>
          </w:p>
        </w:tc>
        <w:tc>
          <w:tcPr>
            <w:tcW w:w="0" w:type="auto"/>
            <w:vAlign w:val="center"/>
          </w:tcPr>
          <w:p w:rsidR="00C2520A" w:rsidRPr="00881C08" w:rsidRDefault="00C2520A" w:rsidP="002B2B89">
            <w:pPr>
              <w:jc w:val="both"/>
              <w:rPr>
                <w:sz w:val="28"/>
                <w:szCs w:val="28"/>
              </w:rPr>
            </w:pPr>
            <w:r w:rsidRPr="00881C08">
              <w:rPr>
                <w:sz w:val="28"/>
                <w:szCs w:val="28"/>
              </w:rPr>
              <w:t>н/м2</w:t>
            </w:r>
          </w:p>
        </w:tc>
        <w:tc>
          <w:tcPr>
            <w:tcW w:w="0" w:type="auto"/>
            <w:vAlign w:val="bottom"/>
          </w:tcPr>
          <w:p w:rsidR="00C2520A" w:rsidRPr="00881C08" w:rsidRDefault="00C2520A" w:rsidP="002B2B89">
            <w:pPr>
              <w:jc w:val="both"/>
              <w:rPr>
                <w:sz w:val="28"/>
                <w:szCs w:val="28"/>
              </w:rPr>
            </w:pPr>
            <w:r w:rsidRPr="00881C08">
              <w:rPr>
                <w:sz w:val="28"/>
                <w:szCs w:val="28"/>
              </w:rPr>
              <w:t>5674200</w:t>
            </w:r>
          </w:p>
        </w:tc>
        <w:tc>
          <w:tcPr>
            <w:tcW w:w="0" w:type="auto"/>
            <w:vAlign w:val="bottom"/>
          </w:tcPr>
          <w:p w:rsidR="00C2520A" w:rsidRPr="00881C08" w:rsidRDefault="00C2520A" w:rsidP="002B2B89">
            <w:pPr>
              <w:jc w:val="both"/>
              <w:rPr>
                <w:sz w:val="28"/>
                <w:szCs w:val="28"/>
              </w:rPr>
            </w:pPr>
            <w:r w:rsidRPr="00881C08">
              <w:rPr>
                <w:sz w:val="28"/>
                <w:szCs w:val="28"/>
              </w:rPr>
              <w:t>5674200</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Время истечения</w:t>
            </w:r>
          </w:p>
        </w:tc>
        <w:tc>
          <w:tcPr>
            <w:tcW w:w="0" w:type="auto"/>
            <w:vAlign w:val="center"/>
          </w:tcPr>
          <w:p w:rsidR="00C2520A" w:rsidRPr="00881C08" w:rsidRDefault="00C2520A" w:rsidP="002B2B89">
            <w:pPr>
              <w:jc w:val="both"/>
              <w:rPr>
                <w:sz w:val="28"/>
                <w:szCs w:val="28"/>
              </w:rPr>
            </w:pPr>
            <w:r w:rsidRPr="00881C08">
              <w:rPr>
                <w:sz w:val="28"/>
                <w:szCs w:val="28"/>
              </w:rPr>
              <w:t>с</w:t>
            </w:r>
          </w:p>
        </w:tc>
        <w:tc>
          <w:tcPr>
            <w:tcW w:w="0" w:type="auto"/>
            <w:vAlign w:val="bottom"/>
          </w:tcPr>
          <w:p w:rsidR="00C2520A" w:rsidRPr="00881C08" w:rsidRDefault="00C2520A" w:rsidP="002B2B89">
            <w:pPr>
              <w:jc w:val="both"/>
              <w:rPr>
                <w:sz w:val="28"/>
                <w:szCs w:val="28"/>
              </w:rPr>
            </w:pPr>
            <w:r w:rsidRPr="00881C08">
              <w:rPr>
                <w:sz w:val="28"/>
                <w:szCs w:val="28"/>
              </w:rPr>
              <w:t>900</w:t>
            </w:r>
          </w:p>
        </w:tc>
        <w:tc>
          <w:tcPr>
            <w:tcW w:w="0" w:type="auto"/>
            <w:vAlign w:val="center"/>
          </w:tcPr>
          <w:p w:rsidR="00C2520A" w:rsidRPr="00881C08" w:rsidRDefault="00C2520A" w:rsidP="002B2B89">
            <w:pPr>
              <w:jc w:val="both"/>
              <w:rPr>
                <w:sz w:val="28"/>
                <w:szCs w:val="28"/>
              </w:rPr>
            </w:pPr>
            <w:r w:rsidRPr="00881C08">
              <w:rPr>
                <w:sz w:val="28"/>
                <w:szCs w:val="28"/>
              </w:rPr>
              <w:t>900</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n1</w:t>
            </w:r>
          </w:p>
        </w:tc>
        <w:tc>
          <w:tcPr>
            <w:tcW w:w="0" w:type="auto"/>
            <w:vAlign w:val="center"/>
          </w:tcPr>
          <w:p w:rsidR="00C2520A" w:rsidRPr="00881C08" w:rsidRDefault="00C2520A" w:rsidP="002B2B89">
            <w:pPr>
              <w:jc w:val="both"/>
              <w:rPr>
                <w:sz w:val="28"/>
                <w:szCs w:val="28"/>
              </w:rPr>
            </w:pPr>
          </w:p>
        </w:tc>
        <w:tc>
          <w:tcPr>
            <w:tcW w:w="0" w:type="auto"/>
            <w:vAlign w:val="center"/>
          </w:tcPr>
          <w:p w:rsidR="00C2520A" w:rsidRPr="00881C08" w:rsidRDefault="00C2520A" w:rsidP="002B2B89">
            <w:pPr>
              <w:jc w:val="both"/>
              <w:rPr>
                <w:sz w:val="28"/>
                <w:szCs w:val="28"/>
              </w:rPr>
            </w:pPr>
            <w:r w:rsidRPr="00881C08">
              <w:rPr>
                <w:sz w:val="28"/>
                <w:szCs w:val="28"/>
              </w:rPr>
              <w:t>0,4</w:t>
            </w:r>
          </w:p>
        </w:tc>
        <w:tc>
          <w:tcPr>
            <w:tcW w:w="0" w:type="auto"/>
            <w:vAlign w:val="center"/>
          </w:tcPr>
          <w:p w:rsidR="00C2520A" w:rsidRPr="00881C08" w:rsidRDefault="00C2520A" w:rsidP="002B2B89">
            <w:pPr>
              <w:jc w:val="both"/>
              <w:rPr>
                <w:sz w:val="28"/>
                <w:szCs w:val="28"/>
              </w:rPr>
            </w:pPr>
            <w:r w:rsidRPr="00881C08">
              <w:rPr>
                <w:sz w:val="28"/>
                <w:szCs w:val="28"/>
              </w:rPr>
              <w:t>0,4</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n2</w:t>
            </w:r>
          </w:p>
        </w:tc>
        <w:tc>
          <w:tcPr>
            <w:tcW w:w="0" w:type="auto"/>
            <w:vAlign w:val="center"/>
          </w:tcPr>
          <w:p w:rsidR="00C2520A" w:rsidRPr="00881C08" w:rsidRDefault="00C2520A" w:rsidP="002B2B89">
            <w:pPr>
              <w:jc w:val="both"/>
              <w:rPr>
                <w:sz w:val="28"/>
                <w:szCs w:val="28"/>
              </w:rPr>
            </w:pPr>
          </w:p>
        </w:tc>
        <w:tc>
          <w:tcPr>
            <w:tcW w:w="0" w:type="auto"/>
            <w:vAlign w:val="center"/>
          </w:tcPr>
          <w:p w:rsidR="00C2520A" w:rsidRPr="00881C08" w:rsidRDefault="00C2520A" w:rsidP="002B2B89">
            <w:pPr>
              <w:jc w:val="both"/>
              <w:rPr>
                <w:sz w:val="28"/>
                <w:szCs w:val="28"/>
              </w:rPr>
            </w:pPr>
            <w:r w:rsidRPr="00881C08">
              <w:rPr>
                <w:sz w:val="28"/>
                <w:szCs w:val="28"/>
              </w:rPr>
              <w:t>0,23</w:t>
            </w:r>
          </w:p>
        </w:tc>
        <w:tc>
          <w:tcPr>
            <w:tcW w:w="0" w:type="auto"/>
            <w:vAlign w:val="center"/>
          </w:tcPr>
          <w:p w:rsidR="00C2520A" w:rsidRPr="00881C08" w:rsidRDefault="00C2520A" w:rsidP="002B2B89">
            <w:pPr>
              <w:jc w:val="both"/>
              <w:rPr>
                <w:sz w:val="28"/>
                <w:szCs w:val="28"/>
              </w:rPr>
            </w:pPr>
            <w:r w:rsidRPr="00881C08">
              <w:rPr>
                <w:sz w:val="28"/>
                <w:szCs w:val="28"/>
              </w:rPr>
              <w:t>0,23</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Массовый расход</w:t>
            </w:r>
          </w:p>
        </w:tc>
        <w:tc>
          <w:tcPr>
            <w:tcW w:w="0" w:type="auto"/>
            <w:vAlign w:val="center"/>
          </w:tcPr>
          <w:p w:rsidR="00C2520A" w:rsidRPr="00881C08" w:rsidRDefault="00C2520A" w:rsidP="002B2B89">
            <w:pPr>
              <w:jc w:val="both"/>
              <w:rPr>
                <w:sz w:val="28"/>
                <w:szCs w:val="28"/>
              </w:rPr>
            </w:pPr>
            <w:r w:rsidRPr="00881C08">
              <w:rPr>
                <w:sz w:val="28"/>
                <w:szCs w:val="28"/>
              </w:rPr>
              <w:t>кг/с</w:t>
            </w:r>
          </w:p>
        </w:tc>
        <w:tc>
          <w:tcPr>
            <w:tcW w:w="0" w:type="auto"/>
            <w:vAlign w:val="bottom"/>
          </w:tcPr>
          <w:p w:rsidR="00C2520A" w:rsidRPr="00881C08" w:rsidRDefault="00C2520A" w:rsidP="002B2B89">
            <w:pPr>
              <w:jc w:val="both"/>
              <w:rPr>
                <w:sz w:val="28"/>
                <w:szCs w:val="28"/>
              </w:rPr>
            </w:pPr>
            <w:r w:rsidRPr="00881C08">
              <w:rPr>
                <w:sz w:val="28"/>
                <w:szCs w:val="28"/>
              </w:rPr>
              <w:t>4484,4</w:t>
            </w:r>
          </w:p>
        </w:tc>
        <w:tc>
          <w:tcPr>
            <w:tcW w:w="0" w:type="auto"/>
            <w:vAlign w:val="bottom"/>
          </w:tcPr>
          <w:p w:rsidR="00C2520A" w:rsidRPr="00881C08" w:rsidRDefault="00C2520A" w:rsidP="002B2B89">
            <w:pPr>
              <w:jc w:val="both"/>
              <w:rPr>
                <w:sz w:val="28"/>
                <w:szCs w:val="28"/>
              </w:rPr>
            </w:pPr>
            <w:r w:rsidRPr="00881C08">
              <w:rPr>
                <w:sz w:val="28"/>
                <w:szCs w:val="28"/>
              </w:rPr>
              <w:t>10116,191</w:t>
            </w:r>
          </w:p>
        </w:tc>
      </w:tr>
      <w:tr w:rsidR="00C2520A" w:rsidRPr="00881C08" w:rsidTr="007B35E6">
        <w:trPr>
          <w:trHeight w:val="20"/>
        </w:trPr>
        <w:tc>
          <w:tcPr>
            <w:tcW w:w="0" w:type="auto"/>
            <w:vAlign w:val="center"/>
          </w:tcPr>
          <w:p w:rsidR="00C2520A" w:rsidRPr="00881C08" w:rsidRDefault="00C2520A" w:rsidP="002B2B89">
            <w:pPr>
              <w:jc w:val="both"/>
              <w:rPr>
                <w:sz w:val="28"/>
                <w:szCs w:val="28"/>
              </w:rPr>
            </w:pPr>
            <w:r w:rsidRPr="00881C08">
              <w:rPr>
                <w:sz w:val="28"/>
                <w:szCs w:val="28"/>
              </w:rPr>
              <w:t>Масса нефти, вышедшей из отверстия в трубопроводе</w:t>
            </w:r>
          </w:p>
        </w:tc>
        <w:tc>
          <w:tcPr>
            <w:tcW w:w="0" w:type="auto"/>
            <w:vAlign w:val="center"/>
          </w:tcPr>
          <w:p w:rsidR="00C2520A" w:rsidRPr="00881C08" w:rsidRDefault="00C2520A" w:rsidP="002B2B89">
            <w:pPr>
              <w:jc w:val="both"/>
              <w:rPr>
                <w:sz w:val="28"/>
                <w:szCs w:val="28"/>
              </w:rPr>
            </w:pPr>
            <w:r w:rsidRPr="00881C08">
              <w:rPr>
                <w:sz w:val="28"/>
                <w:szCs w:val="28"/>
              </w:rPr>
              <w:t>т</w:t>
            </w:r>
          </w:p>
        </w:tc>
        <w:tc>
          <w:tcPr>
            <w:tcW w:w="0" w:type="auto"/>
            <w:vAlign w:val="bottom"/>
          </w:tcPr>
          <w:p w:rsidR="00C2520A" w:rsidRPr="00881C08" w:rsidRDefault="00C2520A" w:rsidP="002B2B89">
            <w:pPr>
              <w:jc w:val="both"/>
              <w:rPr>
                <w:sz w:val="28"/>
                <w:szCs w:val="28"/>
              </w:rPr>
            </w:pPr>
            <w:r w:rsidRPr="00881C08">
              <w:rPr>
                <w:sz w:val="28"/>
                <w:szCs w:val="28"/>
              </w:rPr>
              <w:t>4035,97</w:t>
            </w:r>
          </w:p>
        </w:tc>
        <w:tc>
          <w:tcPr>
            <w:tcW w:w="0" w:type="auto"/>
            <w:vAlign w:val="bottom"/>
          </w:tcPr>
          <w:p w:rsidR="00C2520A" w:rsidRPr="00881C08" w:rsidRDefault="00C2520A" w:rsidP="002B2B89">
            <w:pPr>
              <w:jc w:val="both"/>
              <w:rPr>
                <w:sz w:val="28"/>
                <w:szCs w:val="28"/>
              </w:rPr>
            </w:pPr>
            <w:r w:rsidRPr="00881C08">
              <w:rPr>
                <w:sz w:val="28"/>
                <w:szCs w:val="28"/>
              </w:rPr>
              <w:t>9104</w:t>
            </w:r>
          </w:p>
        </w:tc>
      </w:tr>
    </w:tbl>
    <w:p w:rsidR="00C2520A" w:rsidRPr="00881C08" w:rsidRDefault="00C2520A" w:rsidP="002B2B89">
      <w:pPr>
        <w:jc w:val="both"/>
        <w:rPr>
          <w:sz w:val="28"/>
          <w:szCs w:val="28"/>
        </w:rPr>
      </w:pPr>
      <w:r w:rsidRPr="00881C08">
        <w:rPr>
          <w:sz w:val="28"/>
          <w:szCs w:val="28"/>
        </w:rPr>
        <w:t>В связи с подземной прокладкой МН, мгновенного выброса нефти на поверхность почвы не произойдет. Потоки нефти в почве будут скрытыми и могут фиксироваться по резкому увеличению содержания нефтепродуктов в грунтовых и поверхностных водах, находящихся поблизости от источника загрязнения. Потоки проявляют себя высачиванием нефти на склонах, стенках канав, кюветов. Они могут фиксироваться по изменению растительного покрова: пожелтению травянистой растительности, засыханию деревьев и кустарников. Нефть может двигаться и длительное время сохраняться на глубинах 0,5-1,0 м и более под относительно плотными и мало загрязненными верхними горизонтами разреза.</w:t>
      </w:r>
    </w:p>
    <w:p w:rsidR="00C2520A" w:rsidRPr="00881C08" w:rsidRDefault="00C2520A" w:rsidP="002B2B89">
      <w:pPr>
        <w:jc w:val="both"/>
        <w:rPr>
          <w:sz w:val="28"/>
          <w:szCs w:val="28"/>
        </w:rPr>
      </w:pPr>
      <w:r w:rsidRPr="00881C08">
        <w:rPr>
          <w:sz w:val="28"/>
          <w:szCs w:val="28"/>
        </w:rPr>
        <w:t>Результаты расчетов зон действия поражающих факторов при пожаре на открытой поверхности для нефтепродуктов (50% истечение на поверхность):</w:t>
      </w:r>
    </w:p>
    <w:p w:rsidR="00C2520A" w:rsidRPr="00881C08" w:rsidRDefault="00C2520A" w:rsidP="002B2B89">
      <w:pPr>
        <w:jc w:val="both"/>
        <w:rPr>
          <w:sz w:val="28"/>
          <w:szCs w:val="28"/>
        </w:rPr>
      </w:pPr>
      <w:r w:rsidRPr="00881C08">
        <w:rPr>
          <w:sz w:val="28"/>
          <w:szCs w:val="28"/>
        </w:rPr>
        <w:t>Таблица№84</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tblPr>
      <w:tblGrid>
        <w:gridCol w:w="5777"/>
        <w:gridCol w:w="1790"/>
        <w:gridCol w:w="1650"/>
      </w:tblGrid>
      <w:tr w:rsidR="00C2520A" w:rsidRPr="00881C08" w:rsidTr="007B35E6">
        <w:trPr>
          <w:trHeight w:val="20"/>
          <w:tblHeader/>
          <w:jc w:val="center"/>
        </w:trPr>
        <w:tc>
          <w:tcPr>
            <w:tcW w:w="5885" w:type="dxa"/>
            <w:tcBorders>
              <w:top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Параметр</w:t>
            </w:r>
          </w:p>
        </w:tc>
        <w:tc>
          <w:tcPr>
            <w:tcW w:w="1790" w:type="dxa"/>
            <w:tcBorders>
              <w:top w:val="single" w:sz="12" w:space="0" w:color="auto"/>
              <w:left w:val="single" w:sz="12" w:space="0" w:color="auto"/>
            </w:tcBorders>
            <w:vAlign w:val="center"/>
          </w:tcPr>
          <w:p w:rsidR="00C2520A" w:rsidRPr="00881C08" w:rsidRDefault="00C2520A" w:rsidP="002B2B89">
            <w:pPr>
              <w:jc w:val="both"/>
              <w:rPr>
                <w:sz w:val="28"/>
                <w:szCs w:val="28"/>
              </w:rPr>
            </w:pPr>
            <w:r w:rsidRPr="00881C08">
              <w:rPr>
                <w:sz w:val="28"/>
                <w:szCs w:val="28"/>
              </w:rPr>
              <w:t>Пожар пролива нефти</w:t>
            </w:r>
          </w:p>
          <w:p w:rsidR="00C2520A" w:rsidRPr="00881C08" w:rsidRDefault="00C2520A" w:rsidP="002B2B89">
            <w:pPr>
              <w:jc w:val="both"/>
              <w:rPr>
                <w:sz w:val="28"/>
                <w:szCs w:val="28"/>
              </w:rPr>
            </w:pPr>
            <w:r w:rsidRPr="00881C08">
              <w:rPr>
                <w:sz w:val="28"/>
                <w:szCs w:val="28"/>
              </w:rPr>
              <w:t>Тихорецк-Туапсе</w:t>
            </w:r>
          </w:p>
        </w:tc>
        <w:tc>
          <w:tcPr>
            <w:tcW w:w="1650" w:type="dxa"/>
            <w:tcBorders>
              <w:top w:val="single" w:sz="12" w:space="0" w:color="auto"/>
              <w:left w:val="single" w:sz="12" w:space="0" w:color="auto"/>
            </w:tcBorders>
          </w:tcPr>
          <w:p w:rsidR="00C2520A" w:rsidRPr="00881C08" w:rsidRDefault="00C2520A" w:rsidP="002B2B89">
            <w:pPr>
              <w:jc w:val="both"/>
              <w:rPr>
                <w:sz w:val="28"/>
                <w:szCs w:val="28"/>
              </w:rPr>
            </w:pPr>
            <w:r w:rsidRPr="00881C08">
              <w:rPr>
                <w:sz w:val="28"/>
                <w:szCs w:val="28"/>
              </w:rPr>
              <w:t>Пожар пролива нефти</w:t>
            </w:r>
          </w:p>
          <w:p w:rsidR="00C2520A" w:rsidRPr="00881C08" w:rsidRDefault="00C2520A" w:rsidP="002B2B89">
            <w:pPr>
              <w:jc w:val="both"/>
              <w:rPr>
                <w:sz w:val="28"/>
                <w:szCs w:val="28"/>
              </w:rPr>
            </w:pPr>
            <w:r w:rsidRPr="00881C08">
              <w:rPr>
                <w:sz w:val="28"/>
                <w:szCs w:val="28"/>
              </w:rPr>
              <w:t>Тихорецк-Туапсе-2</w:t>
            </w:r>
          </w:p>
        </w:tc>
      </w:tr>
      <w:tr w:rsidR="00C2520A" w:rsidRPr="00881C08" w:rsidTr="007B35E6">
        <w:trPr>
          <w:trHeight w:val="20"/>
          <w:jc w:val="center"/>
        </w:trPr>
        <w:tc>
          <w:tcPr>
            <w:tcW w:w="7675" w:type="dxa"/>
            <w:gridSpan w:val="2"/>
            <w:tcBorders>
              <w:top w:val="double" w:sz="12" w:space="0" w:color="auto"/>
            </w:tcBorders>
          </w:tcPr>
          <w:p w:rsidR="00C2520A" w:rsidRPr="00881C08" w:rsidRDefault="00C2520A" w:rsidP="002B2B89">
            <w:pPr>
              <w:jc w:val="both"/>
              <w:rPr>
                <w:sz w:val="28"/>
                <w:szCs w:val="28"/>
              </w:rPr>
            </w:pPr>
            <w:r w:rsidRPr="00881C08">
              <w:rPr>
                <w:sz w:val="28"/>
                <w:szCs w:val="28"/>
              </w:rPr>
              <w:t xml:space="preserve">Пожар </w:t>
            </w:r>
          </w:p>
        </w:tc>
        <w:tc>
          <w:tcPr>
            <w:tcW w:w="1650" w:type="dxa"/>
            <w:tcBorders>
              <w:top w:val="double" w:sz="12" w:space="0" w:color="auto"/>
            </w:tcBorders>
          </w:tcPr>
          <w:p w:rsidR="00C2520A" w:rsidRPr="00881C08" w:rsidRDefault="00C2520A" w:rsidP="002B2B89">
            <w:pPr>
              <w:jc w:val="both"/>
              <w:rPr>
                <w:sz w:val="28"/>
                <w:szCs w:val="28"/>
              </w:rPr>
            </w:pPr>
          </w:p>
        </w:tc>
      </w:tr>
      <w:tr w:rsidR="00C2520A" w:rsidRPr="00881C08" w:rsidTr="007B35E6">
        <w:trPr>
          <w:trHeight w:val="20"/>
          <w:jc w:val="center"/>
        </w:trPr>
        <w:tc>
          <w:tcPr>
            <w:tcW w:w="7675" w:type="dxa"/>
            <w:gridSpan w:val="2"/>
            <w:vAlign w:val="center"/>
          </w:tcPr>
          <w:p w:rsidR="00C2520A" w:rsidRPr="00881C08" w:rsidRDefault="00C2520A" w:rsidP="002B2B89">
            <w:pPr>
              <w:jc w:val="both"/>
              <w:rPr>
                <w:sz w:val="28"/>
                <w:szCs w:val="28"/>
              </w:rPr>
            </w:pPr>
            <w:r w:rsidRPr="00881C08">
              <w:rPr>
                <w:sz w:val="28"/>
                <w:szCs w:val="28"/>
              </w:rPr>
              <w:t>Расстояние от геометрического центра пролива до облучаемого объекта, м</w:t>
            </w:r>
          </w:p>
        </w:tc>
        <w:tc>
          <w:tcPr>
            <w:tcW w:w="1650" w:type="dxa"/>
            <w:vAlign w:val="center"/>
          </w:tcPr>
          <w:p w:rsidR="00C2520A" w:rsidRPr="00881C08" w:rsidRDefault="00C2520A" w:rsidP="002B2B89">
            <w:pPr>
              <w:jc w:val="both"/>
              <w:rPr>
                <w:sz w:val="28"/>
                <w:szCs w:val="28"/>
              </w:rPr>
            </w:pPr>
          </w:p>
        </w:tc>
      </w:tr>
      <w:tr w:rsidR="00C2520A" w:rsidRPr="00881C08" w:rsidTr="007B35E6">
        <w:trPr>
          <w:trHeight w:val="20"/>
          <w:jc w:val="center"/>
        </w:trPr>
        <w:tc>
          <w:tcPr>
            <w:tcW w:w="5885" w:type="dxa"/>
            <w:tcBorders>
              <w:right w:val="single" w:sz="12" w:space="0" w:color="auto"/>
            </w:tcBorders>
            <w:vAlign w:val="center"/>
          </w:tcPr>
          <w:p w:rsidR="00C2520A" w:rsidRPr="00881C08" w:rsidRDefault="00C2520A" w:rsidP="002B2B89">
            <w:pPr>
              <w:jc w:val="both"/>
              <w:rPr>
                <w:sz w:val="28"/>
                <w:szCs w:val="28"/>
              </w:rPr>
            </w:pPr>
            <w:r w:rsidRPr="00881C08">
              <w:rPr>
                <w:sz w:val="28"/>
                <w:szCs w:val="28"/>
              </w:rPr>
              <w:t>Площадь пожара, кв.м</w:t>
            </w:r>
          </w:p>
        </w:tc>
        <w:tc>
          <w:tcPr>
            <w:tcW w:w="179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47820</w:t>
            </w:r>
          </w:p>
        </w:tc>
        <w:tc>
          <w:tcPr>
            <w:tcW w:w="165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107860</w:t>
            </w:r>
          </w:p>
        </w:tc>
      </w:tr>
      <w:tr w:rsidR="00C2520A" w:rsidRPr="00881C08" w:rsidTr="007B35E6">
        <w:trPr>
          <w:trHeight w:val="20"/>
          <w:jc w:val="center"/>
        </w:trPr>
        <w:tc>
          <w:tcPr>
            <w:tcW w:w="5885" w:type="dxa"/>
            <w:tcBorders>
              <w:right w:val="single" w:sz="12" w:space="0" w:color="auto"/>
            </w:tcBorders>
            <w:vAlign w:val="center"/>
          </w:tcPr>
          <w:p w:rsidR="00C2520A" w:rsidRPr="00881C08" w:rsidRDefault="00C2520A" w:rsidP="002B2B89">
            <w:pPr>
              <w:jc w:val="both"/>
              <w:rPr>
                <w:sz w:val="28"/>
                <w:szCs w:val="28"/>
              </w:rPr>
            </w:pPr>
            <w:r w:rsidRPr="00881C08">
              <w:rPr>
                <w:sz w:val="28"/>
                <w:szCs w:val="28"/>
              </w:rPr>
              <w:t>Без негативных последствий в течении времени</w:t>
            </w:r>
          </w:p>
        </w:tc>
        <w:tc>
          <w:tcPr>
            <w:tcW w:w="179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267,5</w:t>
            </w:r>
          </w:p>
        </w:tc>
        <w:tc>
          <w:tcPr>
            <w:tcW w:w="165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383,5</w:t>
            </w:r>
          </w:p>
        </w:tc>
      </w:tr>
      <w:tr w:rsidR="00C2520A" w:rsidRPr="00881C08" w:rsidTr="007B35E6">
        <w:trPr>
          <w:trHeight w:val="20"/>
          <w:jc w:val="center"/>
        </w:trPr>
        <w:tc>
          <w:tcPr>
            <w:tcW w:w="5885" w:type="dxa"/>
            <w:tcBorders>
              <w:right w:val="single" w:sz="12" w:space="0" w:color="auto"/>
            </w:tcBorders>
            <w:vAlign w:val="center"/>
          </w:tcPr>
          <w:p w:rsidR="00C2520A" w:rsidRPr="00881C08" w:rsidRDefault="00C2520A" w:rsidP="002B2B89">
            <w:pPr>
              <w:jc w:val="both"/>
              <w:rPr>
                <w:sz w:val="28"/>
                <w:szCs w:val="28"/>
              </w:rPr>
            </w:pPr>
            <w:r w:rsidRPr="00881C08">
              <w:rPr>
                <w:sz w:val="28"/>
                <w:szCs w:val="28"/>
              </w:rPr>
              <w:t>Безопасно для человека в брезентовой одежде</w:t>
            </w:r>
          </w:p>
        </w:tc>
        <w:tc>
          <w:tcPr>
            <w:tcW w:w="179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182,75</w:t>
            </w:r>
          </w:p>
        </w:tc>
        <w:tc>
          <w:tcPr>
            <w:tcW w:w="165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266,75</w:t>
            </w:r>
          </w:p>
        </w:tc>
      </w:tr>
      <w:tr w:rsidR="00C2520A" w:rsidRPr="00881C08" w:rsidTr="007B35E6">
        <w:trPr>
          <w:trHeight w:val="20"/>
          <w:jc w:val="center"/>
        </w:trPr>
        <w:tc>
          <w:tcPr>
            <w:tcW w:w="5885" w:type="dxa"/>
            <w:tcBorders>
              <w:right w:val="single" w:sz="12" w:space="0" w:color="auto"/>
            </w:tcBorders>
            <w:vAlign w:val="center"/>
          </w:tcPr>
          <w:p w:rsidR="00C2520A" w:rsidRPr="00881C08" w:rsidRDefault="00C2520A" w:rsidP="002B2B89">
            <w:pPr>
              <w:jc w:val="both"/>
              <w:rPr>
                <w:sz w:val="28"/>
                <w:szCs w:val="28"/>
              </w:rPr>
            </w:pPr>
            <w:r w:rsidRPr="00881C08">
              <w:rPr>
                <w:sz w:val="28"/>
                <w:szCs w:val="28"/>
              </w:rPr>
              <w:t>Непереносимая боль через 20-30 сек                                                                          Ожог 1-й степени через 15-20 сек                                                                   Ожог 2-й степени через 30-40 сек                                                    Воспламенение хлопко-волокна через 15 мин</w:t>
            </w:r>
          </w:p>
        </w:tc>
        <w:tc>
          <w:tcPr>
            <w:tcW w:w="179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152,25</w:t>
            </w:r>
          </w:p>
        </w:tc>
        <w:tc>
          <w:tcPr>
            <w:tcW w:w="165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224,25</w:t>
            </w:r>
          </w:p>
        </w:tc>
      </w:tr>
      <w:tr w:rsidR="00C2520A" w:rsidRPr="00881C08" w:rsidTr="007B35E6">
        <w:trPr>
          <w:trHeight w:val="20"/>
          <w:jc w:val="center"/>
        </w:trPr>
        <w:tc>
          <w:tcPr>
            <w:tcW w:w="5885" w:type="dxa"/>
            <w:tcBorders>
              <w:right w:val="single" w:sz="12" w:space="0" w:color="auto"/>
            </w:tcBorders>
            <w:vAlign w:val="center"/>
          </w:tcPr>
          <w:p w:rsidR="00C2520A" w:rsidRPr="00881C08" w:rsidRDefault="00C2520A" w:rsidP="002B2B89">
            <w:pPr>
              <w:jc w:val="both"/>
              <w:rPr>
                <w:sz w:val="28"/>
                <w:szCs w:val="28"/>
              </w:rPr>
            </w:pPr>
            <w:r w:rsidRPr="00881C08">
              <w:rPr>
                <w:sz w:val="28"/>
                <w:szCs w:val="28"/>
              </w:rPr>
              <w:t>Непереносимая боль через 3 - 5 с.                                                                        Ожог 1-й степени через 6 - 8 с.                                                                            Ожог 2-й степени через 12 - 16 с</w:t>
            </w:r>
          </w:p>
        </w:tc>
        <w:tc>
          <w:tcPr>
            <w:tcW w:w="179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134,5</w:t>
            </w:r>
          </w:p>
        </w:tc>
        <w:tc>
          <w:tcPr>
            <w:tcW w:w="1650" w:type="dxa"/>
            <w:tcBorders>
              <w:left w:val="single" w:sz="12" w:space="0" w:color="auto"/>
            </w:tcBorders>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rPr>
          <w:trHeight w:val="20"/>
          <w:jc w:val="center"/>
        </w:trPr>
        <w:tc>
          <w:tcPr>
            <w:tcW w:w="5885" w:type="dxa"/>
            <w:tcBorders>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Воспламенение древесины с шероховатой поверхностью (влажность 12 %) при длительности облучения 15 мин</w:t>
            </w:r>
          </w:p>
        </w:tc>
        <w:tc>
          <w:tcPr>
            <w:tcW w:w="1790" w:type="dxa"/>
            <w:tcBorders>
              <w:left w:val="single" w:sz="12" w:space="0" w:color="auto"/>
              <w:bottom w:val="single" w:sz="12" w:space="0" w:color="auto"/>
            </w:tcBorders>
            <w:vAlign w:val="center"/>
          </w:tcPr>
          <w:p w:rsidR="00C2520A" w:rsidRPr="00881C08" w:rsidRDefault="00C2520A" w:rsidP="002B2B89">
            <w:pPr>
              <w:jc w:val="both"/>
              <w:rPr>
                <w:sz w:val="28"/>
                <w:szCs w:val="28"/>
              </w:rPr>
            </w:pPr>
            <w:r w:rsidRPr="00881C08">
              <w:rPr>
                <w:sz w:val="28"/>
                <w:szCs w:val="28"/>
              </w:rPr>
              <w:t>128,25</w:t>
            </w:r>
          </w:p>
        </w:tc>
        <w:tc>
          <w:tcPr>
            <w:tcW w:w="1650" w:type="dxa"/>
            <w:tcBorders>
              <w:left w:val="single" w:sz="12" w:space="0" w:color="auto"/>
              <w:bottom w:val="single" w:sz="12" w:space="0" w:color="auto"/>
            </w:tcBorders>
            <w:vAlign w:val="center"/>
          </w:tcPr>
          <w:p w:rsidR="00C2520A" w:rsidRPr="00881C08" w:rsidRDefault="00C2520A" w:rsidP="002B2B89">
            <w:pPr>
              <w:jc w:val="both"/>
              <w:rPr>
                <w:sz w:val="28"/>
                <w:szCs w:val="28"/>
              </w:rPr>
            </w:pPr>
            <w:r w:rsidRPr="00881C08">
              <w:rPr>
                <w:sz w:val="28"/>
                <w:szCs w:val="28"/>
              </w:rPr>
              <w:t>191,5</w:t>
            </w:r>
          </w:p>
        </w:tc>
      </w:tr>
    </w:tbl>
    <w:p w:rsidR="00C2520A" w:rsidRPr="00881C08" w:rsidRDefault="00C2520A" w:rsidP="002B2B89">
      <w:pPr>
        <w:jc w:val="both"/>
        <w:rPr>
          <w:sz w:val="28"/>
          <w:szCs w:val="28"/>
        </w:rPr>
      </w:pPr>
      <w:r w:rsidRPr="00881C08">
        <w:rPr>
          <w:sz w:val="28"/>
          <w:szCs w:val="28"/>
        </w:rPr>
        <w:t>Газопроводы представлены:</w:t>
      </w:r>
    </w:p>
    <w:p w:rsidR="00C2520A" w:rsidRPr="00881C08" w:rsidRDefault="00C2520A" w:rsidP="002B2B89">
      <w:pPr>
        <w:jc w:val="both"/>
        <w:rPr>
          <w:sz w:val="28"/>
          <w:szCs w:val="28"/>
        </w:rPr>
      </w:pPr>
      <w:r w:rsidRPr="00881C08">
        <w:rPr>
          <w:sz w:val="28"/>
          <w:szCs w:val="28"/>
        </w:rPr>
        <w:t xml:space="preserve">- «Ладожское месторождение-Некрасовское месторождение» Ду=325 мм Ру= 55 атм, протяженностью 7,0 км, </w:t>
      </w:r>
    </w:p>
    <w:p w:rsidR="00C2520A" w:rsidRPr="00881C08" w:rsidRDefault="00C2520A" w:rsidP="002B2B89">
      <w:pPr>
        <w:jc w:val="both"/>
        <w:rPr>
          <w:sz w:val="28"/>
          <w:szCs w:val="28"/>
        </w:rPr>
      </w:pPr>
      <w:r w:rsidRPr="00881C08">
        <w:rPr>
          <w:sz w:val="28"/>
          <w:szCs w:val="28"/>
        </w:rPr>
        <w:t xml:space="preserve">- «Юбилейное м/р-Ладожское м/р» Ду=325 мм Ру= 55 атм, протяженностью 7,1 км, </w:t>
      </w:r>
    </w:p>
    <w:p w:rsidR="00C2520A" w:rsidRPr="00881C08" w:rsidRDefault="00C2520A" w:rsidP="002B2B89">
      <w:pPr>
        <w:jc w:val="both"/>
        <w:rPr>
          <w:sz w:val="28"/>
          <w:szCs w:val="28"/>
        </w:rPr>
      </w:pPr>
      <w:r w:rsidRPr="00881C08">
        <w:rPr>
          <w:sz w:val="28"/>
          <w:szCs w:val="28"/>
        </w:rPr>
        <w:t>- отвод к ГРС Александровская Ду=100 мм Ру= 55 атм, протяженностью 1,8км,</w:t>
      </w:r>
    </w:p>
    <w:p w:rsidR="00C2520A" w:rsidRPr="00881C08" w:rsidRDefault="00C2520A" w:rsidP="002B2B89">
      <w:pPr>
        <w:jc w:val="both"/>
        <w:rPr>
          <w:sz w:val="28"/>
          <w:szCs w:val="28"/>
        </w:rPr>
      </w:pPr>
      <w:r w:rsidRPr="00881C08">
        <w:rPr>
          <w:sz w:val="28"/>
          <w:szCs w:val="28"/>
        </w:rPr>
        <w:t>- отвод к ГРС Темиргоевская Ду=200 мм Ру= 55 атм, протяженностью 5,3 км,</w:t>
      </w:r>
    </w:p>
    <w:p w:rsidR="00C2520A" w:rsidRPr="00881C08" w:rsidRDefault="00C2520A" w:rsidP="002B2B89">
      <w:pPr>
        <w:jc w:val="both"/>
        <w:rPr>
          <w:sz w:val="28"/>
          <w:szCs w:val="28"/>
        </w:rPr>
      </w:pPr>
      <w:r w:rsidRPr="00881C08">
        <w:rPr>
          <w:sz w:val="28"/>
          <w:szCs w:val="28"/>
        </w:rPr>
        <w:t>- отвод к АГРС Болгов Ду=100 мм Ру= 55 атм, протяженностью 5,6км.</w:t>
      </w:r>
    </w:p>
    <w:p w:rsidR="00C2520A" w:rsidRPr="00881C08" w:rsidRDefault="00C2520A" w:rsidP="002B2B89">
      <w:pPr>
        <w:jc w:val="both"/>
        <w:rPr>
          <w:sz w:val="28"/>
          <w:szCs w:val="28"/>
        </w:rPr>
      </w:pPr>
      <w:r w:rsidRPr="00881C08">
        <w:rPr>
          <w:sz w:val="28"/>
          <w:szCs w:val="28"/>
        </w:rPr>
        <w:t xml:space="preserve">Результаты расчета количества газа, поступившего при максимальной по последствиям аварии на газопроводе приведены ниже. </w:t>
      </w:r>
    </w:p>
    <w:p w:rsidR="00C2520A" w:rsidRPr="00881C08" w:rsidRDefault="00C2520A" w:rsidP="002B2B89">
      <w:pPr>
        <w:jc w:val="both"/>
        <w:rPr>
          <w:sz w:val="28"/>
          <w:szCs w:val="28"/>
        </w:rPr>
      </w:pPr>
      <w:r w:rsidRPr="00881C08">
        <w:rPr>
          <w:sz w:val="28"/>
          <w:szCs w:val="28"/>
        </w:rPr>
        <w:t>Таблица№85</w:t>
      </w:r>
    </w:p>
    <w:tbl>
      <w:tblPr>
        <w:tblW w:w="0" w:type="auto"/>
        <w:jc w:val="cente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0A0"/>
      </w:tblPr>
      <w:tblGrid>
        <w:gridCol w:w="2102"/>
        <w:gridCol w:w="885"/>
        <w:gridCol w:w="1967"/>
        <w:gridCol w:w="2114"/>
        <w:gridCol w:w="2395"/>
      </w:tblGrid>
      <w:tr w:rsidR="00C2520A" w:rsidRPr="00881C08" w:rsidTr="007B35E6">
        <w:trPr>
          <w:jc w:val="center"/>
        </w:trPr>
        <w:tc>
          <w:tcPr>
            <w:tcW w:w="0" w:type="auto"/>
            <w:tcBorders>
              <w:top w:val="single" w:sz="12" w:space="0" w:color="auto"/>
              <w:bottom w:val="double" w:sz="12" w:space="0" w:color="auto"/>
            </w:tcBorders>
          </w:tcPr>
          <w:p w:rsidR="00C2520A" w:rsidRPr="00881C08" w:rsidRDefault="00C2520A" w:rsidP="002B2B89">
            <w:pPr>
              <w:jc w:val="both"/>
              <w:rPr>
                <w:sz w:val="28"/>
                <w:szCs w:val="28"/>
              </w:rPr>
            </w:pPr>
            <w:r w:rsidRPr="00881C08">
              <w:rPr>
                <w:sz w:val="28"/>
                <w:szCs w:val="28"/>
              </w:rPr>
              <w:t>Наименование показателя</w:t>
            </w:r>
          </w:p>
        </w:tc>
        <w:tc>
          <w:tcPr>
            <w:tcW w:w="0" w:type="auto"/>
            <w:tcBorders>
              <w:top w:val="single" w:sz="12" w:space="0" w:color="auto"/>
              <w:bottom w:val="double" w:sz="12" w:space="0" w:color="auto"/>
            </w:tcBorders>
          </w:tcPr>
          <w:p w:rsidR="00C2520A" w:rsidRPr="00881C08" w:rsidRDefault="00C2520A" w:rsidP="002B2B89">
            <w:pPr>
              <w:jc w:val="both"/>
              <w:rPr>
                <w:sz w:val="28"/>
                <w:szCs w:val="28"/>
              </w:rPr>
            </w:pPr>
            <w:r w:rsidRPr="00881C08">
              <w:rPr>
                <w:sz w:val="28"/>
                <w:szCs w:val="28"/>
              </w:rPr>
              <w:t>Ед. изм.</w:t>
            </w:r>
          </w:p>
        </w:tc>
        <w:tc>
          <w:tcPr>
            <w:tcW w:w="0" w:type="auto"/>
            <w:gridSpan w:val="3"/>
            <w:tcBorders>
              <w:top w:val="single" w:sz="12" w:space="0" w:color="auto"/>
              <w:bottom w:val="double" w:sz="12" w:space="0" w:color="auto"/>
            </w:tcBorders>
          </w:tcPr>
          <w:p w:rsidR="00C2520A" w:rsidRPr="00881C08" w:rsidRDefault="00C2520A" w:rsidP="002B2B89">
            <w:pPr>
              <w:jc w:val="both"/>
              <w:rPr>
                <w:sz w:val="28"/>
                <w:szCs w:val="28"/>
              </w:rPr>
            </w:pPr>
            <w:r w:rsidRPr="00881C08">
              <w:rPr>
                <w:sz w:val="28"/>
                <w:szCs w:val="28"/>
              </w:rPr>
              <w:t xml:space="preserve">Значение показателя </w:t>
            </w:r>
          </w:p>
        </w:tc>
      </w:tr>
      <w:tr w:rsidR="00C2520A" w:rsidRPr="00881C08" w:rsidTr="007B35E6">
        <w:trPr>
          <w:jc w:val="center"/>
        </w:trPr>
        <w:tc>
          <w:tcPr>
            <w:tcW w:w="0" w:type="auto"/>
            <w:tcBorders>
              <w:top w:val="double" w:sz="12" w:space="0" w:color="auto"/>
            </w:tcBorders>
          </w:tcPr>
          <w:p w:rsidR="00C2520A" w:rsidRPr="00881C08" w:rsidRDefault="00C2520A" w:rsidP="002B2B89">
            <w:pPr>
              <w:jc w:val="both"/>
              <w:rPr>
                <w:sz w:val="28"/>
                <w:szCs w:val="28"/>
              </w:rPr>
            </w:pPr>
          </w:p>
        </w:tc>
        <w:tc>
          <w:tcPr>
            <w:tcW w:w="0" w:type="auto"/>
            <w:tcBorders>
              <w:top w:val="double" w:sz="12" w:space="0" w:color="auto"/>
            </w:tcBorders>
          </w:tcPr>
          <w:p w:rsidR="00C2520A" w:rsidRPr="00881C08" w:rsidRDefault="00C2520A" w:rsidP="002B2B89">
            <w:pPr>
              <w:jc w:val="both"/>
              <w:rPr>
                <w:sz w:val="28"/>
                <w:szCs w:val="28"/>
              </w:rPr>
            </w:pPr>
          </w:p>
        </w:tc>
        <w:tc>
          <w:tcPr>
            <w:tcW w:w="0" w:type="auto"/>
            <w:tcBorders>
              <w:top w:val="double" w:sz="12" w:space="0" w:color="auto"/>
            </w:tcBorders>
          </w:tcPr>
          <w:p w:rsidR="00C2520A" w:rsidRPr="00881C08" w:rsidRDefault="00C2520A" w:rsidP="002B2B89">
            <w:pPr>
              <w:jc w:val="both"/>
              <w:rPr>
                <w:sz w:val="28"/>
                <w:szCs w:val="28"/>
              </w:rPr>
            </w:pPr>
            <w:r w:rsidRPr="00881C08">
              <w:rPr>
                <w:sz w:val="28"/>
                <w:szCs w:val="28"/>
              </w:rPr>
              <w:t>Ладожская – Некрасовская</w:t>
            </w:r>
          </w:p>
          <w:p w:rsidR="00C2520A" w:rsidRPr="00881C08" w:rsidRDefault="00C2520A" w:rsidP="002B2B89">
            <w:pPr>
              <w:jc w:val="both"/>
              <w:rPr>
                <w:sz w:val="28"/>
                <w:szCs w:val="28"/>
              </w:rPr>
            </w:pPr>
            <w:r w:rsidRPr="00881C08">
              <w:rPr>
                <w:sz w:val="28"/>
                <w:szCs w:val="28"/>
              </w:rPr>
              <w:t xml:space="preserve">Юбилейная – Ладожская </w:t>
            </w:r>
          </w:p>
        </w:tc>
        <w:tc>
          <w:tcPr>
            <w:tcW w:w="0" w:type="auto"/>
            <w:tcBorders>
              <w:top w:val="double" w:sz="12" w:space="0" w:color="auto"/>
            </w:tcBorders>
          </w:tcPr>
          <w:p w:rsidR="00C2520A" w:rsidRPr="00881C08" w:rsidRDefault="00C2520A" w:rsidP="002B2B89">
            <w:pPr>
              <w:jc w:val="both"/>
              <w:rPr>
                <w:sz w:val="28"/>
                <w:szCs w:val="28"/>
              </w:rPr>
            </w:pPr>
            <w:r w:rsidRPr="00881C08">
              <w:rPr>
                <w:sz w:val="28"/>
                <w:szCs w:val="28"/>
              </w:rPr>
              <w:t>отвод к ГРС Темиргоевская</w:t>
            </w:r>
          </w:p>
        </w:tc>
        <w:tc>
          <w:tcPr>
            <w:tcW w:w="0" w:type="auto"/>
            <w:tcBorders>
              <w:top w:val="double" w:sz="12" w:space="0" w:color="auto"/>
            </w:tcBorders>
          </w:tcPr>
          <w:p w:rsidR="00C2520A" w:rsidRPr="00881C08" w:rsidRDefault="00C2520A" w:rsidP="002B2B89">
            <w:pPr>
              <w:jc w:val="both"/>
              <w:rPr>
                <w:sz w:val="28"/>
                <w:szCs w:val="28"/>
              </w:rPr>
            </w:pPr>
            <w:r w:rsidRPr="00881C08">
              <w:rPr>
                <w:sz w:val="28"/>
                <w:szCs w:val="28"/>
              </w:rPr>
              <w:t>отвод к ГРС Александровская</w:t>
            </w:r>
          </w:p>
          <w:p w:rsidR="00C2520A" w:rsidRPr="00881C08" w:rsidRDefault="00C2520A" w:rsidP="002B2B89">
            <w:pPr>
              <w:jc w:val="both"/>
              <w:rPr>
                <w:sz w:val="28"/>
                <w:szCs w:val="28"/>
              </w:rPr>
            </w:pPr>
            <w:r w:rsidRPr="00881C08">
              <w:rPr>
                <w:sz w:val="28"/>
                <w:szCs w:val="28"/>
              </w:rPr>
              <w:t>отвод к АГРС Болгов</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Давление газа в трубопроводе</w:t>
            </w:r>
          </w:p>
        </w:tc>
        <w:tc>
          <w:tcPr>
            <w:tcW w:w="0" w:type="auto"/>
            <w:vAlign w:val="center"/>
          </w:tcPr>
          <w:p w:rsidR="00C2520A" w:rsidRPr="00881C08" w:rsidRDefault="00C2520A" w:rsidP="002B2B89">
            <w:pPr>
              <w:jc w:val="both"/>
              <w:rPr>
                <w:sz w:val="28"/>
                <w:szCs w:val="28"/>
              </w:rPr>
            </w:pPr>
            <w:r w:rsidRPr="00881C08">
              <w:rPr>
                <w:sz w:val="28"/>
                <w:szCs w:val="28"/>
              </w:rPr>
              <w:t>Па</w:t>
            </w:r>
          </w:p>
        </w:tc>
        <w:tc>
          <w:tcPr>
            <w:tcW w:w="0" w:type="auto"/>
            <w:vAlign w:val="center"/>
          </w:tcPr>
          <w:p w:rsidR="00C2520A" w:rsidRPr="00881C08" w:rsidRDefault="00C2520A" w:rsidP="002B2B89">
            <w:pPr>
              <w:jc w:val="both"/>
              <w:rPr>
                <w:sz w:val="28"/>
                <w:szCs w:val="28"/>
              </w:rPr>
            </w:pPr>
            <w:r w:rsidRPr="00881C08">
              <w:rPr>
                <w:sz w:val="28"/>
                <w:szCs w:val="28"/>
              </w:rPr>
              <w:t>5572875</w:t>
            </w:r>
          </w:p>
        </w:tc>
        <w:tc>
          <w:tcPr>
            <w:tcW w:w="0" w:type="auto"/>
            <w:vAlign w:val="center"/>
          </w:tcPr>
          <w:p w:rsidR="00C2520A" w:rsidRPr="00881C08" w:rsidRDefault="00C2520A" w:rsidP="002B2B89">
            <w:pPr>
              <w:jc w:val="both"/>
              <w:rPr>
                <w:sz w:val="28"/>
                <w:szCs w:val="28"/>
              </w:rPr>
            </w:pPr>
            <w:r w:rsidRPr="00881C08">
              <w:rPr>
                <w:sz w:val="28"/>
                <w:szCs w:val="28"/>
              </w:rPr>
              <w:t>5572875</w:t>
            </w:r>
          </w:p>
        </w:tc>
        <w:tc>
          <w:tcPr>
            <w:tcW w:w="0" w:type="auto"/>
            <w:vAlign w:val="center"/>
          </w:tcPr>
          <w:p w:rsidR="00C2520A" w:rsidRPr="00881C08" w:rsidRDefault="00C2520A" w:rsidP="002B2B89">
            <w:pPr>
              <w:jc w:val="both"/>
              <w:rPr>
                <w:sz w:val="28"/>
                <w:szCs w:val="28"/>
              </w:rPr>
            </w:pPr>
            <w:r w:rsidRPr="00881C08">
              <w:rPr>
                <w:sz w:val="28"/>
                <w:szCs w:val="28"/>
              </w:rPr>
              <w:t>5572875</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Расчетная температура</w:t>
            </w:r>
          </w:p>
        </w:tc>
        <w:tc>
          <w:tcPr>
            <w:tcW w:w="0" w:type="auto"/>
            <w:vAlign w:val="center"/>
          </w:tcPr>
          <w:p w:rsidR="00C2520A" w:rsidRPr="00881C08" w:rsidRDefault="00C2520A" w:rsidP="002B2B89">
            <w:pPr>
              <w:jc w:val="both"/>
              <w:rPr>
                <w:sz w:val="28"/>
                <w:szCs w:val="28"/>
              </w:rPr>
            </w:pPr>
            <w:r w:rsidRPr="00881C08">
              <w:rPr>
                <w:sz w:val="28"/>
                <w:szCs w:val="28"/>
              </w:rPr>
              <w:t>оС</w:t>
            </w:r>
          </w:p>
        </w:tc>
        <w:tc>
          <w:tcPr>
            <w:tcW w:w="0" w:type="auto"/>
            <w:vAlign w:val="center"/>
          </w:tcPr>
          <w:p w:rsidR="00C2520A" w:rsidRPr="00881C08" w:rsidRDefault="00C2520A" w:rsidP="002B2B89">
            <w:pPr>
              <w:jc w:val="both"/>
              <w:rPr>
                <w:sz w:val="28"/>
                <w:szCs w:val="28"/>
              </w:rPr>
            </w:pPr>
            <w:r w:rsidRPr="00881C08">
              <w:rPr>
                <w:sz w:val="28"/>
                <w:szCs w:val="28"/>
              </w:rPr>
              <w:t>42</w:t>
            </w:r>
          </w:p>
        </w:tc>
        <w:tc>
          <w:tcPr>
            <w:tcW w:w="0" w:type="auto"/>
            <w:vAlign w:val="center"/>
          </w:tcPr>
          <w:p w:rsidR="00C2520A" w:rsidRPr="00881C08" w:rsidRDefault="00C2520A" w:rsidP="002B2B89">
            <w:pPr>
              <w:jc w:val="both"/>
              <w:rPr>
                <w:sz w:val="28"/>
                <w:szCs w:val="28"/>
              </w:rPr>
            </w:pPr>
            <w:r w:rsidRPr="00881C08">
              <w:rPr>
                <w:sz w:val="28"/>
                <w:szCs w:val="28"/>
              </w:rPr>
              <w:t>42</w:t>
            </w:r>
          </w:p>
        </w:tc>
        <w:tc>
          <w:tcPr>
            <w:tcW w:w="0" w:type="auto"/>
            <w:vAlign w:val="center"/>
          </w:tcPr>
          <w:p w:rsidR="00C2520A" w:rsidRPr="00881C08" w:rsidRDefault="00C2520A" w:rsidP="002B2B89">
            <w:pPr>
              <w:jc w:val="both"/>
              <w:rPr>
                <w:sz w:val="28"/>
                <w:szCs w:val="28"/>
              </w:rPr>
            </w:pPr>
            <w:r w:rsidRPr="00881C08">
              <w:rPr>
                <w:sz w:val="28"/>
                <w:szCs w:val="28"/>
              </w:rPr>
              <w:t>42</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Площадь отверстия</w:t>
            </w:r>
          </w:p>
        </w:tc>
        <w:tc>
          <w:tcPr>
            <w:tcW w:w="0" w:type="auto"/>
            <w:vAlign w:val="center"/>
          </w:tcPr>
          <w:p w:rsidR="00C2520A" w:rsidRPr="00881C08" w:rsidRDefault="00C2520A" w:rsidP="002B2B89">
            <w:pPr>
              <w:jc w:val="both"/>
              <w:rPr>
                <w:sz w:val="28"/>
                <w:szCs w:val="28"/>
              </w:rPr>
            </w:pPr>
            <w:r w:rsidRPr="00881C08">
              <w:rPr>
                <w:sz w:val="28"/>
                <w:szCs w:val="28"/>
              </w:rPr>
              <w:t>м2</w:t>
            </w:r>
          </w:p>
        </w:tc>
        <w:tc>
          <w:tcPr>
            <w:tcW w:w="0" w:type="auto"/>
            <w:vAlign w:val="center"/>
          </w:tcPr>
          <w:p w:rsidR="00C2520A" w:rsidRPr="00881C08" w:rsidRDefault="00C2520A" w:rsidP="002B2B89">
            <w:pPr>
              <w:jc w:val="both"/>
              <w:rPr>
                <w:sz w:val="28"/>
                <w:szCs w:val="28"/>
              </w:rPr>
            </w:pPr>
            <w:r w:rsidRPr="00881C08">
              <w:rPr>
                <w:sz w:val="28"/>
                <w:szCs w:val="28"/>
              </w:rPr>
              <w:t>0,082958</w:t>
            </w:r>
          </w:p>
        </w:tc>
        <w:tc>
          <w:tcPr>
            <w:tcW w:w="0" w:type="auto"/>
            <w:vAlign w:val="center"/>
          </w:tcPr>
          <w:p w:rsidR="00C2520A" w:rsidRPr="00881C08" w:rsidRDefault="00C2520A" w:rsidP="002B2B89">
            <w:pPr>
              <w:jc w:val="both"/>
              <w:rPr>
                <w:sz w:val="28"/>
                <w:szCs w:val="28"/>
              </w:rPr>
            </w:pPr>
            <w:r w:rsidRPr="00881C08">
              <w:rPr>
                <w:sz w:val="28"/>
                <w:szCs w:val="28"/>
              </w:rPr>
              <w:t>0,031416</w:t>
            </w:r>
          </w:p>
        </w:tc>
        <w:tc>
          <w:tcPr>
            <w:tcW w:w="0" w:type="auto"/>
            <w:vAlign w:val="center"/>
          </w:tcPr>
          <w:p w:rsidR="00C2520A" w:rsidRPr="00881C08" w:rsidRDefault="00C2520A" w:rsidP="002B2B89">
            <w:pPr>
              <w:jc w:val="both"/>
              <w:rPr>
                <w:sz w:val="28"/>
                <w:szCs w:val="28"/>
              </w:rPr>
            </w:pPr>
            <w:r w:rsidRPr="00881C08">
              <w:rPr>
                <w:sz w:val="28"/>
                <w:szCs w:val="28"/>
              </w:rPr>
              <w:t>0,007854</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Показатель адиабаты</w:t>
            </w:r>
          </w:p>
        </w:tc>
        <w:tc>
          <w:tcPr>
            <w:tcW w:w="0" w:type="auto"/>
            <w:vAlign w:val="center"/>
          </w:tcPr>
          <w:p w:rsidR="00C2520A" w:rsidRPr="00881C08" w:rsidRDefault="00C2520A" w:rsidP="002B2B89">
            <w:pPr>
              <w:jc w:val="both"/>
              <w:rPr>
                <w:sz w:val="28"/>
                <w:szCs w:val="28"/>
              </w:rPr>
            </w:pPr>
          </w:p>
        </w:tc>
        <w:tc>
          <w:tcPr>
            <w:tcW w:w="0" w:type="auto"/>
            <w:vAlign w:val="center"/>
          </w:tcPr>
          <w:p w:rsidR="00C2520A" w:rsidRPr="00881C08" w:rsidRDefault="00C2520A" w:rsidP="002B2B89">
            <w:pPr>
              <w:jc w:val="both"/>
              <w:rPr>
                <w:sz w:val="28"/>
                <w:szCs w:val="28"/>
              </w:rPr>
            </w:pPr>
            <w:r w:rsidRPr="00881C08">
              <w:rPr>
                <w:sz w:val="28"/>
                <w:szCs w:val="28"/>
              </w:rPr>
              <w:t>1,31</w:t>
            </w:r>
          </w:p>
        </w:tc>
        <w:tc>
          <w:tcPr>
            <w:tcW w:w="0" w:type="auto"/>
            <w:vAlign w:val="center"/>
          </w:tcPr>
          <w:p w:rsidR="00C2520A" w:rsidRPr="00881C08" w:rsidRDefault="00C2520A" w:rsidP="002B2B89">
            <w:pPr>
              <w:jc w:val="both"/>
              <w:rPr>
                <w:sz w:val="28"/>
                <w:szCs w:val="28"/>
              </w:rPr>
            </w:pPr>
            <w:r w:rsidRPr="00881C08">
              <w:rPr>
                <w:sz w:val="28"/>
                <w:szCs w:val="28"/>
              </w:rPr>
              <w:t>1,31</w:t>
            </w:r>
          </w:p>
        </w:tc>
        <w:tc>
          <w:tcPr>
            <w:tcW w:w="0" w:type="auto"/>
            <w:vAlign w:val="center"/>
          </w:tcPr>
          <w:p w:rsidR="00C2520A" w:rsidRPr="00881C08" w:rsidRDefault="00C2520A" w:rsidP="002B2B89">
            <w:pPr>
              <w:jc w:val="both"/>
              <w:rPr>
                <w:sz w:val="28"/>
                <w:szCs w:val="28"/>
              </w:rPr>
            </w:pPr>
            <w:r w:rsidRPr="00881C08">
              <w:rPr>
                <w:sz w:val="28"/>
                <w:szCs w:val="28"/>
              </w:rPr>
              <w:t>1,31</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Коэффициент истечения</w:t>
            </w:r>
          </w:p>
        </w:tc>
        <w:tc>
          <w:tcPr>
            <w:tcW w:w="0" w:type="auto"/>
            <w:vAlign w:val="center"/>
          </w:tcPr>
          <w:p w:rsidR="00C2520A" w:rsidRPr="00881C08" w:rsidRDefault="00C2520A" w:rsidP="002B2B89">
            <w:pPr>
              <w:jc w:val="both"/>
              <w:rPr>
                <w:sz w:val="28"/>
                <w:szCs w:val="28"/>
              </w:rPr>
            </w:pPr>
          </w:p>
        </w:tc>
        <w:tc>
          <w:tcPr>
            <w:tcW w:w="0" w:type="auto"/>
            <w:vAlign w:val="center"/>
          </w:tcPr>
          <w:p w:rsidR="00C2520A" w:rsidRPr="00881C08" w:rsidRDefault="00C2520A" w:rsidP="002B2B89">
            <w:pPr>
              <w:jc w:val="both"/>
              <w:rPr>
                <w:sz w:val="28"/>
                <w:szCs w:val="28"/>
              </w:rPr>
            </w:pPr>
            <w:r w:rsidRPr="00881C08">
              <w:rPr>
                <w:sz w:val="28"/>
                <w:szCs w:val="28"/>
              </w:rPr>
              <w:t>0,6</w:t>
            </w:r>
          </w:p>
        </w:tc>
        <w:tc>
          <w:tcPr>
            <w:tcW w:w="0" w:type="auto"/>
            <w:vAlign w:val="center"/>
          </w:tcPr>
          <w:p w:rsidR="00C2520A" w:rsidRPr="00881C08" w:rsidRDefault="00C2520A" w:rsidP="002B2B89">
            <w:pPr>
              <w:jc w:val="both"/>
              <w:rPr>
                <w:sz w:val="28"/>
                <w:szCs w:val="28"/>
              </w:rPr>
            </w:pPr>
            <w:r w:rsidRPr="00881C08">
              <w:rPr>
                <w:sz w:val="28"/>
                <w:szCs w:val="28"/>
              </w:rPr>
              <w:t>0,6</w:t>
            </w:r>
          </w:p>
        </w:tc>
        <w:tc>
          <w:tcPr>
            <w:tcW w:w="0" w:type="auto"/>
            <w:vAlign w:val="center"/>
          </w:tcPr>
          <w:p w:rsidR="00C2520A" w:rsidRPr="00881C08" w:rsidRDefault="00C2520A" w:rsidP="002B2B89">
            <w:pPr>
              <w:jc w:val="both"/>
              <w:rPr>
                <w:sz w:val="28"/>
                <w:szCs w:val="28"/>
              </w:rPr>
            </w:pPr>
            <w:r w:rsidRPr="00881C08">
              <w:rPr>
                <w:sz w:val="28"/>
                <w:szCs w:val="28"/>
              </w:rPr>
              <w:t>0,6</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Плотность газа при расчетной температуре</w:t>
            </w:r>
          </w:p>
        </w:tc>
        <w:tc>
          <w:tcPr>
            <w:tcW w:w="0" w:type="auto"/>
            <w:vAlign w:val="center"/>
          </w:tcPr>
          <w:p w:rsidR="00C2520A" w:rsidRPr="00881C08" w:rsidRDefault="00C2520A" w:rsidP="002B2B89">
            <w:pPr>
              <w:jc w:val="both"/>
              <w:rPr>
                <w:sz w:val="28"/>
                <w:szCs w:val="28"/>
              </w:rPr>
            </w:pPr>
            <w:r w:rsidRPr="00881C08">
              <w:rPr>
                <w:sz w:val="28"/>
                <w:szCs w:val="28"/>
              </w:rPr>
              <w:t>кг/м3</w:t>
            </w:r>
          </w:p>
        </w:tc>
        <w:tc>
          <w:tcPr>
            <w:tcW w:w="0" w:type="auto"/>
            <w:vAlign w:val="center"/>
          </w:tcPr>
          <w:p w:rsidR="00C2520A" w:rsidRPr="00881C08" w:rsidRDefault="00C2520A" w:rsidP="002B2B89">
            <w:pPr>
              <w:jc w:val="both"/>
              <w:rPr>
                <w:sz w:val="28"/>
                <w:szCs w:val="28"/>
              </w:rPr>
            </w:pPr>
            <w:r w:rsidRPr="00881C08">
              <w:rPr>
                <w:sz w:val="28"/>
                <w:szCs w:val="28"/>
              </w:rPr>
              <w:t>0,62</w:t>
            </w:r>
          </w:p>
        </w:tc>
        <w:tc>
          <w:tcPr>
            <w:tcW w:w="0" w:type="auto"/>
            <w:vAlign w:val="center"/>
          </w:tcPr>
          <w:p w:rsidR="00C2520A" w:rsidRPr="00881C08" w:rsidRDefault="00C2520A" w:rsidP="002B2B89">
            <w:pPr>
              <w:jc w:val="both"/>
              <w:rPr>
                <w:sz w:val="28"/>
                <w:szCs w:val="28"/>
              </w:rPr>
            </w:pPr>
            <w:r w:rsidRPr="00881C08">
              <w:rPr>
                <w:sz w:val="28"/>
                <w:szCs w:val="28"/>
              </w:rPr>
              <w:t>0,62</w:t>
            </w:r>
          </w:p>
        </w:tc>
        <w:tc>
          <w:tcPr>
            <w:tcW w:w="0" w:type="auto"/>
            <w:vAlign w:val="center"/>
          </w:tcPr>
          <w:p w:rsidR="00C2520A" w:rsidRPr="00881C08" w:rsidRDefault="00C2520A" w:rsidP="002B2B89">
            <w:pPr>
              <w:jc w:val="both"/>
              <w:rPr>
                <w:sz w:val="28"/>
                <w:szCs w:val="28"/>
              </w:rPr>
            </w:pPr>
            <w:r w:rsidRPr="00881C08">
              <w:rPr>
                <w:sz w:val="28"/>
                <w:szCs w:val="28"/>
              </w:rPr>
              <w:t>0,62</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Время до срабатывания автоматики</w:t>
            </w:r>
          </w:p>
        </w:tc>
        <w:tc>
          <w:tcPr>
            <w:tcW w:w="0" w:type="auto"/>
            <w:vAlign w:val="center"/>
          </w:tcPr>
          <w:p w:rsidR="00C2520A" w:rsidRPr="00881C08" w:rsidRDefault="00C2520A" w:rsidP="002B2B89">
            <w:pPr>
              <w:jc w:val="both"/>
              <w:rPr>
                <w:sz w:val="28"/>
                <w:szCs w:val="28"/>
              </w:rPr>
            </w:pPr>
            <w:r w:rsidRPr="00881C08">
              <w:rPr>
                <w:sz w:val="28"/>
                <w:szCs w:val="28"/>
              </w:rPr>
              <w:t>с</w:t>
            </w:r>
          </w:p>
        </w:tc>
        <w:tc>
          <w:tcPr>
            <w:tcW w:w="0" w:type="auto"/>
            <w:vAlign w:val="center"/>
          </w:tcPr>
          <w:p w:rsidR="00C2520A" w:rsidRPr="00881C08" w:rsidRDefault="00C2520A" w:rsidP="002B2B89">
            <w:pPr>
              <w:jc w:val="both"/>
              <w:rPr>
                <w:sz w:val="28"/>
                <w:szCs w:val="28"/>
              </w:rPr>
            </w:pPr>
            <w:r w:rsidRPr="00881C08">
              <w:rPr>
                <w:sz w:val="28"/>
                <w:szCs w:val="28"/>
              </w:rPr>
              <w:t>300</w:t>
            </w:r>
          </w:p>
        </w:tc>
        <w:tc>
          <w:tcPr>
            <w:tcW w:w="0" w:type="auto"/>
            <w:vAlign w:val="center"/>
          </w:tcPr>
          <w:p w:rsidR="00C2520A" w:rsidRPr="00881C08" w:rsidRDefault="00C2520A" w:rsidP="002B2B89">
            <w:pPr>
              <w:jc w:val="both"/>
              <w:rPr>
                <w:sz w:val="28"/>
                <w:szCs w:val="28"/>
              </w:rPr>
            </w:pPr>
            <w:r w:rsidRPr="00881C08">
              <w:rPr>
                <w:sz w:val="28"/>
                <w:szCs w:val="28"/>
              </w:rPr>
              <w:t>300</w:t>
            </w:r>
          </w:p>
        </w:tc>
        <w:tc>
          <w:tcPr>
            <w:tcW w:w="0" w:type="auto"/>
            <w:vAlign w:val="center"/>
          </w:tcPr>
          <w:p w:rsidR="00C2520A" w:rsidRPr="00881C08" w:rsidRDefault="00C2520A" w:rsidP="002B2B89">
            <w:pPr>
              <w:jc w:val="both"/>
              <w:rPr>
                <w:sz w:val="28"/>
                <w:szCs w:val="28"/>
              </w:rPr>
            </w:pPr>
            <w:r w:rsidRPr="00881C08">
              <w:rPr>
                <w:sz w:val="28"/>
                <w:szCs w:val="28"/>
              </w:rPr>
              <w:t>300</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Массовая скорость истечения  газа</w:t>
            </w:r>
          </w:p>
        </w:tc>
        <w:tc>
          <w:tcPr>
            <w:tcW w:w="0" w:type="auto"/>
            <w:vAlign w:val="center"/>
          </w:tcPr>
          <w:p w:rsidR="00C2520A" w:rsidRPr="00881C08" w:rsidRDefault="00C2520A" w:rsidP="002B2B89">
            <w:pPr>
              <w:jc w:val="both"/>
              <w:rPr>
                <w:sz w:val="28"/>
                <w:szCs w:val="28"/>
              </w:rPr>
            </w:pPr>
            <w:r w:rsidRPr="00881C08">
              <w:rPr>
                <w:sz w:val="28"/>
                <w:szCs w:val="28"/>
              </w:rPr>
              <w:t>кг/с</w:t>
            </w:r>
          </w:p>
        </w:tc>
        <w:tc>
          <w:tcPr>
            <w:tcW w:w="0" w:type="auto"/>
            <w:vAlign w:val="center"/>
          </w:tcPr>
          <w:p w:rsidR="00C2520A" w:rsidRPr="00881C08" w:rsidRDefault="00C2520A" w:rsidP="002B2B89">
            <w:pPr>
              <w:jc w:val="both"/>
              <w:rPr>
                <w:sz w:val="28"/>
                <w:szCs w:val="28"/>
              </w:rPr>
            </w:pPr>
            <w:r w:rsidRPr="00881C08">
              <w:rPr>
                <w:sz w:val="28"/>
                <w:szCs w:val="28"/>
              </w:rPr>
              <w:t>61,9069</w:t>
            </w:r>
          </w:p>
        </w:tc>
        <w:tc>
          <w:tcPr>
            <w:tcW w:w="0" w:type="auto"/>
            <w:vAlign w:val="center"/>
          </w:tcPr>
          <w:p w:rsidR="00C2520A" w:rsidRPr="00881C08" w:rsidRDefault="00C2520A" w:rsidP="002B2B89">
            <w:pPr>
              <w:jc w:val="both"/>
              <w:rPr>
                <w:sz w:val="28"/>
                <w:szCs w:val="28"/>
              </w:rPr>
            </w:pPr>
            <w:r w:rsidRPr="00881C08">
              <w:rPr>
                <w:sz w:val="28"/>
                <w:szCs w:val="28"/>
              </w:rPr>
              <w:t>23,444</w:t>
            </w:r>
          </w:p>
        </w:tc>
        <w:tc>
          <w:tcPr>
            <w:tcW w:w="0" w:type="auto"/>
            <w:vAlign w:val="center"/>
          </w:tcPr>
          <w:p w:rsidR="00C2520A" w:rsidRPr="00881C08" w:rsidRDefault="00C2520A" w:rsidP="002B2B89">
            <w:pPr>
              <w:jc w:val="both"/>
              <w:rPr>
                <w:sz w:val="28"/>
                <w:szCs w:val="28"/>
              </w:rPr>
            </w:pPr>
            <w:r w:rsidRPr="00881C08">
              <w:rPr>
                <w:sz w:val="28"/>
                <w:szCs w:val="28"/>
              </w:rPr>
              <w:t>5,861</w:t>
            </w:r>
          </w:p>
        </w:tc>
      </w:tr>
      <w:tr w:rsidR="00C2520A" w:rsidRPr="00881C08" w:rsidTr="007B35E6">
        <w:trPr>
          <w:jc w:val="center"/>
        </w:trPr>
        <w:tc>
          <w:tcPr>
            <w:tcW w:w="0" w:type="auto"/>
          </w:tcPr>
          <w:p w:rsidR="00C2520A" w:rsidRPr="00881C08" w:rsidRDefault="00C2520A" w:rsidP="002B2B89">
            <w:pPr>
              <w:jc w:val="both"/>
              <w:rPr>
                <w:sz w:val="28"/>
                <w:szCs w:val="28"/>
              </w:rPr>
            </w:pPr>
            <w:r w:rsidRPr="00881C08">
              <w:rPr>
                <w:sz w:val="28"/>
                <w:szCs w:val="28"/>
              </w:rPr>
              <w:t>Масса поступившего в пространство газа</w:t>
            </w:r>
          </w:p>
        </w:tc>
        <w:tc>
          <w:tcPr>
            <w:tcW w:w="0" w:type="auto"/>
            <w:vAlign w:val="center"/>
          </w:tcPr>
          <w:p w:rsidR="00C2520A" w:rsidRPr="00881C08" w:rsidRDefault="00C2520A" w:rsidP="002B2B89">
            <w:pPr>
              <w:jc w:val="both"/>
              <w:rPr>
                <w:sz w:val="28"/>
                <w:szCs w:val="28"/>
              </w:rPr>
            </w:pPr>
            <w:r w:rsidRPr="00881C08">
              <w:rPr>
                <w:sz w:val="28"/>
                <w:szCs w:val="28"/>
              </w:rPr>
              <w:t>кг</w:t>
            </w:r>
          </w:p>
        </w:tc>
        <w:tc>
          <w:tcPr>
            <w:tcW w:w="0" w:type="auto"/>
            <w:vAlign w:val="center"/>
          </w:tcPr>
          <w:p w:rsidR="00C2520A" w:rsidRPr="00881C08" w:rsidRDefault="00C2520A" w:rsidP="002B2B89">
            <w:pPr>
              <w:jc w:val="both"/>
              <w:rPr>
                <w:sz w:val="28"/>
                <w:szCs w:val="28"/>
              </w:rPr>
            </w:pPr>
            <w:r w:rsidRPr="00881C08">
              <w:rPr>
                <w:sz w:val="28"/>
                <w:szCs w:val="28"/>
              </w:rPr>
              <w:t>18572,08</w:t>
            </w:r>
          </w:p>
        </w:tc>
        <w:tc>
          <w:tcPr>
            <w:tcW w:w="0" w:type="auto"/>
            <w:vAlign w:val="center"/>
          </w:tcPr>
          <w:p w:rsidR="00C2520A" w:rsidRPr="00881C08" w:rsidRDefault="00C2520A" w:rsidP="002B2B89">
            <w:pPr>
              <w:jc w:val="both"/>
              <w:rPr>
                <w:sz w:val="28"/>
                <w:szCs w:val="28"/>
              </w:rPr>
            </w:pPr>
            <w:r w:rsidRPr="00881C08">
              <w:rPr>
                <w:sz w:val="28"/>
                <w:szCs w:val="28"/>
              </w:rPr>
              <w:t>7033,2</w:t>
            </w:r>
          </w:p>
        </w:tc>
        <w:tc>
          <w:tcPr>
            <w:tcW w:w="0" w:type="auto"/>
            <w:vAlign w:val="center"/>
          </w:tcPr>
          <w:p w:rsidR="00C2520A" w:rsidRPr="00881C08" w:rsidRDefault="00C2520A" w:rsidP="002B2B89">
            <w:pPr>
              <w:jc w:val="both"/>
              <w:rPr>
                <w:sz w:val="28"/>
                <w:szCs w:val="28"/>
              </w:rPr>
            </w:pPr>
            <w:r w:rsidRPr="00881C08">
              <w:rPr>
                <w:sz w:val="28"/>
                <w:szCs w:val="28"/>
              </w:rPr>
              <w:t>1758,3</w:t>
            </w:r>
          </w:p>
        </w:tc>
      </w:tr>
    </w:tbl>
    <w:p w:rsidR="00C2520A" w:rsidRPr="00881C08" w:rsidRDefault="00C2520A" w:rsidP="002B2B89">
      <w:pPr>
        <w:jc w:val="both"/>
        <w:rPr>
          <w:sz w:val="28"/>
          <w:szCs w:val="28"/>
        </w:rPr>
      </w:pPr>
      <w:r w:rsidRPr="00881C08">
        <w:rPr>
          <w:sz w:val="28"/>
          <w:szCs w:val="28"/>
        </w:rPr>
        <w:t>Оценка поражающих факторов при гильотинном разрыве трубы проводилась в  согласно п. 3.1 главы III книги Сафронова В.С., Одишария Г.Э., Швыряева А.А. «Теория и практика анализа риска в газовой промышленности» НУМЦ Минприроды, 1996 г.</w:t>
      </w:r>
    </w:p>
    <w:p w:rsidR="00C2520A" w:rsidRPr="00881C08" w:rsidRDefault="00C2520A" w:rsidP="002B2B89">
      <w:pPr>
        <w:jc w:val="both"/>
        <w:rPr>
          <w:sz w:val="28"/>
          <w:szCs w:val="28"/>
        </w:rPr>
      </w:pPr>
      <w:r w:rsidRPr="00881C08">
        <w:rPr>
          <w:sz w:val="28"/>
          <w:szCs w:val="28"/>
        </w:rPr>
        <w:t>Аварийное разрушение магистральных газопроводов (МГ) сопровождается:</w:t>
      </w:r>
    </w:p>
    <w:p w:rsidR="00C2520A" w:rsidRPr="00881C08" w:rsidRDefault="00C2520A" w:rsidP="002B2B89">
      <w:pPr>
        <w:jc w:val="both"/>
        <w:rPr>
          <w:sz w:val="28"/>
          <w:szCs w:val="28"/>
        </w:rPr>
      </w:pPr>
      <w:r w:rsidRPr="00881C08">
        <w:rPr>
          <w:sz w:val="28"/>
          <w:szCs w:val="28"/>
        </w:rPr>
        <w:t>- образованием волн сжатия за счет расширения в атмосфере природного газа, заключенного под давлением в объеме «мгновенно» разрушившейся части трубопровода (20-70 калибров), а также волн сжатия, образующихся при воспламенении газового шлейфа и расширении продуктов сгорания;</w:t>
      </w:r>
    </w:p>
    <w:p w:rsidR="00C2520A" w:rsidRPr="00881C08" w:rsidRDefault="00C2520A" w:rsidP="002B2B89">
      <w:pPr>
        <w:jc w:val="both"/>
        <w:rPr>
          <w:sz w:val="28"/>
          <w:szCs w:val="28"/>
        </w:rPr>
      </w:pPr>
      <w:r w:rsidRPr="00881C08">
        <w:rPr>
          <w:sz w:val="28"/>
          <w:szCs w:val="28"/>
        </w:rPr>
        <w:t>- образованием и разлетом осколков (фрагментов) из разрушенной части трубопровода;</w:t>
      </w:r>
    </w:p>
    <w:p w:rsidR="00C2520A" w:rsidRPr="00881C08" w:rsidRDefault="00C2520A" w:rsidP="002B2B89">
      <w:pPr>
        <w:jc w:val="both"/>
        <w:rPr>
          <w:sz w:val="28"/>
          <w:szCs w:val="28"/>
        </w:rPr>
      </w:pPr>
      <w:r w:rsidRPr="00881C08">
        <w:rPr>
          <w:sz w:val="28"/>
          <w:szCs w:val="28"/>
        </w:rPr>
        <w:t>- возможностью воспламенения газа и термическим воздействием пожара на окружающую среду.</w:t>
      </w:r>
    </w:p>
    <w:p w:rsidR="00C2520A" w:rsidRPr="00881C08" w:rsidRDefault="00C2520A" w:rsidP="002B2B89">
      <w:pPr>
        <w:jc w:val="both"/>
        <w:rPr>
          <w:sz w:val="28"/>
          <w:szCs w:val="28"/>
        </w:rPr>
      </w:pPr>
      <w:r w:rsidRPr="00881C08">
        <w:rPr>
          <w:sz w:val="28"/>
          <w:szCs w:val="28"/>
        </w:rPr>
        <w:t>Как показал анализ отечественной статистики, при разрушениях МГ пожар возникает в 50-55% случаев. Причем, источниками воспламенения газа являются искры, образующиеся при соударении друг с другом фрагментов трубы, либо при ударах о трубу «выдуваемых» высокопористыми струями каменистых включений грунта.</w:t>
      </w:r>
    </w:p>
    <w:p w:rsidR="00C2520A" w:rsidRPr="00881C08" w:rsidRDefault="00C2520A" w:rsidP="002B2B89">
      <w:pPr>
        <w:jc w:val="both"/>
        <w:rPr>
          <w:sz w:val="28"/>
          <w:szCs w:val="28"/>
        </w:rPr>
      </w:pPr>
      <w:r w:rsidRPr="00881C08">
        <w:rPr>
          <w:sz w:val="28"/>
          <w:szCs w:val="28"/>
        </w:rPr>
        <w:t xml:space="preserve">Установлено, что при воспламенении смеси газа с воздухом происходит быстрое («вспышкообразное») сгорание лишь малой части шлейфа. Основная же горючая масса не является гомогенной и сгорает со значительно меньшей скоростью (примерно 10 м/с) и относительно беспорядочно по объему (отдельными зонами). </w:t>
      </w:r>
    </w:p>
    <w:p w:rsidR="00C2520A" w:rsidRPr="00881C08" w:rsidRDefault="00C2520A" w:rsidP="002B2B89">
      <w:pPr>
        <w:jc w:val="both"/>
        <w:rPr>
          <w:sz w:val="28"/>
          <w:szCs w:val="28"/>
        </w:rPr>
      </w:pPr>
      <w:r w:rsidRPr="00881C08">
        <w:rPr>
          <w:sz w:val="28"/>
          <w:szCs w:val="28"/>
        </w:rPr>
        <w:t>Как следствие, при разрушении трубы и зажигании газа формируется относительно слабая волна избыточного давления с амплитудой в пределах 0,15-0,20 бар в непосредственной близости (эпицентре) от места разрыва.</w:t>
      </w:r>
    </w:p>
    <w:p w:rsidR="00C2520A" w:rsidRPr="00881C08" w:rsidRDefault="00C2520A" w:rsidP="002B2B89">
      <w:pPr>
        <w:jc w:val="both"/>
        <w:rPr>
          <w:sz w:val="28"/>
          <w:szCs w:val="28"/>
        </w:rPr>
      </w:pPr>
      <w:r w:rsidRPr="00881C08">
        <w:rPr>
          <w:sz w:val="28"/>
          <w:szCs w:val="28"/>
        </w:rPr>
        <w:t>Установлено, что дальность разлета осколков трубопроводов диаметром 500-1020 мм может достигать значений 200-250 м.</w:t>
      </w:r>
    </w:p>
    <w:p w:rsidR="00C2520A" w:rsidRPr="00881C08" w:rsidRDefault="00C2520A" w:rsidP="002B2B89">
      <w:pPr>
        <w:jc w:val="both"/>
        <w:rPr>
          <w:sz w:val="28"/>
          <w:szCs w:val="28"/>
        </w:rPr>
      </w:pPr>
      <w:r w:rsidRPr="00881C08">
        <w:rPr>
          <w:sz w:val="28"/>
          <w:szCs w:val="28"/>
        </w:rPr>
        <w:t>Выполненные во ВНИИГАЗе расчеты возможных размеров зон загазованности при разрушении МГ показали, что максимальные размеры пожароопасных зон обычно не превышают 250-300 м.</w:t>
      </w:r>
    </w:p>
    <w:p w:rsidR="00C2520A" w:rsidRPr="00881C08" w:rsidRDefault="00C2520A" w:rsidP="002B2B89">
      <w:pPr>
        <w:jc w:val="both"/>
        <w:rPr>
          <w:sz w:val="28"/>
          <w:szCs w:val="28"/>
        </w:rPr>
      </w:pPr>
      <w:r w:rsidRPr="00881C08">
        <w:rPr>
          <w:sz w:val="28"/>
          <w:szCs w:val="28"/>
        </w:rPr>
        <w:t>Примерно в половине случаев аварийного разрушения МГ происходит воспламенение газа непосредственно в месте разрыва. Характер горения газа и масштабы воздействия пожара на окружающую среду зависят от ряда факторов:</w:t>
      </w:r>
    </w:p>
    <w:p w:rsidR="00C2520A" w:rsidRPr="00881C08" w:rsidRDefault="00C2520A" w:rsidP="002B2B89">
      <w:pPr>
        <w:jc w:val="both"/>
        <w:rPr>
          <w:sz w:val="28"/>
          <w:szCs w:val="28"/>
        </w:rPr>
      </w:pPr>
      <w:r w:rsidRPr="00881C08">
        <w:rPr>
          <w:sz w:val="28"/>
          <w:szCs w:val="28"/>
        </w:rPr>
        <w:t>- рабочее давление газа и диаметр газопровода (потенциальный запас энергии, интенсивность выброса газа);</w:t>
      </w:r>
    </w:p>
    <w:p w:rsidR="00C2520A" w:rsidRPr="00881C08" w:rsidRDefault="00C2520A" w:rsidP="002B2B89">
      <w:pPr>
        <w:jc w:val="both"/>
        <w:rPr>
          <w:sz w:val="28"/>
          <w:szCs w:val="28"/>
        </w:rPr>
      </w:pPr>
      <w:r w:rsidRPr="00881C08">
        <w:rPr>
          <w:sz w:val="28"/>
          <w:szCs w:val="28"/>
        </w:rPr>
        <w:t>- отклонение оси трубопровода к моменту разрушения от проектного положения, а также уровень и характер концентрации напряжений в месте разрушения;</w:t>
      </w:r>
    </w:p>
    <w:p w:rsidR="00C2520A" w:rsidRPr="00881C08" w:rsidRDefault="00C2520A" w:rsidP="002B2B89">
      <w:pPr>
        <w:jc w:val="both"/>
        <w:rPr>
          <w:sz w:val="28"/>
          <w:szCs w:val="28"/>
        </w:rPr>
      </w:pPr>
      <w:r w:rsidRPr="00881C08">
        <w:rPr>
          <w:sz w:val="28"/>
          <w:szCs w:val="28"/>
        </w:rPr>
        <w:t>- плотность грунта засыпки, а также свойства коренного массива грунта (диаметр образовавшегося «котлована»; взаимное положение осей концов труб, регулирующее поле газодинамического течения газа).</w:t>
      </w:r>
    </w:p>
    <w:p w:rsidR="00C2520A" w:rsidRPr="00881C08" w:rsidRDefault="00C2520A" w:rsidP="002B2B89">
      <w:pPr>
        <w:jc w:val="both"/>
        <w:rPr>
          <w:sz w:val="28"/>
          <w:szCs w:val="28"/>
        </w:rPr>
      </w:pPr>
      <w:r w:rsidRPr="00881C08">
        <w:rPr>
          <w:sz w:val="28"/>
          <w:szCs w:val="28"/>
        </w:rPr>
        <w:t>Результаты расчетов зон действия поражающих факторов при сценариях с максимальными последствиями и наиболее вероятных сценариях аварий</w:t>
      </w:r>
    </w:p>
    <w:p w:rsidR="00C2520A" w:rsidRPr="00881C08" w:rsidRDefault="00C2520A" w:rsidP="002B2B89">
      <w:pPr>
        <w:jc w:val="both"/>
        <w:rPr>
          <w:sz w:val="28"/>
          <w:szCs w:val="28"/>
        </w:rPr>
      </w:pPr>
      <w:r w:rsidRPr="00881C08">
        <w:rPr>
          <w:sz w:val="28"/>
          <w:szCs w:val="28"/>
        </w:rPr>
        <w:t>Таблица№86</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tblPr>
      <w:tblGrid>
        <w:gridCol w:w="3297"/>
        <w:gridCol w:w="1861"/>
        <w:gridCol w:w="2012"/>
        <w:gridCol w:w="2293"/>
      </w:tblGrid>
      <w:tr w:rsidR="00C2520A" w:rsidRPr="00881C08" w:rsidTr="007B35E6">
        <w:trPr>
          <w:cantSplit/>
          <w:trHeight w:val="858"/>
          <w:tblHeader/>
          <w:jc w:val="center"/>
        </w:trPr>
        <w:tc>
          <w:tcPr>
            <w:tcW w:w="0" w:type="auto"/>
            <w:tcBorders>
              <w:top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Параметр</w:t>
            </w:r>
          </w:p>
        </w:tc>
        <w:tc>
          <w:tcPr>
            <w:tcW w:w="0" w:type="auto"/>
            <w:tcBorders>
              <w:top w:val="sing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Ладожская – Некрасовская</w:t>
            </w:r>
          </w:p>
          <w:p w:rsidR="00C2520A" w:rsidRPr="00881C08" w:rsidRDefault="00C2520A" w:rsidP="002B2B89">
            <w:pPr>
              <w:jc w:val="both"/>
              <w:rPr>
                <w:sz w:val="28"/>
                <w:szCs w:val="28"/>
              </w:rPr>
            </w:pPr>
            <w:r w:rsidRPr="00881C08">
              <w:rPr>
                <w:sz w:val="28"/>
                <w:szCs w:val="28"/>
              </w:rPr>
              <w:t>Юбилейная – Ладожская</w:t>
            </w:r>
          </w:p>
        </w:tc>
        <w:tc>
          <w:tcPr>
            <w:tcW w:w="0" w:type="auto"/>
            <w:tcBorders>
              <w:top w:val="sing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отвод к ГРС Темиргоевская</w:t>
            </w:r>
          </w:p>
        </w:tc>
        <w:tc>
          <w:tcPr>
            <w:tcW w:w="0" w:type="auto"/>
            <w:tcBorders>
              <w:top w:val="single" w:sz="12" w:space="0" w:color="auto"/>
              <w:left w:val="single" w:sz="12" w:space="0" w:color="auto"/>
            </w:tcBorders>
            <w:vAlign w:val="center"/>
          </w:tcPr>
          <w:p w:rsidR="00C2520A" w:rsidRPr="00881C08" w:rsidRDefault="00C2520A" w:rsidP="002B2B89">
            <w:pPr>
              <w:jc w:val="both"/>
              <w:rPr>
                <w:sz w:val="28"/>
                <w:szCs w:val="28"/>
              </w:rPr>
            </w:pPr>
            <w:r w:rsidRPr="00881C08">
              <w:rPr>
                <w:sz w:val="28"/>
                <w:szCs w:val="28"/>
              </w:rPr>
              <w:t>отвод к ГРС Александровская</w:t>
            </w:r>
          </w:p>
          <w:p w:rsidR="00C2520A" w:rsidRPr="00881C08" w:rsidRDefault="00C2520A" w:rsidP="002B2B89">
            <w:pPr>
              <w:jc w:val="both"/>
              <w:rPr>
                <w:sz w:val="28"/>
                <w:szCs w:val="28"/>
              </w:rPr>
            </w:pPr>
            <w:r w:rsidRPr="00881C08">
              <w:rPr>
                <w:sz w:val="28"/>
                <w:szCs w:val="28"/>
              </w:rPr>
              <w:t>отвод к АГРС Болгов</w:t>
            </w:r>
          </w:p>
        </w:tc>
      </w:tr>
      <w:tr w:rsidR="00C2520A" w:rsidRPr="00881C08" w:rsidTr="007B35E6">
        <w:trPr>
          <w:cantSplit/>
          <w:jc w:val="center"/>
        </w:trPr>
        <w:tc>
          <w:tcPr>
            <w:tcW w:w="0" w:type="auto"/>
            <w:gridSpan w:val="4"/>
            <w:vAlign w:val="center"/>
          </w:tcPr>
          <w:p w:rsidR="00C2520A" w:rsidRPr="00881C08" w:rsidRDefault="00C2520A" w:rsidP="002B2B89">
            <w:pPr>
              <w:jc w:val="both"/>
              <w:rPr>
                <w:sz w:val="28"/>
                <w:szCs w:val="28"/>
              </w:rPr>
            </w:pPr>
            <w:r w:rsidRPr="00881C08">
              <w:rPr>
                <w:sz w:val="28"/>
                <w:szCs w:val="28"/>
              </w:rPr>
              <w:t>Волна давления при сгорании ТВС</w:t>
            </w:r>
          </w:p>
        </w:tc>
      </w:tr>
      <w:tr w:rsidR="00C2520A" w:rsidRPr="00881C08" w:rsidTr="007B35E6">
        <w:trPr>
          <w:cantSplit/>
          <w:jc w:val="center"/>
        </w:trPr>
        <w:tc>
          <w:tcPr>
            <w:tcW w:w="0" w:type="auto"/>
            <w:gridSpan w:val="4"/>
            <w:vAlign w:val="center"/>
          </w:tcPr>
          <w:p w:rsidR="00C2520A" w:rsidRPr="00881C08" w:rsidRDefault="00C2520A" w:rsidP="002B2B89">
            <w:pPr>
              <w:jc w:val="both"/>
              <w:rPr>
                <w:sz w:val="28"/>
                <w:szCs w:val="28"/>
              </w:rPr>
            </w:pPr>
            <w:r w:rsidRPr="00881C08">
              <w:rPr>
                <w:sz w:val="28"/>
                <w:szCs w:val="28"/>
              </w:rPr>
              <w:t>Расстояние от геометрического центра ГПВ облака, м</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Полное разрушение зданий</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33</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24</w:t>
            </w:r>
          </w:p>
        </w:tc>
        <w:tc>
          <w:tcPr>
            <w:tcW w:w="0" w:type="auto"/>
            <w:vAlign w:val="center"/>
          </w:tcPr>
          <w:p w:rsidR="00C2520A" w:rsidRPr="00881C08" w:rsidRDefault="00C2520A" w:rsidP="002B2B89">
            <w:pPr>
              <w:jc w:val="both"/>
              <w:rPr>
                <w:sz w:val="28"/>
                <w:szCs w:val="28"/>
              </w:rPr>
            </w:pPr>
            <w:r w:rsidRPr="00881C08">
              <w:rPr>
                <w:sz w:val="28"/>
                <w:szCs w:val="28"/>
              </w:rPr>
              <w:t>15</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50 %-ное разрушение зданий</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46</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33</w:t>
            </w:r>
          </w:p>
        </w:tc>
        <w:tc>
          <w:tcPr>
            <w:tcW w:w="0" w:type="auto"/>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Средние повреждения зданий</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68</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49</w:t>
            </w:r>
          </w:p>
        </w:tc>
        <w:tc>
          <w:tcPr>
            <w:tcW w:w="0" w:type="auto"/>
            <w:vAlign w:val="center"/>
          </w:tcPr>
          <w:p w:rsidR="00C2520A" w:rsidRPr="00881C08" w:rsidRDefault="00C2520A" w:rsidP="002B2B89">
            <w:pPr>
              <w:jc w:val="both"/>
              <w:rPr>
                <w:sz w:val="28"/>
                <w:szCs w:val="28"/>
              </w:rPr>
            </w:pPr>
            <w:r w:rsidRPr="00881C08">
              <w:rPr>
                <w:sz w:val="28"/>
                <w:szCs w:val="28"/>
              </w:rPr>
              <w:t>31</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Умеренные повр. зданий (повр.внутр.перегородок, рам, дверей и т.п.)</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120</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87</w:t>
            </w:r>
          </w:p>
        </w:tc>
        <w:tc>
          <w:tcPr>
            <w:tcW w:w="0" w:type="auto"/>
            <w:vAlign w:val="center"/>
          </w:tcPr>
          <w:p w:rsidR="00C2520A" w:rsidRPr="00881C08" w:rsidRDefault="00C2520A" w:rsidP="002B2B89">
            <w:pPr>
              <w:jc w:val="both"/>
              <w:rPr>
                <w:sz w:val="28"/>
                <w:szCs w:val="28"/>
              </w:rPr>
            </w:pPr>
            <w:r w:rsidRPr="00881C08">
              <w:rPr>
                <w:sz w:val="28"/>
                <w:szCs w:val="28"/>
              </w:rPr>
              <w:t>55</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Нижний порог повреждения человека волной давления</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240</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174</w:t>
            </w:r>
          </w:p>
        </w:tc>
        <w:tc>
          <w:tcPr>
            <w:tcW w:w="0" w:type="auto"/>
            <w:vAlign w:val="center"/>
          </w:tcPr>
          <w:p w:rsidR="00C2520A" w:rsidRPr="00881C08" w:rsidRDefault="00C2520A" w:rsidP="002B2B89">
            <w:pPr>
              <w:jc w:val="both"/>
              <w:rPr>
                <w:sz w:val="28"/>
                <w:szCs w:val="28"/>
              </w:rPr>
            </w:pPr>
            <w:r w:rsidRPr="00881C08">
              <w:rPr>
                <w:sz w:val="28"/>
                <w:szCs w:val="28"/>
              </w:rPr>
              <w:t>110</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Малые повреждения (разбита часть остекления)</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371</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269</w:t>
            </w:r>
          </w:p>
        </w:tc>
        <w:tc>
          <w:tcPr>
            <w:tcW w:w="0" w:type="auto"/>
            <w:vAlign w:val="center"/>
          </w:tcPr>
          <w:p w:rsidR="00C2520A" w:rsidRPr="00881C08" w:rsidRDefault="00C2520A" w:rsidP="002B2B89">
            <w:pPr>
              <w:jc w:val="both"/>
              <w:rPr>
                <w:sz w:val="28"/>
                <w:szCs w:val="28"/>
              </w:rPr>
            </w:pPr>
            <w:r w:rsidRPr="00881C08">
              <w:rPr>
                <w:sz w:val="28"/>
                <w:szCs w:val="28"/>
              </w:rPr>
              <w:t>170</w:t>
            </w:r>
          </w:p>
        </w:tc>
      </w:tr>
      <w:tr w:rsidR="00C2520A" w:rsidRPr="00881C08" w:rsidTr="007B35E6">
        <w:trPr>
          <w:cantSplit/>
          <w:jc w:val="center"/>
        </w:trPr>
        <w:tc>
          <w:tcPr>
            <w:tcW w:w="0" w:type="auto"/>
            <w:gridSpan w:val="4"/>
            <w:vAlign w:val="center"/>
          </w:tcPr>
          <w:p w:rsidR="00C2520A" w:rsidRPr="00881C08" w:rsidRDefault="00C2520A" w:rsidP="002B2B89">
            <w:pPr>
              <w:jc w:val="both"/>
              <w:rPr>
                <w:sz w:val="28"/>
                <w:szCs w:val="28"/>
              </w:rPr>
            </w:pPr>
            <w:r w:rsidRPr="00881C08">
              <w:rPr>
                <w:sz w:val="28"/>
                <w:szCs w:val="28"/>
              </w:rPr>
              <w:t>Результат воздействия на человека</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Безусловный летальный (смертельный) исход</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w:t>
            </w:r>
          </w:p>
        </w:tc>
        <w:tc>
          <w:tcPr>
            <w:tcW w:w="0" w:type="auto"/>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Летальный (смертельный) исход в 50 % случаев</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16</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12</w:t>
            </w:r>
          </w:p>
        </w:tc>
        <w:tc>
          <w:tcPr>
            <w:tcW w:w="0" w:type="auto"/>
            <w:vAlign w:val="center"/>
          </w:tcPr>
          <w:p w:rsidR="00C2520A" w:rsidRPr="00881C08" w:rsidRDefault="00C2520A" w:rsidP="002B2B89">
            <w:pPr>
              <w:jc w:val="both"/>
              <w:rPr>
                <w:sz w:val="28"/>
                <w:szCs w:val="28"/>
              </w:rPr>
            </w:pPr>
            <w:r w:rsidRPr="00881C08">
              <w:rPr>
                <w:sz w:val="28"/>
                <w:szCs w:val="28"/>
              </w:rPr>
              <w:t>8</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Порог смертельного поражения</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20</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15</w:t>
            </w:r>
          </w:p>
        </w:tc>
        <w:tc>
          <w:tcPr>
            <w:tcW w:w="0" w:type="auto"/>
            <w:vAlign w:val="center"/>
          </w:tcPr>
          <w:p w:rsidR="00C2520A" w:rsidRPr="00881C08" w:rsidRDefault="00C2520A" w:rsidP="002B2B89">
            <w:pPr>
              <w:jc w:val="both"/>
              <w:rPr>
                <w:sz w:val="28"/>
                <w:szCs w:val="28"/>
              </w:rPr>
            </w:pPr>
            <w:r w:rsidRPr="00881C08">
              <w:rPr>
                <w:sz w:val="28"/>
                <w:szCs w:val="28"/>
              </w:rPr>
              <w:t>10</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Сильные травмы, переломы ребер, гипермия сосудов мягкой мозговой оболочки с частым смертельным исходом</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24</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18</w:t>
            </w:r>
          </w:p>
        </w:tc>
        <w:tc>
          <w:tcPr>
            <w:tcW w:w="0" w:type="auto"/>
            <w:vAlign w:val="center"/>
          </w:tcPr>
          <w:p w:rsidR="00C2520A" w:rsidRPr="00881C08" w:rsidRDefault="00C2520A" w:rsidP="002B2B89">
            <w:pPr>
              <w:jc w:val="both"/>
              <w:rPr>
                <w:sz w:val="28"/>
                <w:szCs w:val="28"/>
              </w:rPr>
            </w:pPr>
            <w:r w:rsidRPr="00881C08">
              <w:rPr>
                <w:sz w:val="28"/>
                <w:szCs w:val="28"/>
              </w:rPr>
              <w:t>11</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Сильная контузия, повреждение внутренних органов и мозга, тяжелые переломы конечностей с возможным смертельным исходом</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34</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25</w:t>
            </w:r>
          </w:p>
        </w:tc>
        <w:tc>
          <w:tcPr>
            <w:tcW w:w="0" w:type="auto"/>
            <w:vAlign w:val="center"/>
          </w:tcPr>
          <w:p w:rsidR="00C2520A" w:rsidRPr="00881C08" w:rsidRDefault="00C2520A" w:rsidP="002B2B89">
            <w:pPr>
              <w:jc w:val="both"/>
              <w:rPr>
                <w:sz w:val="28"/>
                <w:szCs w:val="28"/>
              </w:rPr>
            </w:pPr>
            <w:r w:rsidRPr="00881C08">
              <w:rPr>
                <w:sz w:val="28"/>
                <w:szCs w:val="28"/>
              </w:rPr>
              <w:t>16</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Серьезные контузии, повреждение органов слуха, ушибы и вывих конечностей</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44</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32</w:t>
            </w:r>
          </w:p>
        </w:tc>
        <w:tc>
          <w:tcPr>
            <w:tcW w:w="0" w:type="auto"/>
            <w:vAlign w:val="center"/>
          </w:tcPr>
          <w:p w:rsidR="00C2520A" w:rsidRPr="00881C08" w:rsidRDefault="00C2520A" w:rsidP="002B2B89">
            <w:pPr>
              <w:jc w:val="both"/>
              <w:rPr>
                <w:sz w:val="28"/>
                <w:szCs w:val="28"/>
              </w:rPr>
            </w:pPr>
            <w:r w:rsidRPr="00881C08">
              <w:rPr>
                <w:sz w:val="28"/>
                <w:szCs w:val="28"/>
              </w:rPr>
              <w:t>20</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Легкая общая контузия, временное повреждение слуха, ушибы и вывих конечностей</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55</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40</w:t>
            </w:r>
          </w:p>
        </w:tc>
        <w:tc>
          <w:tcPr>
            <w:tcW w:w="0" w:type="auto"/>
            <w:vAlign w:val="center"/>
          </w:tcPr>
          <w:p w:rsidR="00C2520A" w:rsidRPr="00881C08" w:rsidRDefault="00C2520A" w:rsidP="002B2B89">
            <w:pPr>
              <w:jc w:val="both"/>
              <w:rPr>
                <w:sz w:val="28"/>
                <w:szCs w:val="28"/>
              </w:rPr>
            </w:pPr>
            <w:r w:rsidRPr="00881C08">
              <w:rPr>
                <w:sz w:val="28"/>
                <w:szCs w:val="28"/>
              </w:rPr>
              <w:t>26</w:t>
            </w:r>
          </w:p>
        </w:tc>
      </w:tr>
      <w:tr w:rsidR="00C2520A" w:rsidRPr="00881C08" w:rsidTr="007B35E6">
        <w:trPr>
          <w:cantSplit/>
          <w:jc w:val="center"/>
        </w:trPr>
        <w:tc>
          <w:tcPr>
            <w:tcW w:w="0" w:type="auto"/>
            <w:gridSpan w:val="4"/>
            <w:vAlign w:val="center"/>
          </w:tcPr>
          <w:p w:rsidR="00C2520A" w:rsidRPr="00881C08" w:rsidRDefault="00C2520A" w:rsidP="002B2B89">
            <w:pPr>
              <w:jc w:val="both"/>
              <w:rPr>
                <w:sz w:val="28"/>
                <w:szCs w:val="28"/>
              </w:rPr>
            </w:pPr>
            <w:r w:rsidRPr="00881C08">
              <w:rPr>
                <w:sz w:val="28"/>
                <w:szCs w:val="28"/>
              </w:rPr>
              <w:t>Огненный шар</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Эффективный диаметр "Огненного шара</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133</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97</w:t>
            </w:r>
          </w:p>
        </w:tc>
        <w:tc>
          <w:tcPr>
            <w:tcW w:w="0" w:type="auto"/>
            <w:vAlign w:val="center"/>
          </w:tcPr>
          <w:p w:rsidR="00C2520A" w:rsidRPr="00881C08" w:rsidRDefault="00C2520A" w:rsidP="002B2B89">
            <w:pPr>
              <w:jc w:val="both"/>
              <w:rPr>
                <w:sz w:val="28"/>
                <w:szCs w:val="28"/>
              </w:rPr>
            </w:pPr>
            <w:r w:rsidRPr="00881C08">
              <w:rPr>
                <w:sz w:val="28"/>
                <w:szCs w:val="28"/>
              </w:rPr>
              <w:t>61</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Время существования огненного шара, с</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18.1</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13.5</w:t>
            </w:r>
          </w:p>
        </w:tc>
        <w:tc>
          <w:tcPr>
            <w:tcW w:w="0" w:type="auto"/>
            <w:vAlign w:val="center"/>
          </w:tcPr>
          <w:p w:rsidR="00C2520A" w:rsidRPr="00881C08" w:rsidRDefault="00C2520A" w:rsidP="002B2B89">
            <w:pPr>
              <w:jc w:val="both"/>
              <w:rPr>
                <w:sz w:val="28"/>
                <w:szCs w:val="28"/>
              </w:rPr>
            </w:pPr>
            <w:r w:rsidRPr="00881C08">
              <w:rPr>
                <w:sz w:val="28"/>
                <w:szCs w:val="28"/>
              </w:rPr>
              <w:t>8.9</w:t>
            </w:r>
          </w:p>
        </w:tc>
      </w:tr>
      <w:tr w:rsidR="00C2520A" w:rsidRPr="00881C08" w:rsidTr="007B35E6">
        <w:trPr>
          <w:cantSplit/>
          <w:jc w:val="center"/>
        </w:trPr>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Высота центра "огненного шара"</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67</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49</w:t>
            </w:r>
          </w:p>
        </w:tc>
        <w:tc>
          <w:tcPr>
            <w:tcW w:w="0" w:type="auto"/>
            <w:vAlign w:val="center"/>
          </w:tcPr>
          <w:p w:rsidR="00C2520A" w:rsidRPr="00881C08" w:rsidRDefault="00C2520A" w:rsidP="002B2B89">
            <w:pPr>
              <w:jc w:val="both"/>
              <w:rPr>
                <w:sz w:val="28"/>
                <w:szCs w:val="28"/>
              </w:rPr>
            </w:pPr>
            <w:r w:rsidRPr="00881C08">
              <w:rPr>
                <w:sz w:val="28"/>
                <w:szCs w:val="28"/>
              </w:rPr>
              <w:t>31</w:t>
            </w:r>
          </w:p>
        </w:tc>
      </w:tr>
      <w:tr w:rsidR="00C2520A" w:rsidRPr="00881C08" w:rsidTr="007B35E6">
        <w:trPr>
          <w:cantSplit/>
          <w:jc w:val="center"/>
        </w:trPr>
        <w:tc>
          <w:tcPr>
            <w:tcW w:w="0" w:type="auto"/>
            <w:gridSpan w:val="4"/>
            <w:vAlign w:val="center"/>
          </w:tcPr>
          <w:p w:rsidR="00C2520A" w:rsidRPr="00881C08" w:rsidRDefault="00C2520A" w:rsidP="002B2B89">
            <w:pPr>
              <w:jc w:val="both"/>
              <w:rPr>
                <w:sz w:val="28"/>
                <w:szCs w:val="28"/>
              </w:rPr>
            </w:pPr>
            <w:r w:rsidRPr="00881C08">
              <w:rPr>
                <w:sz w:val="28"/>
                <w:szCs w:val="28"/>
              </w:rPr>
              <w:t>Результат воздействия</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Без негативных последствий в течении времени</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500,5</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373</w:t>
            </w:r>
          </w:p>
        </w:tc>
        <w:tc>
          <w:tcPr>
            <w:tcW w:w="0" w:type="auto"/>
            <w:vAlign w:val="center"/>
          </w:tcPr>
          <w:p w:rsidR="00C2520A" w:rsidRPr="00881C08" w:rsidRDefault="00C2520A" w:rsidP="002B2B89">
            <w:pPr>
              <w:jc w:val="both"/>
              <w:rPr>
                <w:sz w:val="28"/>
                <w:szCs w:val="28"/>
              </w:rPr>
            </w:pPr>
            <w:r w:rsidRPr="00881C08">
              <w:rPr>
                <w:sz w:val="28"/>
                <w:szCs w:val="28"/>
              </w:rPr>
              <w:t>244,5</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Безопасно для человека в брезентовой одежде</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347</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257,5</w:t>
            </w:r>
          </w:p>
        </w:tc>
        <w:tc>
          <w:tcPr>
            <w:tcW w:w="0" w:type="auto"/>
            <w:vAlign w:val="center"/>
          </w:tcPr>
          <w:p w:rsidR="00C2520A" w:rsidRPr="00881C08" w:rsidRDefault="00C2520A" w:rsidP="002B2B89">
            <w:pPr>
              <w:jc w:val="both"/>
              <w:rPr>
                <w:sz w:val="28"/>
                <w:szCs w:val="28"/>
              </w:rPr>
            </w:pPr>
            <w:r w:rsidRPr="00881C08">
              <w:rPr>
                <w:sz w:val="28"/>
                <w:szCs w:val="28"/>
              </w:rPr>
              <w:t>167</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Непереносимая боль через 20-30 сек</w:t>
            </w:r>
          </w:p>
          <w:p w:rsidR="00C2520A" w:rsidRPr="00881C08" w:rsidRDefault="00C2520A" w:rsidP="002B2B89">
            <w:pPr>
              <w:jc w:val="both"/>
              <w:rPr>
                <w:sz w:val="28"/>
                <w:szCs w:val="28"/>
              </w:rPr>
            </w:pPr>
            <w:r w:rsidRPr="00881C08">
              <w:rPr>
                <w:sz w:val="28"/>
                <w:szCs w:val="28"/>
              </w:rPr>
              <w:t>Ожог 1-й степени через 15-20 сек</w:t>
            </w:r>
          </w:p>
          <w:p w:rsidR="00C2520A" w:rsidRPr="00881C08" w:rsidRDefault="00C2520A" w:rsidP="002B2B89">
            <w:pPr>
              <w:jc w:val="both"/>
              <w:rPr>
                <w:sz w:val="28"/>
                <w:szCs w:val="28"/>
              </w:rPr>
            </w:pPr>
            <w:r w:rsidRPr="00881C08">
              <w:rPr>
                <w:sz w:val="28"/>
                <w:szCs w:val="28"/>
              </w:rPr>
              <w:t>Ожог 2-й степени через 30-40 сек</w:t>
            </w:r>
          </w:p>
          <w:p w:rsidR="00C2520A" w:rsidRPr="00881C08" w:rsidRDefault="00C2520A" w:rsidP="002B2B89">
            <w:pPr>
              <w:jc w:val="both"/>
              <w:rPr>
                <w:sz w:val="28"/>
                <w:szCs w:val="28"/>
              </w:rPr>
            </w:pPr>
            <w:r w:rsidRPr="00881C08">
              <w:rPr>
                <w:sz w:val="28"/>
                <w:szCs w:val="28"/>
              </w:rPr>
              <w:t>Воспламенение хлопко-волокна через 15 мин</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288</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214</w:t>
            </w:r>
          </w:p>
        </w:tc>
        <w:tc>
          <w:tcPr>
            <w:tcW w:w="0" w:type="auto"/>
            <w:vAlign w:val="center"/>
          </w:tcPr>
          <w:p w:rsidR="00C2520A" w:rsidRPr="00881C08" w:rsidRDefault="00C2520A" w:rsidP="002B2B89">
            <w:pPr>
              <w:jc w:val="both"/>
              <w:rPr>
                <w:sz w:val="28"/>
                <w:szCs w:val="28"/>
              </w:rPr>
            </w:pPr>
            <w:r w:rsidRPr="00881C08">
              <w:rPr>
                <w:sz w:val="28"/>
                <w:szCs w:val="28"/>
              </w:rPr>
              <w:t>138,5</w:t>
            </w:r>
          </w:p>
        </w:tc>
      </w:tr>
      <w:tr w:rsidR="00C2520A" w:rsidRPr="00881C08" w:rsidTr="007B35E6">
        <w:trPr>
          <w:cantSplit/>
          <w:jc w:val="center"/>
        </w:trPr>
        <w:tc>
          <w:tcPr>
            <w:tcW w:w="0" w:type="auto"/>
            <w:tcBorders>
              <w:right w:val="single" w:sz="12" w:space="0" w:color="auto"/>
            </w:tcBorders>
          </w:tcPr>
          <w:p w:rsidR="00C2520A" w:rsidRPr="00881C08" w:rsidRDefault="00C2520A" w:rsidP="002B2B89">
            <w:pPr>
              <w:jc w:val="both"/>
              <w:rPr>
                <w:sz w:val="28"/>
                <w:szCs w:val="28"/>
              </w:rPr>
            </w:pPr>
            <w:r w:rsidRPr="00881C08">
              <w:rPr>
                <w:sz w:val="28"/>
                <w:szCs w:val="28"/>
              </w:rPr>
              <w:t>Непереносимая боль через 3 - 5 с.</w:t>
            </w:r>
          </w:p>
          <w:p w:rsidR="00C2520A" w:rsidRPr="00881C08" w:rsidRDefault="00C2520A" w:rsidP="002B2B89">
            <w:pPr>
              <w:jc w:val="both"/>
              <w:rPr>
                <w:sz w:val="28"/>
                <w:szCs w:val="28"/>
              </w:rPr>
            </w:pPr>
            <w:r w:rsidRPr="00881C08">
              <w:rPr>
                <w:sz w:val="28"/>
                <w:szCs w:val="28"/>
              </w:rPr>
              <w:t>Ожог 1-й степени через 6 - 8 с.</w:t>
            </w:r>
          </w:p>
          <w:p w:rsidR="00C2520A" w:rsidRPr="00881C08" w:rsidRDefault="00C2520A" w:rsidP="002B2B89">
            <w:pPr>
              <w:jc w:val="both"/>
              <w:rPr>
                <w:sz w:val="28"/>
                <w:szCs w:val="28"/>
              </w:rPr>
            </w:pPr>
            <w:r w:rsidRPr="00881C08">
              <w:rPr>
                <w:sz w:val="28"/>
                <w:szCs w:val="28"/>
              </w:rPr>
              <w:t xml:space="preserve">Ожог 2-й степени через 12 - 16 с        </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247</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182,5</w:t>
            </w:r>
          </w:p>
        </w:tc>
        <w:tc>
          <w:tcPr>
            <w:tcW w:w="0" w:type="auto"/>
            <w:vAlign w:val="center"/>
          </w:tcPr>
          <w:p w:rsidR="00C2520A" w:rsidRPr="00881C08" w:rsidRDefault="00C2520A" w:rsidP="002B2B89">
            <w:pPr>
              <w:jc w:val="both"/>
              <w:rPr>
                <w:sz w:val="28"/>
                <w:szCs w:val="28"/>
              </w:rPr>
            </w:pPr>
            <w:r w:rsidRPr="00881C08">
              <w:rPr>
                <w:sz w:val="28"/>
                <w:szCs w:val="28"/>
              </w:rPr>
              <w:t>117,5</w:t>
            </w:r>
          </w:p>
        </w:tc>
      </w:tr>
      <w:tr w:rsidR="00C2520A" w:rsidRPr="00881C08" w:rsidTr="007B35E6">
        <w:trPr>
          <w:cantSplit/>
          <w:jc w:val="center"/>
        </w:trPr>
        <w:tc>
          <w:tcPr>
            <w:tcW w:w="0" w:type="auto"/>
            <w:tcBorders>
              <w:right w:val="single" w:sz="12" w:space="0" w:color="auto"/>
            </w:tcBorders>
          </w:tcPr>
          <w:p w:rsidR="00C2520A" w:rsidRPr="00881C08" w:rsidRDefault="00C2520A" w:rsidP="002B2B89">
            <w:pPr>
              <w:jc w:val="both"/>
              <w:rPr>
                <w:sz w:val="28"/>
                <w:szCs w:val="28"/>
              </w:rPr>
            </w:pPr>
            <w:r w:rsidRPr="00881C08">
              <w:rPr>
                <w:sz w:val="28"/>
                <w:szCs w:val="28"/>
              </w:rPr>
              <w:t>Воспламенение древесины с шероховатой поверхностью (влажность 12 %) при длительности облучения 15 мин</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227</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167,5</w:t>
            </w:r>
          </w:p>
        </w:tc>
        <w:tc>
          <w:tcPr>
            <w:tcW w:w="0" w:type="auto"/>
            <w:vAlign w:val="center"/>
          </w:tcPr>
          <w:p w:rsidR="00C2520A" w:rsidRPr="00881C08" w:rsidRDefault="00C2520A" w:rsidP="002B2B89">
            <w:pPr>
              <w:jc w:val="both"/>
              <w:rPr>
                <w:sz w:val="28"/>
                <w:szCs w:val="28"/>
              </w:rPr>
            </w:pPr>
            <w:r w:rsidRPr="00881C08">
              <w:rPr>
                <w:sz w:val="28"/>
                <w:szCs w:val="28"/>
              </w:rPr>
              <w:t>107,5</w:t>
            </w:r>
          </w:p>
        </w:tc>
      </w:tr>
      <w:tr w:rsidR="00C2520A" w:rsidRPr="00881C08" w:rsidTr="007B35E6">
        <w:trPr>
          <w:cantSplit/>
          <w:jc w:val="center"/>
        </w:trPr>
        <w:tc>
          <w:tcPr>
            <w:tcW w:w="0" w:type="auto"/>
            <w:tcBorders>
              <w:right w:val="single" w:sz="12" w:space="0" w:color="auto"/>
            </w:tcBorders>
          </w:tcPr>
          <w:p w:rsidR="00C2520A" w:rsidRPr="00881C08" w:rsidRDefault="00C2520A" w:rsidP="002B2B89">
            <w:pPr>
              <w:jc w:val="both"/>
              <w:rPr>
                <w:sz w:val="28"/>
                <w:szCs w:val="28"/>
              </w:rPr>
            </w:pPr>
            <w:r w:rsidRPr="00881C08">
              <w:rPr>
                <w:sz w:val="28"/>
                <w:szCs w:val="28"/>
              </w:rPr>
              <w:t>Воспламенение древесины, окрашенной масляной краской по строганной поверхности; воспламенение фанеры</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201</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148,5</w:t>
            </w:r>
          </w:p>
        </w:tc>
        <w:tc>
          <w:tcPr>
            <w:tcW w:w="0" w:type="auto"/>
            <w:vAlign w:val="center"/>
          </w:tcPr>
          <w:p w:rsidR="00C2520A" w:rsidRPr="00881C08" w:rsidRDefault="00C2520A" w:rsidP="002B2B89">
            <w:pPr>
              <w:jc w:val="both"/>
              <w:rPr>
                <w:sz w:val="28"/>
                <w:szCs w:val="28"/>
              </w:rPr>
            </w:pPr>
            <w:r w:rsidRPr="00881C08">
              <w:rPr>
                <w:sz w:val="28"/>
                <w:szCs w:val="28"/>
              </w:rPr>
              <w:t>95,5</w:t>
            </w:r>
          </w:p>
        </w:tc>
      </w:tr>
      <w:tr w:rsidR="00C2520A" w:rsidRPr="00881C08" w:rsidTr="007B35E6">
        <w:trPr>
          <w:cantSplit/>
          <w:jc w:val="center"/>
        </w:trPr>
        <w:tc>
          <w:tcPr>
            <w:tcW w:w="0" w:type="auto"/>
            <w:gridSpan w:val="4"/>
            <w:vAlign w:val="center"/>
          </w:tcPr>
          <w:p w:rsidR="00C2520A" w:rsidRPr="00881C08" w:rsidRDefault="00C2520A" w:rsidP="002B2B89">
            <w:pPr>
              <w:jc w:val="both"/>
              <w:rPr>
                <w:sz w:val="28"/>
                <w:szCs w:val="28"/>
              </w:rPr>
            </w:pPr>
            <w:r w:rsidRPr="00881C08">
              <w:rPr>
                <w:sz w:val="28"/>
                <w:szCs w:val="28"/>
              </w:rPr>
              <w:t>Факел</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Без негативных последствий в течении времени</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89,5</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61,25</w:t>
            </w:r>
          </w:p>
        </w:tc>
        <w:tc>
          <w:tcPr>
            <w:tcW w:w="0" w:type="auto"/>
            <w:vAlign w:val="center"/>
          </w:tcPr>
          <w:p w:rsidR="00C2520A" w:rsidRPr="00881C08" w:rsidRDefault="00C2520A" w:rsidP="002B2B89">
            <w:pPr>
              <w:jc w:val="both"/>
              <w:rPr>
                <w:sz w:val="28"/>
                <w:szCs w:val="28"/>
              </w:rPr>
            </w:pPr>
            <w:r w:rsidRPr="00881C08">
              <w:rPr>
                <w:sz w:val="28"/>
                <w:szCs w:val="28"/>
              </w:rPr>
              <w:t>35,5</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Безопасно для человека в брезентовой одежде</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55,75</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38</w:t>
            </w:r>
          </w:p>
        </w:tc>
        <w:tc>
          <w:tcPr>
            <w:tcW w:w="0" w:type="auto"/>
            <w:vAlign w:val="center"/>
          </w:tcPr>
          <w:p w:rsidR="00C2520A" w:rsidRPr="00881C08" w:rsidRDefault="00C2520A" w:rsidP="002B2B89">
            <w:pPr>
              <w:jc w:val="both"/>
              <w:rPr>
                <w:sz w:val="28"/>
                <w:szCs w:val="28"/>
              </w:rPr>
            </w:pPr>
            <w:r w:rsidRPr="00881C08">
              <w:rPr>
                <w:sz w:val="28"/>
                <w:szCs w:val="28"/>
              </w:rPr>
              <w:t>22</w:t>
            </w:r>
          </w:p>
        </w:tc>
      </w:tr>
      <w:tr w:rsidR="00C2520A" w:rsidRPr="00881C08" w:rsidTr="007B35E6">
        <w:trPr>
          <w:cantSplit/>
          <w:jc w:val="center"/>
        </w:trPr>
        <w:tc>
          <w:tcPr>
            <w:tcW w:w="0" w:type="auto"/>
            <w:tcBorders>
              <w:right w:val="single" w:sz="12" w:space="0" w:color="auto"/>
            </w:tcBorders>
            <w:vAlign w:val="bottom"/>
          </w:tcPr>
          <w:p w:rsidR="00C2520A" w:rsidRPr="00881C08" w:rsidRDefault="00C2520A" w:rsidP="002B2B89">
            <w:pPr>
              <w:jc w:val="both"/>
              <w:rPr>
                <w:sz w:val="28"/>
                <w:szCs w:val="28"/>
              </w:rPr>
            </w:pPr>
            <w:r w:rsidRPr="00881C08">
              <w:rPr>
                <w:sz w:val="28"/>
                <w:szCs w:val="28"/>
              </w:rPr>
              <w:t>Непереносимая боль через 20-30 сек                                                                          Ожог 1-й степени через 15-20 сек                                                                   Ожог 2-й степени через 30-40 сек                                                    Воспламенение хлопко-волокна через 15 мин</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43</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29,25</w:t>
            </w:r>
          </w:p>
        </w:tc>
        <w:tc>
          <w:tcPr>
            <w:tcW w:w="0" w:type="auto"/>
            <w:vAlign w:val="center"/>
          </w:tcPr>
          <w:p w:rsidR="00C2520A" w:rsidRPr="00881C08" w:rsidRDefault="00C2520A" w:rsidP="002B2B89">
            <w:pPr>
              <w:jc w:val="both"/>
              <w:rPr>
                <w:sz w:val="28"/>
                <w:szCs w:val="28"/>
              </w:rPr>
            </w:pPr>
            <w:r w:rsidRPr="00881C08">
              <w:rPr>
                <w:sz w:val="28"/>
                <w:szCs w:val="28"/>
              </w:rPr>
              <w:t>17</w:t>
            </w:r>
          </w:p>
        </w:tc>
      </w:tr>
      <w:tr w:rsidR="00C2520A" w:rsidRPr="00881C08" w:rsidTr="007B35E6">
        <w:trPr>
          <w:cantSplit/>
          <w:jc w:val="center"/>
        </w:trPr>
        <w:tc>
          <w:tcPr>
            <w:tcW w:w="0" w:type="auto"/>
            <w:tcBorders>
              <w:right w:val="single" w:sz="12" w:space="0" w:color="auto"/>
            </w:tcBorders>
          </w:tcPr>
          <w:p w:rsidR="00C2520A" w:rsidRPr="00881C08" w:rsidRDefault="00C2520A" w:rsidP="002B2B89">
            <w:pPr>
              <w:jc w:val="both"/>
              <w:rPr>
                <w:sz w:val="28"/>
                <w:szCs w:val="28"/>
              </w:rPr>
            </w:pPr>
            <w:r w:rsidRPr="00881C08">
              <w:rPr>
                <w:sz w:val="28"/>
                <w:szCs w:val="28"/>
              </w:rPr>
              <w:t xml:space="preserve">Непереносимая боль через 3 - 5 с.                                                                        Ожог 1-й степени через 6 - 8 с.                                                                            Ожог 2-й степени через 12 - 16 с        </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34</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23,25</w:t>
            </w:r>
          </w:p>
        </w:tc>
        <w:tc>
          <w:tcPr>
            <w:tcW w:w="0" w:type="auto"/>
            <w:vAlign w:val="center"/>
          </w:tcPr>
          <w:p w:rsidR="00C2520A" w:rsidRPr="00881C08" w:rsidRDefault="00C2520A" w:rsidP="002B2B89">
            <w:pPr>
              <w:jc w:val="both"/>
              <w:rPr>
                <w:sz w:val="28"/>
                <w:szCs w:val="28"/>
              </w:rPr>
            </w:pPr>
            <w:r w:rsidRPr="00881C08">
              <w:rPr>
                <w:sz w:val="28"/>
                <w:szCs w:val="28"/>
              </w:rPr>
              <w:t>13,5</w:t>
            </w:r>
          </w:p>
        </w:tc>
      </w:tr>
      <w:tr w:rsidR="00C2520A" w:rsidRPr="00881C08" w:rsidTr="007B35E6">
        <w:trPr>
          <w:cantSplit/>
          <w:jc w:val="center"/>
        </w:trPr>
        <w:tc>
          <w:tcPr>
            <w:tcW w:w="0" w:type="auto"/>
            <w:tcBorders>
              <w:right w:val="single" w:sz="12" w:space="0" w:color="auto"/>
            </w:tcBorders>
          </w:tcPr>
          <w:p w:rsidR="00C2520A" w:rsidRPr="00881C08" w:rsidRDefault="00C2520A" w:rsidP="002B2B89">
            <w:pPr>
              <w:jc w:val="both"/>
              <w:rPr>
                <w:sz w:val="28"/>
                <w:szCs w:val="28"/>
              </w:rPr>
            </w:pPr>
            <w:r w:rsidRPr="00881C08">
              <w:rPr>
                <w:sz w:val="28"/>
                <w:szCs w:val="28"/>
              </w:rPr>
              <w:t>Воспламенение древесины с шероховатой поверхностью (влажность 12 %) при длительности облучения 15 мин</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30</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20,5</w:t>
            </w:r>
          </w:p>
        </w:tc>
        <w:tc>
          <w:tcPr>
            <w:tcW w:w="0" w:type="auto"/>
            <w:vAlign w:val="center"/>
          </w:tcPr>
          <w:p w:rsidR="00C2520A" w:rsidRPr="00881C08" w:rsidRDefault="00C2520A" w:rsidP="002B2B89">
            <w:pPr>
              <w:jc w:val="both"/>
              <w:rPr>
                <w:sz w:val="28"/>
                <w:szCs w:val="28"/>
              </w:rPr>
            </w:pPr>
            <w:r w:rsidRPr="00881C08">
              <w:rPr>
                <w:sz w:val="28"/>
                <w:szCs w:val="28"/>
              </w:rPr>
              <w:t>11,75</w:t>
            </w:r>
          </w:p>
        </w:tc>
      </w:tr>
      <w:tr w:rsidR="00C2520A" w:rsidRPr="00881C08" w:rsidTr="007B35E6">
        <w:trPr>
          <w:cantSplit/>
          <w:jc w:val="center"/>
        </w:trPr>
        <w:tc>
          <w:tcPr>
            <w:tcW w:w="0" w:type="auto"/>
            <w:tcBorders>
              <w:right w:val="single" w:sz="12" w:space="0" w:color="auto"/>
            </w:tcBorders>
          </w:tcPr>
          <w:p w:rsidR="00C2520A" w:rsidRPr="00881C08" w:rsidRDefault="00C2520A" w:rsidP="002B2B89">
            <w:pPr>
              <w:jc w:val="both"/>
              <w:rPr>
                <w:sz w:val="28"/>
                <w:szCs w:val="28"/>
              </w:rPr>
            </w:pPr>
            <w:r w:rsidRPr="00881C08">
              <w:rPr>
                <w:sz w:val="28"/>
                <w:szCs w:val="28"/>
              </w:rPr>
              <w:t>Воспламенение древесины, окрашенной масляной краской по строганной поверхности; воспламенение фанеры</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25,25</w:t>
            </w:r>
          </w:p>
        </w:tc>
        <w:tc>
          <w:tcPr>
            <w:tcW w:w="0" w:type="auto"/>
            <w:tcBorders>
              <w:right w:val="single" w:sz="12" w:space="0" w:color="auto"/>
            </w:tcBorders>
            <w:vAlign w:val="center"/>
          </w:tcPr>
          <w:p w:rsidR="00C2520A" w:rsidRPr="00881C08" w:rsidRDefault="00C2520A" w:rsidP="002B2B89">
            <w:pPr>
              <w:jc w:val="both"/>
              <w:rPr>
                <w:sz w:val="28"/>
                <w:szCs w:val="28"/>
              </w:rPr>
            </w:pPr>
            <w:r w:rsidRPr="00881C08">
              <w:rPr>
                <w:sz w:val="28"/>
                <w:szCs w:val="28"/>
              </w:rPr>
              <w:t>17,25</w:t>
            </w:r>
          </w:p>
        </w:tc>
        <w:tc>
          <w:tcPr>
            <w:tcW w:w="0" w:type="auto"/>
            <w:vAlign w:val="center"/>
          </w:tcPr>
          <w:p w:rsidR="00C2520A" w:rsidRPr="00881C08" w:rsidRDefault="00C2520A" w:rsidP="002B2B89">
            <w:pPr>
              <w:jc w:val="both"/>
              <w:rPr>
                <w:sz w:val="28"/>
                <w:szCs w:val="28"/>
              </w:rPr>
            </w:pPr>
            <w:r w:rsidRPr="00881C08">
              <w:rPr>
                <w:sz w:val="28"/>
                <w:szCs w:val="28"/>
              </w:rPr>
              <w:t>10</w:t>
            </w:r>
          </w:p>
        </w:tc>
      </w:tr>
      <w:tr w:rsidR="00C2520A" w:rsidRPr="00881C08" w:rsidTr="007B35E6">
        <w:trPr>
          <w:cantSplit/>
          <w:jc w:val="center"/>
        </w:trPr>
        <w:tc>
          <w:tcPr>
            <w:tcW w:w="0" w:type="auto"/>
            <w:tcBorders>
              <w:bottom w:val="single" w:sz="12" w:space="0" w:color="auto"/>
              <w:right w:val="single" w:sz="12" w:space="0" w:color="auto"/>
            </w:tcBorders>
            <w:vAlign w:val="bottom"/>
          </w:tcPr>
          <w:p w:rsidR="00C2520A" w:rsidRPr="00881C08" w:rsidRDefault="00C2520A" w:rsidP="002B2B89">
            <w:pPr>
              <w:jc w:val="both"/>
              <w:rPr>
                <w:sz w:val="28"/>
                <w:szCs w:val="28"/>
              </w:rPr>
            </w:pPr>
            <w:r w:rsidRPr="00881C08">
              <w:rPr>
                <w:sz w:val="28"/>
                <w:szCs w:val="28"/>
              </w:rPr>
              <w:t>Летальный исход с вероятностью 50 % при длительности воздействия около 10 с</w:t>
            </w:r>
          </w:p>
        </w:tc>
        <w:tc>
          <w:tcPr>
            <w:tcW w:w="0" w:type="auto"/>
            <w:tcBorders>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12,25</w:t>
            </w:r>
          </w:p>
        </w:tc>
        <w:tc>
          <w:tcPr>
            <w:tcW w:w="0" w:type="auto"/>
            <w:tcBorders>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8,5</w:t>
            </w:r>
          </w:p>
        </w:tc>
        <w:tc>
          <w:tcPr>
            <w:tcW w:w="0" w:type="auto"/>
            <w:tcBorders>
              <w:bottom w:val="single" w:sz="12" w:space="0" w:color="auto"/>
            </w:tcBorders>
            <w:vAlign w:val="center"/>
          </w:tcPr>
          <w:p w:rsidR="00C2520A" w:rsidRPr="00881C08" w:rsidRDefault="00C2520A" w:rsidP="002B2B89">
            <w:pPr>
              <w:jc w:val="both"/>
              <w:rPr>
                <w:sz w:val="28"/>
                <w:szCs w:val="28"/>
              </w:rPr>
            </w:pPr>
            <w:r w:rsidRPr="00881C08">
              <w:rPr>
                <w:sz w:val="28"/>
                <w:szCs w:val="28"/>
              </w:rPr>
              <w:t>5</w:t>
            </w:r>
          </w:p>
        </w:tc>
      </w:tr>
    </w:tbl>
    <w:p w:rsidR="00C2520A" w:rsidRPr="00881C08" w:rsidRDefault="00C2520A" w:rsidP="002B2B89">
      <w:pPr>
        <w:jc w:val="both"/>
        <w:rPr>
          <w:sz w:val="28"/>
          <w:szCs w:val="28"/>
        </w:rPr>
      </w:pPr>
      <w:r w:rsidRPr="00881C08">
        <w:rPr>
          <w:sz w:val="28"/>
          <w:szCs w:val="28"/>
        </w:rPr>
        <w:t>По результатам расчетов в зону разрушений, термического воздействия при авариях на трубопроводном транспорте попадает часть прилегающей к коммуникациям территории – от слабых до сильных.</w:t>
      </w:r>
    </w:p>
    <w:p w:rsidR="00C2520A" w:rsidRPr="00881C08" w:rsidRDefault="00C2520A" w:rsidP="002B2B89">
      <w:pPr>
        <w:jc w:val="both"/>
        <w:rPr>
          <w:sz w:val="28"/>
          <w:szCs w:val="28"/>
        </w:rPr>
      </w:pPr>
      <w:r w:rsidRPr="00881C08">
        <w:rPr>
          <w:sz w:val="28"/>
          <w:szCs w:val="28"/>
        </w:rPr>
        <w:t>Согласно «Критериям информации о чрезвычайных ситуациях» Приложения к приказу МЧС России №329 от 08.07.2004 г., в качестве источника техногенной ЧС идентифицируются следующие аварии на трубопроводном транспорте:</w:t>
      </w:r>
    </w:p>
    <w:p w:rsidR="00C2520A" w:rsidRPr="00881C08" w:rsidRDefault="00C2520A" w:rsidP="002B2B89">
      <w:pPr>
        <w:jc w:val="both"/>
        <w:rPr>
          <w:sz w:val="28"/>
          <w:szCs w:val="28"/>
        </w:rPr>
      </w:pPr>
      <w:r w:rsidRPr="00881C08">
        <w:rPr>
          <w:sz w:val="28"/>
          <w:szCs w:val="28"/>
        </w:rPr>
        <w:t>1. аварии на магистральных газо-, нефте-, продуктопроводах – любой факт разрыва;</w:t>
      </w:r>
    </w:p>
    <w:p w:rsidR="00C2520A" w:rsidRPr="00881C08" w:rsidRDefault="00C2520A" w:rsidP="002B2B89">
      <w:pPr>
        <w:jc w:val="both"/>
        <w:rPr>
          <w:sz w:val="28"/>
          <w:szCs w:val="28"/>
        </w:rPr>
      </w:pPr>
      <w:r w:rsidRPr="00881C08">
        <w:rPr>
          <w:sz w:val="28"/>
          <w:szCs w:val="28"/>
        </w:rPr>
        <w:t>2. аварии на внутрипромысловых нефтепроводах – аварийный выброс нефти в объеме 20 т и более, а в местах пересечения водных преград и при попадании в водные объекты 5 т и более;</w:t>
      </w:r>
    </w:p>
    <w:p w:rsidR="00C2520A" w:rsidRPr="00881C08" w:rsidRDefault="00C2520A" w:rsidP="002B2B89">
      <w:pPr>
        <w:jc w:val="both"/>
        <w:rPr>
          <w:sz w:val="28"/>
          <w:szCs w:val="28"/>
        </w:rPr>
      </w:pPr>
      <w:r w:rsidRPr="00881C08">
        <w:rPr>
          <w:sz w:val="28"/>
          <w:szCs w:val="28"/>
        </w:rPr>
        <w:t>3. пожары в зданиях, сооружениях, установках (в т.ч. магистральные газо-, нефте-, продуктопроводы) производственного назначения:</w:t>
      </w:r>
    </w:p>
    <w:p w:rsidR="00C2520A" w:rsidRPr="00881C08" w:rsidRDefault="00C2520A" w:rsidP="002B2B89">
      <w:pPr>
        <w:jc w:val="both"/>
        <w:rPr>
          <w:sz w:val="28"/>
          <w:szCs w:val="28"/>
        </w:rPr>
      </w:pPr>
      <w:r w:rsidRPr="00881C08">
        <w:rPr>
          <w:sz w:val="28"/>
          <w:szCs w:val="28"/>
        </w:rPr>
        <w:t xml:space="preserve">- число погибших - 2 чел. и более; число госпитализированных - 4 чел. и более. </w:t>
      </w:r>
    </w:p>
    <w:p w:rsidR="00C2520A" w:rsidRPr="00881C08" w:rsidRDefault="00C2520A" w:rsidP="002B2B89">
      <w:pPr>
        <w:jc w:val="both"/>
        <w:rPr>
          <w:sz w:val="28"/>
          <w:szCs w:val="28"/>
        </w:rPr>
      </w:pPr>
      <w:r w:rsidRPr="00881C08">
        <w:rPr>
          <w:sz w:val="28"/>
          <w:szCs w:val="28"/>
        </w:rPr>
        <w:t>- прямой материальный ущерб: 1500 МРОТ и более.</w:t>
      </w:r>
    </w:p>
    <w:p w:rsidR="00C2520A" w:rsidRPr="00881C08" w:rsidRDefault="00C2520A" w:rsidP="002B2B89">
      <w:pPr>
        <w:jc w:val="both"/>
        <w:rPr>
          <w:sz w:val="28"/>
          <w:szCs w:val="28"/>
        </w:rPr>
      </w:pPr>
      <w:r w:rsidRPr="00881C08">
        <w:rPr>
          <w:sz w:val="28"/>
          <w:szCs w:val="28"/>
        </w:rPr>
        <w:t>Согласно таблицы 4-1 Руководства по безопасности утв. Приказом Федеральной службы по экологическому, технологическому и атомному надзору №144 от 11.04.2016 г., величина частоты разгерметизации для трубопроводного транспорта (Ду более 150мм) составляет 1*10-7 м.-год., (Ду 75- 150мм) составляет 3*10-7 м.-год.  в случае, если весь объем выбрасывается мгновенно.</w:t>
      </w:r>
    </w:p>
    <w:p w:rsidR="00C2520A" w:rsidRPr="00881C08" w:rsidRDefault="00C2520A" w:rsidP="002B2B89">
      <w:pPr>
        <w:jc w:val="both"/>
        <w:rPr>
          <w:sz w:val="28"/>
          <w:szCs w:val="28"/>
        </w:rPr>
      </w:pPr>
      <w:r w:rsidRPr="00881C08">
        <w:rPr>
          <w:sz w:val="28"/>
          <w:szCs w:val="28"/>
        </w:rPr>
        <w:t>Т.е. для рассматриваемых трубопроводов частоты разгерметизации:</w:t>
      </w:r>
    </w:p>
    <w:p w:rsidR="00C2520A" w:rsidRPr="00881C08" w:rsidRDefault="00C2520A" w:rsidP="002B2B89">
      <w:pPr>
        <w:jc w:val="both"/>
        <w:rPr>
          <w:sz w:val="28"/>
          <w:szCs w:val="28"/>
        </w:rPr>
      </w:pPr>
      <w:r w:rsidRPr="00881C08">
        <w:rPr>
          <w:sz w:val="28"/>
          <w:szCs w:val="28"/>
        </w:rPr>
        <w:t>- Тихорецк–Туапсе 9,8 км – 9,8*10-4,</w:t>
      </w:r>
    </w:p>
    <w:p w:rsidR="00C2520A" w:rsidRPr="00881C08" w:rsidRDefault="00C2520A" w:rsidP="002B2B89">
      <w:pPr>
        <w:jc w:val="both"/>
        <w:rPr>
          <w:sz w:val="28"/>
          <w:szCs w:val="28"/>
        </w:rPr>
      </w:pPr>
      <w:r w:rsidRPr="00881C08">
        <w:rPr>
          <w:sz w:val="28"/>
          <w:szCs w:val="28"/>
        </w:rPr>
        <w:t>- Тихорецк–Туапсе-2 10,4 км – 1,04*10-3,</w:t>
      </w:r>
    </w:p>
    <w:p w:rsidR="00C2520A" w:rsidRPr="00881C08" w:rsidRDefault="00C2520A" w:rsidP="002B2B89">
      <w:pPr>
        <w:jc w:val="both"/>
        <w:rPr>
          <w:sz w:val="28"/>
          <w:szCs w:val="28"/>
        </w:rPr>
      </w:pPr>
      <w:r w:rsidRPr="00881C08">
        <w:rPr>
          <w:sz w:val="28"/>
          <w:szCs w:val="28"/>
        </w:rPr>
        <w:t>- «Ладожское месторождение-Некрасовское месторождение» 7,0 км - 7,0*10-4,</w:t>
      </w:r>
    </w:p>
    <w:p w:rsidR="00C2520A" w:rsidRPr="00881C08" w:rsidRDefault="00C2520A" w:rsidP="002B2B89">
      <w:pPr>
        <w:jc w:val="both"/>
        <w:rPr>
          <w:sz w:val="28"/>
          <w:szCs w:val="28"/>
        </w:rPr>
      </w:pPr>
      <w:r w:rsidRPr="00881C08">
        <w:rPr>
          <w:sz w:val="28"/>
          <w:szCs w:val="28"/>
        </w:rPr>
        <w:t>- «Юбилейное м/р-Ладожское м/р» 7,1 км - 7,1*10-4,</w:t>
      </w:r>
    </w:p>
    <w:p w:rsidR="00C2520A" w:rsidRPr="00881C08" w:rsidRDefault="00C2520A" w:rsidP="002B2B89">
      <w:pPr>
        <w:jc w:val="both"/>
        <w:rPr>
          <w:sz w:val="28"/>
          <w:szCs w:val="28"/>
        </w:rPr>
      </w:pPr>
      <w:r w:rsidRPr="00881C08">
        <w:rPr>
          <w:sz w:val="28"/>
          <w:szCs w:val="28"/>
        </w:rPr>
        <w:t>- отвод к ГРС Александровская 1,8км - 5,4*10-4,</w:t>
      </w:r>
    </w:p>
    <w:p w:rsidR="00C2520A" w:rsidRPr="00881C08" w:rsidRDefault="00C2520A" w:rsidP="002B2B89">
      <w:pPr>
        <w:jc w:val="both"/>
        <w:rPr>
          <w:sz w:val="28"/>
          <w:szCs w:val="28"/>
        </w:rPr>
      </w:pPr>
      <w:r w:rsidRPr="00881C08">
        <w:rPr>
          <w:sz w:val="28"/>
          <w:szCs w:val="28"/>
        </w:rPr>
        <w:t>- отвод к ГРС Темиргоевская 5,3 км - 5,3*10-4,</w:t>
      </w:r>
    </w:p>
    <w:p w:rsidR="00C2520A" w:rsidRPr="00881C08" w:rsidRDefault="00C2520A" w:rsidP="002B2B89">
      <w:pPr>
        <w:jc w:val="both"/>
        <w:rPr>
          <w:sz w:val="28"/>
          <w:szCs w:val="28"/>
        </w:rPr>
      </w:pPr>
      <w:r w:rsidRPr="00881C08">
        <w:rPr>
          <w:sz w:val="28"/>
          <w:szCs w:val="28"/>
        </w:rPr>
        <w:t>- отвод к АГРС Болгов 5,6км - 1,68*10-3.</w:t>
      </w:r>
    </w:p>
    <w:p w:rsidR="00C2520A" w:rsidRPr="00881C08" w:rsidRDefault="00C2520A" w:rsidP="002B2B89">
      <w:pPr>
        <w:jc w:val="both"/>
        <w:rPr>
          <w:sz w:val="28"/>
          <w:szCs w:val="28"/>
        </w:rPr>
      </w:pPr>
      <w:r w:rsidRPr="00881C08">
        <w:rPr>
          <w:sz w:val="28"/>
          <w:szCs w:val="28"/>
        </w:rPr>
        <w:t>В соответствии с критериями для зонирования территории по степени опасности ЧС, приведенными в ГОСТ Р 22.2.10-2016 Приложение В, проектируемая территория по опасности ЧС в результате аварий на трубопроводном транспорте попадает в зоны неприемлемого риска, жесткого контроля и приемлемого риска.</w:t>
      </w:r>
    </w:p>
    <w:p w:rsidR="00C2520A" w:rsidRPr="00881C08" w:rsidRDefault="00C2520A" w:rsidP="002B2B89">
      <w:pPr>
        <w:jc w:val="both"/>
        <w:rPr>
          <w:sz w:val="28"/>
          <w:szCs w:val="28"/>
        </w:rPr>
      </w:pPr>
      <w:r w:rsidRPr="00881C08">
        <w:rPr>
          <w:sz w:val="28"/>
          <w:szCs w:val="28"/>
        </w:rPr>
        <w:t xml:space="preserve">Терроризм. Объектами терактов на территории могут быть места массового скопления людей (общественные, административные, жилые здания, спортивные объекты, зоны отдыха), объекты инженерной и транспортной инфраструктуры. </w:t>
      </w:r>
    </w:p>
    <w:p w:rsidR="00C2520A" w:rsidRPr="00881C08" w:rsidRDefault="00C2520A" w:rsidP="002B2B89">
      <w:pPr>
        <w:jc w:val="both"/>
        <w:rPr>
          <w:sz w:val="28"/>
          <w:szCs w:val="28"/>
        </w:rPr>
      </w:pPr>
      <w:r w:rsidRPr="00881C08">
        <w:rPr>
          <w:sz w:val="28"/>
          <w:szCs w:val="28"/>
        </w:rPr>
        <w:t>Возможные типы взрывчатых устройств, применяемых террористами, и предметы, в которых эти устройства могут располагаться, а также зоны распространения поражающего фактора (воздушной ударной волны) от них:</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Таблица№87</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71"/>
        <w:gridCol w:w="3292"/>
      </w:tblGrid>
      <w:tr w:rsidR="00C2520A" w:rsidRPr="00881C08" w:rsidTr="007B35E6">
        <w:trPr>
          <w:tblHeader/>
          <w:jc w:val="center"/>
        </w:trPr>
        <w:tc>
          <w:tcPr>
            <w:tcW w:w="3280" w:type="pc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Тип взрывчатого устройства или предмет, где взрывчатое устройство размещено</w:t>
            </w:r>
          </w:p>
        </w:tc>
        <w:tc>
          <w:tcPr>
            <w:tcW w:w="1720" w:type="pc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Радиус зоны распространения поражающего фактора, м</w:t>
            </w:r>
          </w:p>
        </w:tc>
      </w:tr>
      <w:tr w:rsidR="00C2520A" w:rsidRPr="00881C08" w:rsidTr="007B35E6">
        <w:trPr>
          <w:jc w:val="center"/>
        </w:trPr>
        <w:tc>
          <w:tcPr>
            <w:tcW w:w="3280"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Граната РГД-5</w:t>
            </w:r>
          </w:p>
        </w:tc>
        <w:tc>
          <w:tcPr>
            <w:tcW w:w="1720"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не менее 50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Граната Ф-1</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не менее 200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Тротиловая шашка массой 200 г</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45</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Тротиловая шашка массой 400 г</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55</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Пивная банка 0,33 л</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60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Мина МОН-50</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85</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Чемодан (кейс)</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230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Дорожный чемодан</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350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Автомобиль типа «Жигули»</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460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Автомобиль типа «Волга»</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580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Микроавтобус</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920</w:t>
            </w:r>
          </w:p>
        </w:tc>
      </w:tr>
      <w:tr w:rsidR="00C2520A" w:rsidRPr="00881C08" w:rsidTr="007B35E6">
        <w:trPr>
          <w:jc w:val="center"/>
        </w:trPr>
        <w:tc>
          <w:tcPr>
            <w:tcW w:w="328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Грузовая автомашина (фургон)</w:t>
            </w:r>
          </w:p>
        </w:tc>
        <w:tc>
          <w:tcPr>
            <w:tcW w:w="1720"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1240</w:t>
            </w:r>
          </w:p>
        </w:tc>
      </w:tr>
    </w:tbl>
    <w:p w:rsidR="00C2520A" w:rsidRPr="00881C08" w:rsidRDefault="00C2520A" w:rsidP="002B2B89">
      <w:pPr>
        <w:jc w:val="both"/>
        <w:rPr>
          <w:sz w:val="28"/>
          <w:szCs w:val="28"/>
        </w:rPr>
      </w:pPr>
      <w:r w:rsidRPr="00881C08">
        <w:rPr>
          <w:sz w:val="28"/>
          <w:szCs w:val="28"/>
        </w:rPr>
        <w:t>Анализ статистических данных показывает, что частота реализации опасности от террористических актов в нашей стране составляет 1,4×10-7 случаев/год.</w:t>
      </w:r>
    </w:p>
    <w:p w:rsidR="00C2520A" w:rsidRPr="00881C08" w:rsidRDefault="00C2520A" w:rsidP="002B2B89">
      <w:pPr>
        <w:jc w:val="both"/>
        <w:rPr>
          <w:sz w:val="28"/>
          <w:szCs w:val="28"/>
        </w:rPr>
      </w:pPr>
      <w:r w:rsidRPr="00881C08">
        <w:rPr>
          <w:sz w:val="28"/>
          <w:szCs w:val="28"/>
        </w:rPr>
        <w:t>Согласно «Критериям информации о чрезвычайных ситуациях» Приложения к приказу МЧС России №329 от 08.07.2004 г., в качестве источника техногенной ЧС идентифицируются взрывы при терактах, при которых погибло 2 и более человек и/или госпитализировано 4 и более человек. К крупным относятся теракты с числом погибших 5 чел. и более, числом госпитализированных 10 чел. и более.</w:t>
      </w:r>
    </w:p>
    <w:p w:rsidR="00C2520A" w:rsidRPr="00881C08" w:rsidRDefault="00C2520A" w:rsidP="002B2B89">
      <w:pPr>
        <w:jc w:val="both"/>
        <w:rPr>
          <w:sz w:val="28"/>
          <w:szCs w:val="28"/>
        </w:rPr>
      </w:pPr>
      <w:r w:rsidRPr="00881C08">
        <w:rPr>
          <w:sz w:val="28"/>
          <w:szCs w:val="28"/>
        </w:rPr>
        <w:t>В соответствии с критериями для зонирования территории по степени опасности ЧС, приведенными в ГОСТ Р 22.2.10-2016 Приложение В, проектируемая территории по опасности ЧС в результате террористических актов относится к зоне приемлемого риска.</w:t>
      </w:r>
    </w:p>
    <w:p w:rsidR="00C2520A" w:rsidRPr="00881C08" w:rsidRDefault="00C2520A" w:rsidP="002B2B89">
      <w:pPr>
        <w:jc w:val="both"/>
        <w:rPr>
          <w:sz w:val="28"/>
          <w:szCs w:val="28"/>
        </w:rPr>
      </w:pPr>
      <w:r w:rsidRPr="00881C08">
        <w:rPr>
          <w:sz w:val="28"/>
          <w:szCs w:val="28"/>
        </w:rPr>
        <w:t>Анализ воздействия возможных источников ЧС природного характера.</w:t>
      </w:r>
    </w:p>
    <w:p w:rsidR="00C2520A" w:rsidRPr="00881C08" w:rsidRDefault="00C2520A" w:rsidP="002B2B89">
      <w:pPr>
        <w:jc w:val="both"/>
        <w:rPr>
          <w:sz w:val="28"/>
          <w:szCs w:val="28"/>
        </w:rPr>
      </w:pPr>
      <w:r w:rsidRPr="00881C08">
        <w:rPr>
          <w:sz w:val="28"/>
          <w:szCs w:val="28"/>
        </w:rPr>
        <w:t>Исследуемая территория отличается сложностью и многообразием условий и пространственно-временных закономерностей формирования опасных геологических процессов.</w:t>
      </w:r>
    </w:p>
    <w:p w:rsidR="00C2520A" w:rsidRPr="00881C08" w:rsidRDefault="00C2520A" w:rsidP="002B2B89">
      <w:pPr>
        <w:jc w:val="both"/>
        <w:rPr>
          <w:sz w:val="28"/>
          <w:szCs w:val="28"/>
        </w:rPr>
      </w:pPr>
      <w:r w:rsidRPr="00881C08">
        <w:rPr>
          <w:sz w:val="28"/>
          <w:szCs w:val="28"/>
        </w:rPr>
        <w:t>К опасным природным геологическим и гидрологическим явлениям и процессам, возможным на рассматриваемой территории в соответствии с инженерно-геологическим районированием, относятся землетрясений, подтопления, затопления, просадка, эрозия, оползни.</w:t>
      </w:r>
    </w:p>
    <w:p w:rsidR="00C2520A" w:rsidRPr="00881C08" w:rsidRDefault="00C2520A" w:rsidP="002B2B89">
      <w:pPr>
        <w:jc w:val="both"/>
        <w:rPr>
          <w:sz w:val="28"/>
          <w:szCs w:val="28"/>
        </w:rPr>
      </w:pPr>
      <w:r w:rsidRPr="00881C08">
        <w:rPr>
          <w:sz w:val="28"/>
          <w:szCs w:val="28"/>
        </w:rPr>
        <w:t>Перечень поражающих факторов источников природных ЧС геологического и гидрологического происхождения, характер их действий и проявлений, согласно ГОСТ Р 22.0.06-95 «Источники природных чрезвычайных ситуаций. Поражающие факторы», приведен</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Таблица№88</w:t>
      </w:r>
    </w:p>
    <w:tbl>
      <w:tblPr>
        <w:tblW w:w="5000" w:type="pct"/>
        <w:jc w:val="center"/>
        <w:tblCellMar>
          <w:left w:w="45" w:type="dxa"/>
          <w:right w:w="45" w:type="dxa"/>
        </w:tblCellMar>
        <w:tblLook w:val="00A0"/>
      </w:tblPr>
      <w:tblGrid>
        <w:gridCol w:w="2286"/>
        <w:gridCol w:w="2543"/>
        <w:gridCol w:w="4571"/>
      </w:tblGrid>
      <w:tr w:rsidR="00C2520A" w:rsidRPr="00881C08" w:rsidTr="007B35E6">
        <w:trPr>
          <w:trHeight w:val="20"/>
          <w:tblHeader/>
          <w:jc w:val="center"/>
        </w:trPr>
        <w:tc>
          <w:tcPr>
            <w:tcW w:w="892"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Источник природной ЧС</w:t>
            </w:r>
          </w:p>
        </w:tc>
        <w:tc>
          <w:tcPr>
            <w:tcW w:w="1336"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Наименование поражающего фактора природной ЧС</w:t>
            </w:r>
          </w:p>
        </w:tc>
        <w:tc>
          <w:tcPr>
            <w:tcW w:w="2772"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Характер действия, проявления поражающего фактора источника природной ЧС</w:t>
            </w:r>
          </w:p>
        </w:tc>
      </w:tr>
      <w:tr w:rsidR="00C2520A" w:rsidRPr="00881C08" w:rsidTr="007B35E6">
        <w:trPr>
          <w:cantSplit/>
          <w:trHeight w:val="20"/>
          <w:jc w:val="center"/>
        </w:trPr>
        <w:tc>
          <w:tcPr>
            <w:tcW w:w="892" w:type="pct"/>
            <w:vMerge w:val="restart"/>
            <w:tcBorders>
              <w:top w:val="double" w:sz="1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Землетрясение</w:t>
            </w:r>
          </w:p>
        </w:tc>
        <w:tc>
          <w:tcPr>
            <w:tcW w:w="1336" w:type="pct"/>
            <w:tcBorders>
              <w:top w:val="double" w:sz="1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Сейсмический</w:t>
            </w:r>
          </w:p>
        </w:tc>
        <w:tc>
          <w:tcPr>
            <w:tcW w:w="2772" w:type="pct"/>
            <w:tcBorders>
              <w:top w:val="double" w:sz="1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Сейсмический удар; Деформация горных пород; Взрывная волна; Извержение вулкана; Нагон волн (цунами); Гравитационное смещение горных пород, снежных масс, ледников; Затопление поверхностными водами; Деформация речных русел</w:t>
            </w:r>
          </w:p>
        </w:tc>
      </w:tr>
      <w:tr w:rsidR="00C2520A" w:rsidRPr="00881C08" w:rsidTr="007B35E6">
        <w:trPr>
          <w:cantSplit/>
          <w:trHeight w:val="20"/>
          <w:jc w:val="center"/>
        </w:trPr>
        <w:tc>
          <w:tcPr>
            <w:tcW w:w="0" w:type="auto"/>
            <w:vMerge/>
            <w:tcBorders>
              <w:top w:val="double" w:sz="1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1336" w:type="pct"/>
            <w:tcBorders>
              <w:top w:val="single" w:sz="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Физический</w:t>
            </w:r>
          </w:p>
        </w:tc>
        <w:tc>
          <w:tcPr>
            <w:tcW w:w="2772"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Электромагнитное поле</w:t>
            </w:r>
          </w:p>
        </w:tc>
      </w:tr>
      <w:tr w:rsidR="00C2520A" w:rsidRPr="00881C08" w:rsidTr="007B35E6">
        <w:trPr>
          <w:cantSplit/>
          <w:trHeight w:val="20"/>
          <w:jc w:val="center"/>
        </w:trPr>
        <w:tc>
          <w:tcPr>
            <w:tcW w:w="892" w:type="pct"/>
            <w:tcBorders>
              <w:top w:val="nil"/>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Просадка в лесовых грунтах</w:t>
            </w:r>
          </w:p>
        </w:tc>
        <w:tc>
          <w:tcPr>
            <w:tcW w:w="1336" w:type="pct"/>
            <w:tcBorders>
              <w:top w:val="single" w:sz="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Гравитационный</w:t>
            </w:r>
          </w:p>
        </w:tc>
        <w:tc>
          <w:tcPr>
            <w:tcW w:w="2772" w:type="pct"/>
            <w:tcBorders>
              <w:top w:val="single" w:sz="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Деформация земной поверхности; Деформация грунтов</w:t>
            </w:r>
          </w:p>
        </w:tc>
      </w:tr>
      <w:tr w:rsidR="00C2520A" w:rsidRPr="00881C08" w:rsidTr="007B35E6">
        <w:trPr>
          <w:cantSplit/>
          <w:trHeight w:val="20"/>
          <w:jc w:val="center"/>
        </w:trPr>
        <w:tc>
          <w:tcPr>
            <w:tcW w:w="892" w:type="pct"/>
            <w:tcBorders>
              <w:top w:val="nil"/>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Оползень</w:t>
            </w:r>
            <w:r w:rsidRPr="00881C08">
              <w:rPr>
                <w:sz w:val="28"/>
                <w:szCs w:val="28"/>
              </w:rPr>
              <w:br/>
              <w:t>Обвал</w:t>
            </w:r>
          </w:p>
        </w:tc>
        <w:tc>
          <w:tcPr>
            <w:tcW w:w="1336"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Динамический.</w:t>
            </w:r>
            <w:r w:rsidRPr="00881C08">
              <w:rPr>
                <w:sz w:val="28"/>
                <w:szCs w:val="28"/>
              </w:rPr>
              <w:br/>
              <w:t>Гравитационный</w:t>
            </w:r>
          </w:p>
        </w:tc>
        <w:tc>
          <w:tcPr>
            <w:tcW w:w="2772"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Смещение (движение) горных пород.</w:t>
            </w:r>
            <w:r w:rsidRPr="00881C08">
              <w:rPr>
                <w:sz w:val="28"/>
                <w:szCs w:val="28"/>
              </w:rPr>
              <w:br/>
              <w:t>Сотрясение земной поверхности.</w:t>
            </w:r>
            <w:r w:rsidRPr="00881C08">
              <w:rPr>
                <w:sz w:val="28"/>
                <w:szCs w:val="28"/>
              </w:rPr>
              <w:br/>
              <w:t>Динамическое, механическое давление смещенных масс.</w:t>
            </w:r>
            <w:r w:rsidRPr="00881C08">
              <w:rPr>
                <w:sz w:val="28"/>
                <w:szCs w:val="28"/>
              </w:rPr>
              <w:br/>
              <w:t>Удар</w:t>
            </w:r>
          </w:p>
        </w:tc>
      </w:tr>
      <w:tr w:rsidR="00C2520A" w:rsidRPr="00881C08" w:rsidTr="007B35E6">
        <w:trPr>
          <w:cantSplit/>
          <w:trHeight w:val="20"/>
          <w:jc w:val="center"/>
        </w:trPr>
        <w:tc>
          <w:tcPr>
            <w:tcW w:w="892" w:type="pct"/>
            <w:tcBorders>
              <w:top w:val="nil"/>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Русловая эрозия</w:t>
            </w:r>
          </w:p>
        </w:tc>
        <w:tc>
          <w:tcPr>
            <w:tcW w:w="1336"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Гидродинамический</w:t>
            </w:r>
          </w:p>
        </w:tc>
        <w:tc>
          <w:tcPr>
            <w:tcW w:w="2772"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Гидродинамическое давление потока воды.</w:t>
            </w:r>
            <w:r w:rsidRPr="00881C08">
              <w:rPr>
                <w:sz w:val="28"/>
                <w:szCs w:val="28"/>
              </w:rPr>
              <w:br/>
              <w:t>Деформация речного русла</w:t>
            </w:r>
          </w:p>
        </w:tc>
      </w:tr>
      <w:tr w:rsidR="00C2520A" w:rsidRPr="00881C08" w:rsidTr="007B35E6">
        <w:trPr>
          <w:cantSplit/>
          <w:trHeight w:val="20"/>
          <w:jc w:val="center"/>
        </w:trPr>
        <w:tc>
          <w:tcPr>
            <w:tcW w:w="892" w:type="pct"/>
            <w:vMerge w:val="restart"/>
            <w:tcBorders>
              <w:top w:val="nil"/>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Переработка берегов</w:t>
            </w:r>
          </w:p>
        </w:tc>
        <w:tc>
          <w:tcPr>
            <w:tcW w:w="1336" w:type="pct"/>
            <w:tcBorders>
              <w:top w:val="single" w:sz="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Гидродинамический</w:t>
            </w:r>
          </w:p>
        </w:tc>
        <w:tc>
          <w:tcPr>
            <w:tcW w:w="2772"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Удар волны; Размывание (разрушение) грунтов; Перенос (переотложение) частиц грунта</w:t>
            </w:r>
          </w:p>
        </w:tc>
      </w:tr>
      <w:tr w:rsidR="00C2520A" w:rsidRPr="00881C08" w:rsidTr="007B35E6">
        <w:trPr>
          <w:cantSplit/>
          <w:trHeight w:val="20"/>
          <w:jc w:val="center"/>
        </w:trPr>
        <w:tc>
          <w:tcPr>
            <w:tcW w:w="0" w:type="auto"/>
            <w:vMerge/>
            <w:tcBorders>
              <w:top w:val="nil"/>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1336" w:type="pct"/>
            <w:tcBorders>
              <w:top w:val="single" w:sz="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Гравитационный</w:t>
            </w:r>
          </w:p>
        </w:tc>
        <w:tc>
          <w:tcPr>
            <w:tcW w:w="2772"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Смещение (обрушение) пород в береговой части</w:t>
            </w:r>
          </w:p>
        </w:tc>
      </w:tr>
      <w:tr w:rsidR="00C2520A" w:rsidRPr="00881C08" w:rsidTr="007B35E6">
        <w:trPr>
          <w:cantSplit/>
          <w:trHeight w:val="20"/>
          <w:jc w:val="center"/>
        </w:trPr>
        <w:tc>
          <w:tcPr>
            <w:tcW w:w="892" w:type="pct"/>
            <w:vMerge w:val="restart"/>
            <w:tcBorders>
              <w:top w:val="nil"/>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Наводнение.</w:t>
            </w:r>
          </w:p>
          <w:p w:rsidR="00C2520A" w:rsidRPr="00881C08" w:rsidRDefault="00C2520A" w:rsidP="002B2B89">
            <w:pPr>
              <w:jc w:val="both"/>
              <w:rPr>
                <w:sz w:val="28"/>
                <w:szCs w:val="28"/>
              </w:rPr>
            </w:pPr>
            <w:r w:rsidRPr="00881C08">
              <w:rPr>
                <w:sz w:val="28"/>
                <w:szCs w:val="28"/>
              </w:rPr>
              <w:t>Половодье.</w:t>
            </w:r>
          </w:p>
          <w:p w:rsidR="00C2520A" w:rsidRPr="00881C08" w:rsidRDefault="00C2520A" w:rsidP="002B2B89">
            <w:pPr>
              <w:jc w:val="both"/>
              <w:rPr>
                <w:sz w:val="28"/>
                <w:szCs w:val="28"/>
              </w:rPr>
            </w:pPr>
            <w:r w:rsidRPr="00881C08">
              <w:rPr>
                <w:sz w:val="28"/>
                <w:szCs w:val="28"/>
              </w:rPr>
              <w:t>Паводок.</w:t>
            </w:r>
          </w:p>
          <w:p w:rsidR="00C2520A" w:rsidRPr="00881C08" w:rsidRDefault="00C2520A" w:rsidP="002B2B89">
            <w:pPr>
              <w:jc w:val="both"/>
              <w:rPr>
                <w:sz w:val="28"/>
                <w:szCs w:val="28"/>
              </w:rPr>
            </w:pPr>
            <w:r w:rsidRPr="00881C08">
              <w:rPr>
                <w:sz w:val="28"/>
                <w:szCs w:val="28"/>
              </w:rPr>
              <w:t>Катастрофический паводок.</w:t>
            </w:r>
          </w:p>
        </w:tc>
        <w:tc>
          <w:tcPr>
            <w:tcW w:w="1336"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Гидродинамический</w:t>
            </w:r>
          </w:p>
        </w:tc>
        <w:tc>
          <w:tcPr>
            <w:tcW w:w="2772"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Поток (течение) воды.</w:t>
            </w:r>
          </w:p>
        </w:tc>
      </w:tr>
      <w:tr w:rsidR="00C2520A" w:rsidRPr="00881C08" w:rsidTr="007B35E6">
        <w:trPr>
          <w:cantSplit/>
          <w:trHeight w:val="20"/>
          <w:jc w:val="center"/>
        </w:trPr>
        <w:tc>
          <w:tcPr>
            <w:tcW w:w="0" w:type="auto"/>
            <w:vMerge/>
            <w:tcBorders>
              <w:top w:val="nil"/>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1336"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Гидрохимический</w:t>
            </w:r>
          </w:p>
        </w:tc>
        <w:tc>
          <w:tcPr>
            <w:tcW w:w="2772" w:type="pct"/>
            <w:tcBorders>
              <w:top w:val="single" w:sz="2"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Загрязнение гидросферы, почв, грунтов.</w:t>
            </w:r>
          </w:p>
        </w:tc>
      </w:tr>
      <w:tr w:rsidR="00C2520A" w:rsidRPr="00881C08" w:rsidTr="007B35E6">
        <w:trPr>
          <w:cantSplit/>
          <w:trHeight w:val="20"/>
          <w:jc w:val="center"/>
        </w:trPr>
        <w:tc>
          <w:tcPr>
            <w:tcW w:w="892" w:type="pct"/>
            <w:vMerge w:val="restart"/>
            <w:tcBorders>
              <w:top w:val="single" w:sz="2"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Подтопление</w:t>
            </w:r>
          </w:p>
        </w:tc>
        <w:tc>
          <w:tcPr>
            <w:tcW w:w="1336" w:type="pct"/>
            <w:tcBorders>
              <w:top w:val="single" w:sz="2"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Гидростатический</w:t>
            </w:r>
          </w:p>
        </w:tc>
        <w:tc>
          <w:tcPr>
            <w:tcW w:w="2772" w:type="pct"/>
            <w:tcBorders>
              <w:top w:val="single" w:sz="2"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Повышение уровня грунтовых вод</w:t>
            </w:r>
          </w:p>
        </w:tc>
      </w:tr>
      <w:tr w:rsidR="00C2520A" w:rsidRPr="00881C08" w:rsidTr="007B35E6">
        <w:trPr>
          <w:cantSplit/>
          <w:trHeight w:val="20"/>
          <w:jc w:val="center"/>
        </w:trPr>
        <w:tc>
          <w:tcPr>
            <w:tcW w:w="0" w:type="auto"/>
            <w:vMerge/>
            <w:tcBorders>
              <w:top w:val="single" w:sz="2"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p>
        </w:tc>
        <w:tc>
          <w:tcPr>
            <w:tcW w:w="1336" w:type="pct"/>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Гидродинамический</w:t>
            </w:r>
          </w:p>
        </w:tc>
        <w:tc>
          <w:tcPr>
            <w:tcW w:w="2772"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Гидродинамическое давление потока грунтовых вод</w:t>
            </w:r>
          </w:p>
        </w:tc>
      </w:tr>
      <w:tr w:rsidR="00C2520A" w:rsidRPr="00881C08" w:rsidTr="007B35E6">
        <w:trPr>
          <w:cantSplit/>
          <w:trHeight w:val="20"/>
          <w:jc w:val="center"/>
        </w:trPr>
        <w:tc>
          <w:tcPr>
            <w:tcW w:w="0" w:type="auto"/>
            <w:vMerge/>
            <w:tcBorders>
              <w:top w:val="single" w:sz="2"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p>
        </w:tc>
        <w:tc>
          <w:tcPr>
            <w:tcW w:w="1336" w:type="pct"/>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Гидрохимический</w:t>
            </w:r>
          </w:p>
        </w:tc>
        <w:tc>
          <w:tcPr>
            <w:tcW w:w="2772"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Загрязнение (засоление) почв, грунтов; Коррозия подземных металлических конструкций</w:t>
            </w:r>
          </w:p>
        </w:tc>
      </w:tr>
    </w:tbl>
    <w:p w:rsidR="00C2520A" w:rsidRPr="00881C08" w:rsidRDefault="00C2520A" w:rsidP="002B2B89">
      <w:pPr>
        <w:jc w:val="both"/>
        <w:rPr>
          <w:sz w:val="28"/>
          <w:szCs w:val="28"/>
        </w:rPr>
      </w:pPr>
      <w:r w:rsidRPr="00881C08">
        <w:rPr>
          <w:sz w:val="28"/>
          <w:szCs w:val="28"/>
        </w:rPr>
        <w:t>Наводнение, затопление.</w:t>
      </w:r>
    </w:p>
    <w:p w:rsidR="00C2520A" w:rsidRPr="00881C08" w:rsidRDefault="00C2520A" w:rsidP="002B2B89">
      <w:pPr>
        <w:jc w:val="both"/>
        <w:rPr>
          <w:sz w:val="28"/>
          <w:szCs w:val="28"/>
        </w:rPr>
      </w:pPr>
      <w:r w:rsidRPr="00881C08">
        <w:rPr>
          <w:sz w:val="28"/>
          <w:szCs w:val="28"/>
        </w:rPr>
        <w:t>Частичному подтоплению и затоплению подвержена пойма реки Кубань в период паводков.</w:t>
      </w:r>
    </w:p>
    <w:p w:rsidR="00C2520A" w:rsidRPr="00881C08" w:rsidRDefault="00C2520A" w:rsidP="002B2B89">
      <w:pPr>
        <w:jc w:val="both"/>
        <w:rPr>
          <w:sz w:val="28"/>
          <w:szCs w:val="28"/>
        </w:rPr>
      </w:pPr>
      <w:r w:rsidRPr="00881C08">
        <w:rPr>
          <w:sz w:val="28"/>
          <w:szCs w:val="28"/>
        </w:rPr>
        <w:t xml:space="preserve">На территории изысканий распространено флювиальное затопление, то есть затопление водами постоянных и временных водотоков. </w:t>
      </w:r>
    </w:p>
    <w:p w:rsidR="00C2520A" w:rsidRPr="00881C08" w:rsidRDefault="00C2520A" w:rsidP="002B2B89">
      <w:pPr>
        <w:jc w:val="both"/>
        <w:rPr>
          <w:sz w:val="28"/>
          <w:szCs w:val="28"/>
        </w:rPr>
      </w:pPr>
      <w:r w:rsidRPr="00881C08">
        <w:rPr>
          <w:sz w:val="28"/>
          <w:szCs w:val="28"/>
        </w:rPr>
        <w:t xml:space="preserve">К затопляемым поверхностными водами территориям, отнесены низкие и высокие поймы, тальвеги и овраги. </w:t>
      </w:r>
    </w:p>
    <w:p w:rsidR="00C2520A" w:rsidRPr="00881C08" w:rsidRDefault="00C2520A" w:rsidP="002B2B89">
      <w:pPr>
        <w:jc w:val="both"/>
        <w:rPr>
          <w:sz w:val="28"/>
          <w:szCs w:val="28"/>
        </w:rPr>
      </w:pPr>
      <w:r w:rsidRPr="00881C08">
        <w:rPr>
          <w:sz w:val="28"/>
          <w:szCs w:val="28"/>
        </w:rPr>
        <w:t>Весеннее половодье обычно начинается в конце февраля - начале марта. Его продолжительность трудно предугадать, так как оно колеблется от двух-трех недель до двух месяцев. Высота подъема уровней достигает 0,5-1,3 м, а иногда 2,5-3,0 м. В летний период, с конца мая - начала июня, по сентябрь – октябрь устанавливается, несмотря на выпадение дождей, низкая межень. Межень нарушается непродолжительными дождевыми паводками, которые наблюдаются чаще всего в июле-августе. Они достигают высоты 1…1,5 м, а в отдельные годы у некоторых пунктов превышают подъемы уровней в период половодья. Многолетняя амплитуда колебания наивысших уровней по горным рекам составляет 1,15-4,46 м.</w:t>
      </w:r>
    </w:p>
    <w:p w:rsidR="00C2520A" w:rsidRPr="00881C08" w:rsidRDefault="00C2520A" w:rsidP="002B2B89">
      <w:pPr>
        <w:jc w:val="both"/>
        <w:rPr>
          <w:sz w:val="28"/>
          <w:szCs w:val="28"/>
        </w:rPr>
      </w:pPr>
      <w:r w:rsidRPr="00881C08">
        <w:rPr>
          <w:sz w:val="28"/>
          <w:szCs w:val="28"/>
        </w:rPr>
        <w:t>Федеральным агентством водных ресурсов «Кубанское бассейновое водное управление» приказом №51-пр. от 06.04.2021г.утверждены зоны затопления на территориях населенных пунктов Братского сельского поселения Усть-Лабинского района, прилегающих к оказывающим негативное воздействие водным объектам х. Болгов, х. Северский- в отношении р. Большой Зеленчук(Зеленчук-2й), а также приказом №201-пр. от 31.12.2020г.утверждены зоны затопления на территории населенного пункта х. Новоселовка в отношении реки Кубань. На другие населенные пункты Братского сельского поселения также разработаны зоны затопления, подтопления и находятся на данный момент на стадии утверждения.</w:t>
      </w:r>
    </w:p>
    <w:p w:rsidR="00C2520A" w:rsidRPr="00881C08" w:rsidRDefault="00C2520A" w:rsidP="002B2B89">
      <w:pPr>
        <w:jc w:val="both"/>
        <w:rPr>
          <w:sz w:val="28"/>
          <w:szCs w:val="28"/>
        </w:rPr>
      </w:pPr>
      <w:r w:rsidRPr="00881C08">
        <w:rPr>
          <w:sz w:val="28"/>
          <w:szCs w:val="28"/>
        </w:rPr>
        <w:t>Таблица№89</w:t>
      </w:r>
    </w:p>
    <w:tbl>
      <w:tblPr>
        <w:tblW w:w="5000" w:type="pct"/>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0A0"/>
      </w:tblPr>
      <w:tblGrid>
        <w:gridCol w:w="2992"/>
        <w:gridCol w:w="2275"/>
        <w:gridCol w:w="2048"/>
        <w:gridCol w:w="2148"/>
      </w:tblGrid>
      <w:tr w:rsidR="00C2520A" w:rsidRPr="00881C08" w:rsidTr="007B35E6">
        <w:trPr>
          <w:cantSplit/>
          <w:trHeight w:val="20"/>
        </w:trPr>
        <w:tc>
          <w:tcPr>
            <w:tcW w:w="1619" w:type="pct"/>
            <w:tcBorders>
              <w:top w:val="single" w:sz="12" w:space="0" w:color="auto"/>
            </w:tcBorders>
            <w:vAlign w:val="center"/>
          </w:tcPr>
          <w:p w:rsidR="00C2520A" w:rsidRPr="00881C08" w:rsidRDefault="00C2520A" w:rsidP="002B2B89">
            <w:pPr>
              <w:jc w:val="both"/>
              <w:rPr>
                <w:sz w:val="28"/>
                <w:szCs w:val="28"/>
              </w:rPr>
            </w:pPr>
            <w:r w:rsidRPr="00881C08">
              <w:rPr>
                <w:sz w:val="28"/>
                <w:szCs w:val="28"/>
              </w:rPr>
              <w:t>Название и местоположение населенного пункта, попадающего в зону воздействия паводка</w:t>
            </w:r>
          </w:p>
        </w:tc>
        <w:tc>
          <w:tcPr>
            <w:tcW w:w="1188" w:type="pct"/>
            <w:tcBorders>
              <w:top w:val="single" w:sz="12" w:space="0" w:color="auto"/>
            </w:tcBorders>
            <w:vAlign w:val="center"/>
          </w:tcPr>
          <w:p w:rsidR="00C2520A" w:rsidRPr="00881C08" w:rsidRDefault="00C2520A" w:rsidP="002B2B89">
            <w:pPr>
              <w:jc w:val="both"/>
              <w:rPr>
                <w:sz w:val="28"/>
                <w:szCs w:val="28"/>
              </w:rPr>
            </w:pPr>
            <w:r w:rsidRPr="00881C08">
              <w:rPr>
                <w:sz w:val="28"/>
                <w:szCs w:val="28"/>
              </w:rPr>
              <w:t>Наименование водотока</w:t>
            </w:r>
          </w:p>
        </w:tc>
        <w:tc>
          <w:tcPr>
            <w:tcW w:w="1070" w:type="pct"/>
            <w:tcBorders>
              <w:top w:val="single" w:sz="12" w:space="0" w:color="auto"/>
            </w:tcBorders>
            <w:vAlign w:val="center"/>
          </w:tcPr>
          <w:p w:rsidR="00C2520A" w:rsidRPr="00881C08" w:rsidRDefault="00C2520A" w:rsidP="002B2B89">
            <w:pPr>
              <w:jc w:val="both"/>
              <w:rPr>
                <w:sz w:val="28"/>
                <w:szCs w:val="28"/>
              </w:rPr>
            </w:pPr>
            <w:r w:rsidRPr="00881C08">
              <w:rPr>
                <w:sz w:val="28"/>
                <w:szCs w:val="28"/>
              </w:rPr>
              <w:t>количество домов, попадающих в зону воздействия паводка</w:t>
            </w:r>
          </w:p>
        </w:tc>
        <w:tc>
          <w:tcPr>
            <w:tcW w:w="1122" w:type="pct"/>
            <w:tcBorders>
              <w:top w:val="single" w:sz="12" w:space="0" w:color="auto"/>
            </w:tcBorders>
            <w:vAlign w:val="center"/>
          </w:tcPr>
          <w:p w:rsidR="00C2520A" w:rsidRPr="00881C08" w:rsidRDefault="00C2520A" w:rsidP="002B2B89">
            <w:pPr>
              <w:jc w:val="both"/>
              <w:rPr>
                <w:sz w:val="28"/>
                <w:szCs w:val="28"/>
              </w:rPr>
            </w:pPr>
            <w:r w:rsidRPr="00881C08">
              <w:rPr>
                <w:sz w:val="28"/>
                <w:szCs w:val="28"/>
              </w:rPr>
              <w:t>количество населения, попадающего в зону воздействия паводка</w:t>
            </w:r>
          </w:p>
        </w:tc>
      </w:tr>
      <w:tr w:rsidR="00C2520A" w:rsidRPr="00881C08" w:rsidTr="007B35E6">
        <w:trPr>
          <w:cantSplit/>
          <w:trHeight w:val="20"/>
        </w:trPr>
        <w:tc>
          <w:tcPr>
            <w:tcW w:w="1619" w:type="pct"/>
            <w:vAlign w:val="center"/>
          </w:tcPr>
          <w:p w:rsidR="00C2520A" w:rsidRPr="00881C08" w:rsidRDefault="00C2520A" w:rsidP="002B2B89">
            <w:pPr>
              <w:jc w:val="both"/>
              <w:rPr>
                <w:sz w:val="28"/>
                <w:szCs w:val="28"/>
              </w:rPr>
            </w:pPr>
            <w:r w:rsidRPr="00881C08">
              <w:rPr>
                <w:sz w:val="28"/>
                <w:szCs w:val="28"/>
              </w:rPr>
              <w:t>Братское сельское поселение, х.Новоселовка</w:t>
            </w:r>
          </w:p>
        </w:tc>
        <w:tc>
          <w:tcPr>
            <w:tcW w:w="1188" w:type="pct"/>
            <w:noWrap/>
            <w:vAlign w:val="center"/>
          </w:tcPr>
          <w:p w:rsidR="00C2520A" w:rsidRPr="00881C08" w:rsidRDefault="00C2520A" w:rsidP="002B2B89">
            <w:pPr>
              <w:jc w:val="both"/>
              <w:rPr>
                <w:sz w:val="28"/>
                <w:szCs w:val="28"/>
              </w:rPr>
            </w:pPr>
            <w:r w:rsidRPr="00881C08">
              <w:rPr>
                <w:sz w:val="28"/>
                <w:szCs w:val="28"/>
              </w:rPr>
              <w:t>р.Кубань</w:t>
            </w:r>
          </w:p>
        </w:tc>
        <w:tc>
          <w:tcPr>
            <w:tcW w:w="1070" w:type="pct"/>
            <w:noWrap/>
            <w:vAlign w:val="center"/>
          </w:tcPr>
          <w:p w:rsidR="00C2520A" w:rsidRPr="00881C08" w:rsidRDefault="00C2520A" w:rsidP="002B2B89">
            <w:pPr>
              <w:jc w:val="both"/>
              <w:rPr>
                <w:sz w:val="28"/>
                <w:szCs w:val="28"/>
              </w:rPr>
            </w:pPr>
            <w:r w:rsidRPr="00881C08">
              <w:rPr>
                <w:sz w:val="28"/>
                <w:szCs w:val="28"/>
              </w:rPr>
              <w:t>1</w:t>
            </w:r>
          </w:p>
        </w:tc>
        <w:tc>
          <w:tcPr>
            <w:tcW w:w="1122" w:type="pct"/>
            <w:noWrap/>
            <w:vAlign w:val="center"/>
          </w:tcPr>
          <w:p w:rsidR="00C2520A" w:rsidRPr="00881C08" w:rsidRDefault="00C2520A" w:rsidP="002B2B89">
            <w:pPr>
              <w:jc w:val="both"/>
              <w:rPr>
                <w:sz w:val="28"/>
                <w:szCs w:val="28"/>
              </w:rPr>
            </w:pPr>
            <w:r w:rsidRPr="00881C08">
              <w:rPr>
                <w:sz w:val="28"/>
                <w:szCs w:val="28"/>
              </w:rPr>
              <w:t>3</w:t>
            </w:r>
          </w:p>
        </w:tc>
      </w:tr>
    </w:tbl>
    <w:p w:rsidR="00C2520A" w:rsidRPr="00881C08" w:rsidRDefault="00C2520A" w:rsidP="002B2B89">
      <w:pPr>
        <w:jc w:val="both"/>
        <w:rPr>
          <w:sz w:val="28"/>
          <w:szCs w:val="28"/>
        </w:rPr>
      </w:pPr>
      <w:r w:rsidRPr="00881C08">
        <w:rPr>
          <w:sz w:val="28"/>
          <w:szCs w:val="28"/>
        </w:rPr>
        <w:t>Подтопление.</w:t>
      </w:r>
    </w:p>
    <w:p w:rsidR="00C2520A" w:rsidRPr="00881C08" w:rsidRDefault="00C2520A" w:rsidP="002B2B89">
      <w:pPr>
        <w:jc w:val="both"/>
        <w:rPr>
          <w:sz w:val="28"/>
          <w:szCs w:val="28"/>
        </w:rPr>
      </w:pPr>
      <w:r w:rsidRPr="00881C08">
        <w:rPr>
          <w:sz w:val="28"/>
          <w:szCs w:val="28"/>
        </w:rPr>
        <w:t xml:space="preserve">Подтопление территории осуществляется подземными водами первого от поверхности водоносного горизонта. </w:t>
      </w:r>
    </w:p>
    <w:p w:rsidR="00C2520A" w:rsidRPr="00881C08" w:rsidRDefault="00C2520A" w:rsidP="002B2B89">
      <w:pPr>
        <w:jc w:val="both"/>
        <w:rPr>
          <w:sz w:val="28"/>
          <w:szCs w:val="28"/>
        </w:rPr>
      </w:pPr>
      <w:r w:rsidRPr="00881C08">
        <w:rPr>
          <w:sz w:val="28"/>
          <w:szCs w:val="28"/>
        </w:rPr>
        <w:t>Причинами подтопления являются несколько факторов: техногенные (зарегулирование рек, сооружение искусственных прудов, утечки из водонесущих коммуникаций, барражный эффект дорог, отсутствие водопропускных сооружений, изменение влажностного режима в местах плотной застройки, т.е. уменьшение испарения влаги под зданиями и сооружениями) и естественные (близкое залегание водоупорных грунтов, низкие фильтрационные свойства грунтов, заиление русел и тальвегов ложбин стока, реакция на глобальные тектонические изменения в земной коре).</w:t>
      </w:r>
    </w:p>
    <w:p w:rsidR="00C2520A" w:rsidRPr="00881C08" w:rsidRDefault="00C2520A" w:rsidP="002B2B89">
      <w:pPr>
        <w:jc w:val="both"/>
        <w:rPr>
          <w:sz w:val="28"/>
          <w:szCs w:val="28"/>
        </w:rPr>
      </w:pPr>
      <w:r w:rsidRPr="00881C08">
        <w:rPr>
          <w:sz w:val="28"/>
          <w:szCs w:val="28"/>
        </w:rPr>
        <w:t xml:space="preserve">В Братском сельском поселении к таким площадям отнесены территории поймы реки Кубань, Большой Зеленчук, оврагов и балок, передовые части надпойменных террас. </w:t>
      </w:r>
    </w:p>
    <w:p w:rsidR="00C2520A" w:rsidRPr="00881C08" w:rsidRDefault="00C2520A" w:rsidP="002B2B89">
      <w:pPr>
        <w:jc w:val="both"/>
        <w:rPr>
          <w:sz w:val="28"/>
          <w:szCs w:val="28"/>
        </w:rPr>
      </w:pPr>
      <w:r w:rsidRPr="00881C08">
        <w:rPr>
          <w:sz w:val="28"/>
          <w:szCs w:val="28"/>
        </w:rPr>
        <w:t xml:space="preserve">На карте инженерно-геологического районирования выделена территория потенциального подтопления, где уровень распространения подземных вод находится на глубине от 2.0 до 5.0 м по среднемноголетним наблюдениям. На этой территории в обычные годы уровень подземных вод не может достигнуть поверхности земли и лишь в периоды катастрофических осадков и других явлений возможно на части этой территории уровень подземных вод достигнет поверхности. </w:t>
      </w:r>
    </w:p>
    <w:p w:rsidR="00C2520A" w:rsidRPr="00881C08" w:rsidRDefault="00C2520A" w:rsidP="002B2B89">
      <w:pPr>
        <w:jc w:val="both"/>
        <w:rPr>
          <w:sz w:val="28"/>
          <w:szCs w:val="28"/>
        </w:rPr>
      </w:pPr>
      <w:r w:rsidRPr="00881C08">
        <w:rPr>
          <w:sz w:val="28"/>
          <w:szCs w:val="28"/>
        </w:rPr>
        <w:t xml:space="preserve">В прибрежной полосе рек и в устьях балок в период обильных осадков поверхностные и подземные воды образуют один водоносный горизонт, который достигает поверхности земли. </w:t>
      </w:r>
    </w:p>
    <w:p w:rsidR="00C2520A" w:rsidRPr="00881C08" w:rsidRDefault="00C2520A" w:rsidP="002B2B89">
      <w:pPr>
        <w:jc w:val="both"/>
        <w:rPr>
          <w:sz w:val="28"/>
          <w:szCs w:val="28"/>
        </w:rPr>
      </w:pPr>
      <w:r w:rsidRPr="00881C08">
        <w:rPr>
          <w:sz w:val="28"/>
          <w:szCs w:val="28"/>
        </w:rPr>
        <w:t xml:space="preserve">Эрозия. </w:t>
      </w:r>
    </w:p>
    <w:p w:rsidR="00C2520A" w:rsidRPr="00881C08" w:rsidRDefault="00C2520A" w:rsidP="002B2B89">
      <w:pPr>
        <w:jc w:val="both"/>
        <w:rPr>
          <w:sz w:val="28"/>
          <w:szCs w:val="28"/>
        </w:rPr>
      </w:pPr>
      <w:r w:rsidRPr="00881C08">
        <w:rPr>
          <w:sz w:val="28"/>
          <w:szCs w:val="28"/>
        </w:rPr>
        <w:t>В результате инженерно-геологического обследования территории было установлено, что уступ террасы частично подвергается овражной эрозии временных потоков, боковой речной эрозии, оползанию.</w:t>
      </w:r>
    </w:p>
    <w:p w:rsidR="00C2520A" w:rsidRPr="00881C08" w:rsidRDefault="00C2520A" w:rsidP="002B2B89">
      <w:pPr>
        <w:jc w:val="both"/>
        <w:rPr>
          <w:sz w:val="28"/>
          <w:szCs w:val="28"/>
        </w:rPr>
      </w:pPr>
      <w:r w:rsidRPr="00881C08">
        <w:rPr>
          <w:sz w:val="28"/>
          <w:szCs w:val="28"/>
        </w:rPr>
        <w:t>Выделяется два типа временных водотоков.  Первый – площадной смыв и делювиальная аккумуляция, которые происходят, когда выпадающие атмосферные осадки, скатываясь по склону, захватывают, переносят и откладывают мелкие частицы грунта. Второй – линейная эрозия, происходит, когда вода, концентрируясь в потоки, текущие в руслах, производит линейный размыв, углубляя дно и стенки своего русла.</w:t>
      </w:r>
    </w:p>
    <w:p w:rsidR="00C2520A" w:rsidRPr="00881C08" w:rsidRDefault="00C2520A" w:rsidP="002B2B89">
      <w:pPr>
        <w:jc w:val="both"/>
        <w:rPr>
          <w:sz w:val="28"/>
          <w:szCs w:val="28"/>
        </w:rPr>
      </w:pPr>
      <w:r w:rsidRPr="00881C08">
        <w:rPr>
          <w:sz w:val="28"/>
          <w:szCs w:val="28"/>
        </w:rPr>
        <w:t>На территории района имеют развитие оба этих типа водной эрозии.</w:t>
      </w:r>
    </w:p>
    <w:p w:rsidR="00C2520A" w:rsidRPr="00881C08" w:rsidRDefault="00C2520A" w:rsidP="002B2B89">
      <w:pPr>
        <w:jc w:val="both"/>
        <w:rPr>
          <w:sz w:val="28"/>
          <w:szCs w:val="28"/>
        </w:rPr>
      </w:pPr>
      <w:r w:rsidRPr="00881C08">
        <w:rPr>
          <w:sz w:val="28"/>
          <w:szCs w:val="28"/>
        </w:rPr>
        <w:t>Площадной смыв является начальной стадией развития водной эрозии, происходит на склонах крутизной от 2°-3° и характеризуется смыванием рыхлых пород без следов линейного размыва. Смыву подвергается в основном, гумусированный слой почвы и почвенный горизонт А. Основными причинами развития этого вида эрозии являются талые воды и ливневые осадки, а также распашка склонов, причем техногенные факторы являются основными. В результате смыва в днищах балок и лощин образуются намывные делювиальные шлейфы.</w:t>
      </w:r>
    </w:p>
    <w:p w:rsidR="00C2520A" w:rsidRPr="00881C08" w:rsidRDefault="00C2520A" w:rsidP="002B2B89">
      <w:pPr>
        <w:jc w:val="both"/>
        <w:rPr>
          <w:sz w:val="28"/>
          <w:szCs w:val="28"/>
        </w:rPr>
      </w:pPr>
      <w:r w:rsidRPr="00881C08">
        <w:rPr>
          <w:sz w:val="28"/>
          <w:szCs w:val="28"/>
        </w:rPr>
        <w:t xml:space="preserve">Помимо площадного смыва, существует струйчатый смыв, происходящий по небольшим, непостоянным мигрирующим промоинам, с глубиной вреза 10-30 см. При струйчатом смыве размываются гумусированный слой и почвенные горизонты А и В. При ненарушенном растительном покрове площадной и струйчатый смыв практически не проявляется. Эти явления возникают на распаханных склонах, а также по проселочным дорогам, пересекающим эти склоны. </w:t>
      </w:r>
    </w:p>
    <w:p w:rsidR="00C2520A" w:rsidRPr="00881C08" w:rsidRDefault="00C2520A" w:rsidP="002B2B89">
      <w:pPr>
        <w:jc w:val="both"/>
        <w:rPr>
          <w:sz w:val="28"/>
          <w:szCs w:val="28"/>
        </w:rPr>
      </w:pPr>
      <w:r w:rsidRPr="00881C08">
        <w:rPr>
          <w:sz w:val="28"/>
          <w:szCs w:val="28"/>
        </w:rPr>
        <w:t>Линейная эрозия временных водотоков образует такие формы рельефа, как ложбины, промоины, овраги и балки. Промоины и небольшие рытвины, образовавшиеся на склонах в результате струйчатого размыва, при благоприятных условиях могут дать начало образованию оврагов. Овраги развиваются на склонах, сложенных слабосвязанными рыхлыми отложениями: глинами, супесями, суглинками, особенно лессовидными.</w:t>
      </w:r>
    </w:p>
    <w:p w:rsidR="00C2520A" w:rsidRPr="00881C08" w:rsidRDefault="00C2520A" w:rsidP="002B2B89">
      <w:pPr>
        <w:jc w:val="both"/>
        <w:rPr>
          <w:sz w:val="28"/>
          <w:szCs w:val="28"/>
        </w:rPr>
      </w:pPr>
      <w:r w:rsidRPr="00881C08">
        <w:rPr>
          <w:sz w:val="28"/>
          <w:szCs w:val="28"/>
        </w:rPr>
        <w:t xml:space="preserve">В развитии оврагов выделяются 4 стадии. На первой стадии образуются промоины, рытвины, понижения, глубиной до 30-50 см, реже до 1м с крутыми или отвесными бортами. Такие формы микрорельефа могут возникнуть в течение одного дождя. </w:t>
      </w:r>
    </w:p>
    <w:p w:rsidR="00C2520A" w:rsidRPr="00881C08" w:rsidRDefault="00C2520A" w:rsidP="002B2B89">
      <w:pPr>
        <w:jc w:val="both"/>
        <w:rPr>
          <w:sz w:val="28"/>
          <w:szCs w:val="28"/>
        </w:rPr>
      </w:pPr>
      <w:r w:rsidRPr="00881C08">
        <w:rPr>
          <w:sz w:val="28"/>
          <w:szCs w:val="28"/>
        </w:rPr>
        <w:t xml:space="preserve">Во вторую стадию происходит врезание оврага в склон своей вершинной частью и его рост в длину и глубину. Глубина оврага достигает 10-25м, склоны по-прежнему крутые и активно разрушаются. На этой стадии овраги часто бывают висячими – врезанными в склоны основной долины. </w:t>
      </w:r>
    </w:p>
    <w:p w:rsidR="00C2520A" w:rsidRPr="00881C08" w:rsidRDefault="00C2520A" w:rsidP="002B2B89">
      <w:pPr>
        <w:jc w:val="both"/>
        <w:rPr>
          <w:sz w:val="28"/>
          <w:szCs w:val="28"/>
        </w:rPr>
      </w:pPr>
      <w:r w:rsidRPr="00881C08">
        <w:rPr>
          <w:sz w:val="28"/>
          <w:szCs w:val="28"/>
        </w:rPr>
        <w:t xml:space="preserve">В третьей стадии происходит выравнивание продольного профиля оврага, то есть его устье достигает местного базиса эрозии, при этом происходит его дальнейшее углубление и расширение. Склоны оврага остаются крутыми и обрывистыми, но в подошве начинает образовываться овражный пролювий и делювий, который быстро покрывается растительностью. </w:t>
      </w:r>
    </w:p>
    <w:p w:rsidR="00C2520A" w:rsidRPr="00881C08" w:rsidRDefault="00C2520A" w:rsidP="002B2B89">
      <w:pPr>
        <w:jc w:val="both"/>
        <w:rPr>
          <w:sz w:val="28"/>
          <w:szCs w:val="28"/>
        </w:rPr>
      </w:pPr>
      <w:r w:rsidRPr="00881C08">
        <w:rPr>
          <w:sz w:val="28"/>
          <w:szCs w:val="28"/>
        </w:rPr>
        <w:t>В четвертую, заключительную стадию развития дальнейший рост и углубление оврагов прекращается, овраг начинает расширяться за счет разрушения и выполаживания склонов до угла естественного откоса данных пород. Продукты размыва накапливаются на дне оврага, выположенные склоны быстро зарастают и овраг превращается в балку.</w:t>
      </w:r>
    </w:p>
    <w:p w:rsidR="00C2520A" w:rsidRPr="00881C08" w:rsidRDefault="00C2520A" w:rsidP="002B2B89">
      <w:pPr>
        <w:jc w:val="both"/>
        <w:rPr>
          <w:sz w:val="28"/>
          <w:szCs w:val="28"/>
        </w:rPr>
      </w:pPr>
      <w:r w:rsidRPr="00881C08">
        <w:rPr>
          <w:sz w:val="28"/>
          <w:szCs w:val="28"/>
        </w:rPr>
        <w:t>Новое оживление процессов оврагообразования может произойти при нарушении естественного равновесия, прежде всего, при понижении базиса эрозии или увеличении количества осадков. При этих условиях в дно балки часто врезаются донные овраги, а на склонах образуются береговые овраги. Таким образом, овражное расчленение может вторично накладываться на более древние эрозионные формы.</w:t>
      </w:r>
    </w:p>
    <w:p w:rsidR="00C2520A" w:rsidRPr="00881C08" w:rsidRDefault="00C2520A" w:rsidP="002B2B89">
      <w:pPr>
        <w:jc w:val="both"/>
        <w:rPr>
          <w:sz w:val="28"/>
          <w:szCs w:val="28"/>
        </w:rPr>
      </w:pPr>
      <w:r w:rsidRPr="00881C08">
        <w:rPr>
          <w:sz w:val="28"/>
          <w:szCs w:val="28"/>
        </w:rPr>
        <w:t>В целом, подверженность территории района эрозии временных водотоков можно расценивать как низкую.</w:t>
      </w:r>
    </w:p>
    <w:p w:rsidR="00C2520A" w:rsidRPr="00881C08" w:rsidRDefault="00C2520A" w:rsidP="002B2B89">
      <w:pPr>
        <w:jc w:val="both"/>
        <w:rPr>
          <w:sz w:val="28"/>
          <w:szCs w:val="28"/>
        </w:rPr>
      </w:pPr>
      <w:r w:rsidRPr="00881C08">
        <w:rPr>
          <w:sz w:val="28"/>
          <w:szCs w:val="28"/>
        </w:rPr>
        <w:t xml:space="preserve">Боковая эрозия. </w:t>
      </w:r>
    </w:p>
    <w:p w:rsidR="00C2520A" w:rsidRPr="00881C08" w:rsidRDefault="00C2520A" w:rsidP="002B2B89">
      <w:pPr>
        <w:jc w:val="both"/>
        <w:rPr>
          <w:sz w:val="28"/>
          <w:szCs w:val="28"/>
        </w:rPr>
      </w:pPr>
      <w:r w:rsidRPr="00881C08">
        <w:rPr>
          <w:sz w:val="28"/>
          <w:szCs w:val="28"/>
        </w:rPr>
        <w:t xml:space="preserve">Боковой эрозии подвержен, в основном, территория пойм рек горного типа и оврагов, балок, а также территория третьих надпойменных террас, где располагается участок территории эрозионного крутого уступа, фрагментами обвального и оползневого. </w:t>
      </w:r>
    </w:p>
    <w:p w:rsidR="00C2520A" w:rsidRPr="00881C08" w:rsidRDefault="00C2520A" w:rsidP="002B2B89">
      <w:pPr>
        <w:jc w:val="both"/>
        <w:rPr>
          <w:sz w:val="28"/>
          <w:szCs w:val="28"/>
        </w:rPr>
      </w:pPr>
      <w:r w:rsidRPr="00881C08">
        <w:rPr>
          <w:sz w:val="28"/>
          <w:szCs w:val="28"/>
        </w:rPr>
        <w:t>Береговые эрозионные процессы подразделяются на три степени активности - интенсивную, умеренную и слабую, в зависимости от темпов отступания эрозионных берегов. При наличии количественных данных, к интенсивной отнесена эрозия со скоростью более 1 м/год, к умеренной – 0,1-1,0 м/год, к слабой менее 0,1 м/год. Скорость размыва берегов определяется, в основном, скоростью течения и прочностью пород.</w:t>
      </w:r>
    </w:p>
    <w:p w:rsidR="00C2520A" w:rsidRPr="00881C08" w:rsidRDefault="00C2520A" w:rsidP="002B2B89">
      <w:pPr>
        <w:jc w:val="both"/>
        <w:rPr>
          <w:sz w:val="28"/>
          <w:szCs w:val="28"/>
        </w:rPr>
      </w:pPr>
      <w:r w:rsidRPr="00881C08">
        <w:rPr>
          <w:sz w:val="28"/>
          <w:szCs w:val="28"/>
        </w:rPr>
        <w:t xml:space="preserve">Боковая эрозия р. Кубани является значимым экзогенным процессом на территории работ. По интенсивности развита, в основном, средняя и слабая боковая эрозия. Наиболее интенсивно размываются голоценовые отложения, отличающиеся повышенной песчанистостью. </w:t>
      </w:r>
    </w:p>
    <w:p w:rsidR="00C2520A" w:rsidRPr="00881C08" w:rsidRDefault="00C2520A" w:rsidP="002B2B89">
      <w:pPr>
        <w:jc w:val="both"/>
        <w:rPr>
          <w:sz w:val="28"/>
          <w:szCs w:val="28"/>
        </w:rPr>
      </w:pPr>
      <w:r w:rsidRPr="00881C08">
        <w:rPr>
          <w:sz w:val="28"/>
          <w:szCs w:val="28"/>
        </w:rPr>
        <w:t xml:space="preserve">Река Кубань вплотную подходит к склону лессовой равнины и размывает его подошву. Здесь боковая эрозия выступает как фактор активизации эрозионных оползней развитых на склоне. </w:t>
      </w:r>
    </w:p>
    <w:p w:rsidR="00C2520A" w:rsidRPr="00881C08" w:rsidRDefault="00C2520A" w:rsidP="002B2B89">
      <w:pPr>
        <w:jc w:val="both"/>
        <w:rPr>
          <w:sz w:val="28"/>
          <w:szCs w:val="28"/>
        </w:rPr>
      </w:pPr>
      <w:r w:rsidRPr="00881C08">
        <w:rPr>
          <w:sz w:val="28"/>
          <w:szCs w:val="28"/>
        </w:rPr>
        <w:t>Оползни.</w:t>
      </w:r>
    </w:p>
    <w:p w:rsidR="00C2520A" w:rsidRPr="00881C08" w:rsidRDefault="00C2520A" w:rsidP="002B2B89">
      <w:pPr>
        <w:jc w:val="both"/>
        <w:rPr>
          <w:sz w:val="28"/>
          <w:szCs w:val="28"/>
        </w:rPr>
      </w:pPr>
      <w:r w:rsidRPr="00881C08">
        <w:rPr>
          <w:sz w:val="28"/>
          <w:szCs w:val="28"/>
        </w:rPr>
        <w:t xml:space="preserve">На склоне третьей надпойменной террасы развиты оползневые процессы. </w:t>
      </w:r>
    </w:p>
    <w:p w:rsidR="00C2520A" w:rsidRPr="00881C08" w:rsidRDefault="00C2520A" w:rsidP="002B2B89">
      <w:pPr>
        <w:jc w:val="both"/>
        <w:rPr>
          <w:sz w:val="28"/>
          <w:szCs w:val="28"/>
        </w:rPr>
      </w:pPr>
      <w:r w:rsidRPr="00881C08">
        <w:rPr>
          <w:sz w:val="28"/>
          <w:szCs w:val="28"/>
        </w:rPr>
        <w:t xml:space="preserve">Оползни развиты на высоком правобережном склоне. Пораженность разновозрастными оползнями на некоторых участках склона достигает 20-30%. Развиты преимущественно блоковые и блоково - консистентные фронтальные или циркообразные оползни и оползни-оплывины. Наиболее крупные фронтальные блоковые оползни шириной более 200м, приурочены к склону. </w:t>
      </w:r>
    </w:p>
    <w:p w:rsidR="00C2520A" w:rsidRPr="00881C08" w:rsidRDefault="00C2520A" w:rsidP="002B2B89">
      <w:pPr>
        <w:jc w:val="both"/>
        <w:rPr>
          <w:sz w:val="28"/>
          <w:szCs w:val="28"/>
        </w:rPr>
      </w:pPr>
      <w:r w:rsidRPr="00881C08">
        <w:rPr>
          <w:sz w:val="28"/>
          <w:szCs w:val="28"/>
        </w:rPr>
        <w:t xml:space="preserve">Мелкие фронтальные оползни и оползни-оплывины развиты преимущественно по бортам оврагов и в подошве склона. Образование их связано со стадиями активности оврагов и с боковой эрозией р. Кубани. </w:t>
      </w:r>
    </w:p>
    <w:p w:rsidR="00C2520A" w:rsidRPr="00881C08" w:rsidRDefault="00C2520A" w:rsidP="002B2B89">
      <w:pPr>
        <w:jc w:val="both"/>
        <w:rPr>
          <w:sz w:val="28"/>
          <w:szCs w:val="28"/>
        </w:rPr>
      </w:pPr>
      <w:r w:rsidRPr="00881C08">
        <w:rPr>
          <w:sz w:val="28"/>
          <w:szCs w:val="28"/>
        </w:rPr>
        <w:t>Оползневыми склонами или благоприятными к оползанию можно назвать эрозионные уступы древних террас, с углом наклона более 5 градусов. Смещению подвержен, в основном, почвенно-растительный слой и верхняя наиболее увлажненная часть делювиального покрова. Оплывины образуются как оползни второго порядка на более крупных блоково-консистентных смещениях.</w:t>
      </w:r>
    </w:p>
    <w:p w:rsidR="00C2520A" w:rsidRPr="00881C08" w:rsidRDefault="00C2520A" w:rsidP="002B2B89">
      <w:pPr>
        <w:jc w:val="both"/>
        <w:rPr>
          <w:sz w:val="28"/>
          <w:szCs w:val="28"/>
        </w:rPr>
      </w:pPr>
      <w:r w:rsidRPr="00881C08">
        <w:rPr>
          <w:sz w:val="28"/>
          <w:szCs w:val="28"/>
        </w:rPr>
        <w:t>Крип развит практически по поверхности всего склона, а также на бортах оврагов. Крип также является фактором образования оползней-оплывин.</w:t>
      </w:r>
    </w:p>
    <w:p w:rsidR="00C2520A" w:rsidRPr="00881C08" w:rsidRDefault="00C2520A" w:rsidP="002B2B89">
      <w:pPr>
        <w:jc w:val="both"/>
        <w:rPr>
          <w:sz w:val="28"/>
          <w:szCs w:val="28"/>
        </w:rPr>
      </w:pPr>
      <w:r w:rsidRPr="00881C08">
        <w:rPr>
          <w:sz w:val="28"/>
          <w:szCs w:val="28"/>
        </w:rPr>
        <w:t xml:space="preserve">Суффозия развита на поверхности склона в лессовидных суглинках. Суффозия способствует возникновению и росту оврагов. </w:t>
      </w:r>
    </w:p>
    <w:p w:rsidR="00C2520A" w:rsidRPr="00881C08" w:rsidRDefault="00C2520A" w:rsidP="002B2B89">
      <w:pPr>
        <w:jc w:val="both"/>
        <w:rPr>
          <w:sz w:val="28"/>
          <w:szCs w:val="28"/>
        </w:rPr>
      </w:pPr>
      <w:r w:rsidRPr="00881C08">
        <w:rPr>
          <w:sz w:val="28"/>
          <w:szCs w:val="28"/>
        </w:rPr>
        <w:t>Просадочность.</w:t>
      </w:r>
    </w:p>
    <w:p w:rsidR="00C2520A" w:rsidRPr="00881C08" w:rsidRDefault="00C2520A" w:rsidP="002B2B89">
      <w:pPr>
        <w:jc w:val="both"/>
        <w:rPr>
          <w:sz w:val="28"/>
          <w:szCs w:val="28"/>
        </w:rPr>
      </w:pPr>
      <w:r w:rsidRPr="00881C08">
        <w:rPr>
          <w:sz w:val="28"/>
          <w:szCs w:val="28"/>
        </w:rPr>
        <w:t xml:space="preserve">Просадочные грунты широко распространены как покровные на надпойменных террасах и лессовой равнине. Как правило, грунты, обладающие просадочными свойствами, тесно связаны с эоловой аккумуляцией и проявляют свои свойства в результате замачивания. Особо опасным этот процесс можно считать в тех местах, где возможно резкое колебание уровня подземных вод и где возможны утечки из водонесущих коммуникаций. </w:t>
      </w:r>
    </w:p>
    <w:p w:rsidR="00C2520A" w:rsidRPr="00881C08" w:rsidRDefault="00C2520A" w:rsidP="002B2B89">
      <w:pPr>
        <w:jc w:val="both"/>
        <w:rPr>
          <w:sz w:val="28"/>
          <w:szCs w:val="28"/>
        </w:rPr>
      </w:pPr>
      <w:r w:rsidRPr="00881C08">
        <w:rPr>
          <w:sz w:val="28"/>
          <w:szCs w:val="28"/>
        </w:rPr>
        <w:t>В изучаемом районе просадочность развита на участках:</w:t>
      </w:r>
    </w:p>
    <w:p w:rsidR="00C2520A" w:rsidRPr="00881C08" w:rsidRDefault="00C2520A" w:rsidP="002B2B89">
      <w:pPr>
        <w:jc w:val="both"/>
        <w:rPr>
          <w:sz w:val="28"/>
          <w:szCs w:val="28"/>
        </w:rPr>
      </w:pPr>
      <w:r w:rsidRPr="00881C08">
        <w:rPr>
          <w:sz w:val="28"/>
          <w:szCs w:val="28"/>
        </w:rPr>
        <w:t>Территория пойм рек горного типа и оврагов - (инженерно-геологический таксон - IV-2-б, IV-3-в, IV-3-г) - просадка грунтов в отвершках оврагов.</w:t>
      </w:r>
    </w:p>
    <w:p w:rsidR="00C2520A" w:rsidRPr="00881C08" w:rsidRDefault="00C2520A" w:rsidP="002B2B89">
      <w:pPr>
        <w:jc w:val="both"/>
        <w:rPr>
          <w:sz w:val="28"/>
          <w:szCs w:val="28"/>
        </w:rPr>
      </w:pPr>
      <w:r w:rsidRPr="00881C08">
        <w:rPr>
          <w:sz w:val="28"/>
          <w:szCs w:val="28"/>
        </w:rPr>
        <w:t xml:space="preserve">Территория первых надпойменных террас - (инженерно-геологические таксоны -  V-3-в, V-3-г) - распространены просадочные грунты первого типа.  </w:t>
      </w:r>
    </w:p>
    <w:p w:rsidR="00C2520A" w:rsidRPr="00881C08" w:rsidRDefault="00C2520A" w:rsidP="002B2B89">
      <w:pPr>
        <w:jc w:val="both"/>
        <w:rPr>
          <w:sz w:val="28"/>
          <w:szCs w:val="28"/>
        </w:rPr>
      </w:pPr>
      <w:r w:rsidRPr="00881C08">
        <w:rPr>
          <w:sz w:val="28"/>
          <w:szCs w:val="28"/>
        </w:rPr>
        <w:t xml:space="preserve">Территория вторых надпойменных террас </w:t>
      </w:r>
    </w:p>
    <w:p w:rsidR="00C2520A" w:rsidRPr="00881C08" w:rsidRDefault="00C2520A" w:rsidP="002B2B89">
      <w:pPr>
        <w:jc w:val="both"/>
        <w:rPr>
          <w:sz w:val="28"/>
          <w:szCs w:val="28"/>
        </w:rPr>
      </w:pPr>
      <w:r w:rsidRPr="00881C08">
        <w:rPr>
          <w:sz w:val="28"/>
          <w:szCs w:val="28"/>
        </w:rPr>
        <w:t>- (инженерно-геологические таксоны - VI-3-б) - территория с одинаковыми грунтовыми условиями, т.е. с распространением просадочных грунтов.</w:t>
      </w:r>
    </w:p>
    <w:p w:rsidR="00C2520A" w:rsidRPr="00881C08" w:rsidRDefault="00C2520A" w:rsidP="002B2B89">
      <w:pPr>
        <w:jc w:val="both"/>
        <w:rPr>
          <w:sz w:val="28"/>
          <w:szCs w:val="28"/>
        </w:rPr>
      </w:pPr>
      <w:r w:rsidRPr="00881C08">
        <w:rPr>
          <w:sz w:val="28"/>
          <w:szCs w:val="28"/>
        </w:rPr>
        <w:t>- (инженерно-геологические таксоны - VI-3-в) - распространены просадочные грунты первого типа.</w:t>
      </w:r>
    </w:p>
    <w:p w:rsidR="00C2520A" w:rsidRPr="00881C08" w:rsidRDefault="00C2520A" w:rsidP="002B2B89">
      <w:pPr>
        <w:jc w:val="both"/>
        <w:rPr>
          <w:sz w:val="28"/>
          <w:szCs w:val="28"/>
        </w:rPr>
      </w:pPr>
      <w:r w:rsidRPr="00881C08">
        <w:rPr>
          <w:sz w:val="28"/>
          <w:szCs w:val="28"/>
        </w:rPr>
        <w:t>- (инженерно-геологический таксон - VI -4-г) - распространены просадочные грунты второго типа.</w:t>
      </w:r>
    </w:p>
    <w:p w:rsidR="00C2520A" w:rsidRPr="00881C08" w:rsidRDefault="00C2520A" w:rsidP="002B2B89">
      <w:pPr>
        <w:jc w:val="both"/>
        <w:rPr>
          <w:sz w:val="28"/>
          <w:szCs w:val="28"/>
        </w:rPr>
      </w:pPr>
      <w:r w:rsidRPr="00881C08">
        <w:rPr>
          <w:sz w:val="28"/>
          <w:szCs w:val="28"/>
        </w:rPr>
        <w:t>Территория третьих надпойменных террас - (инженерно-геологический таксон - VII-4-г) - на территории распространены просадочные грунты второго типа.</w:t>
      </w:r>
    </w:p>
    <w:p w:rsidR="00C2520A" w:rsidRPr="00881C08" w:rsidRDefault="00C2520A" w:rsidP="002B2B89">
      <w:pPr>
        <w:jc w:val="both"/>
        <w:rPr>
          <w:sz w:val="28"/>
          <w:szCs w:val="28"/>
        </w:rPr>
      </w:pPr>
      <w:r w:rsidRPr="00881C08">
        <w:rPr>
          <w:sz w:val="28"/>
          <w:szCs w:val="28"/>
        </w:rPr>
        <w:t>Землетрясения.</w:t>
      </w:r>
    </w:p>
    <w:p w:rsidR="00C2520A" w:rsidRPr="00881C08" w:rsidRDefault="00C2520A" w:rsidP="002B2B89">
      <w:pPr>
        <w:jc w:val="both"/>
        <w:rPr>
          <w:sz w:val="28"/>
          <w:szCs w:val="28"/>
        </w:rPr>
      </w:pPr>
      <w:r w:rsidRPr="00881C08">
        <w:rPr>
          <w:sz w:val="28"/>
          <w:szCs w:val="28"/>
        </w:rPr>
        <w:t>Фоновая сейсмичность территории Усть-Лабинского района, в. т.ч. Братского сельского поселения, согласно карты ОСР-97(А), СП 44.13330.2011 составит –7 баллов. На территории пойм рек и водораздельных пространствах, сложенных просадочными грунтами второго типа - категория грунтов по сейсмическим свойствам – III, следовательно итоговая сейсмичность на пойме и таких водоразделах составит – 8 баллов, на остальной территории категория грунтов по сейсмическим свойствам. Частота возникновения землетрясений интенсивностью 7 баллов может составить до 2*10-3  1*10-3, 8 баллов –   2*10-4.</w:t>
      </w:r>
    </w:p>
    <w:p w:rsidR="00C2520A" w:rsidRPr="00881C08" w:rsidRDefault="00C2520A" w:rsidP="002B2B89">
      <w:pPr>
        <w:jc w:val="both"/>
        <w:rPr>
          <w:sz w:val="28"/>
          <w:szCs w:val="28"/>
        </w:rPr>
      </w:pPr>
      <w:r w:rsidRPr="00881C08">
        <w:rPr>
          <w:sz w:val="28"/>
          <w:szCs w:val="28"/>
        </w:rPr>
        <w:t>На основании Приложения 1 «Методики оценки последствий землетрясений» «Сборника методик по прогнозированию возможных аварий, катастроф, стихийных бедствий в РСЧС», Книга 1, 1994 г., землетрясение может привести к разрушениям зданий и сооружений проектируемой территории, соответствующим степеням:</w:t>
      </w:r>
    </w:p>
    <w:p w:rsidR="00C2520A" w:rsidRPr="00881C08" w:rsidRDefault="00C2520A" w:rsidP="002B2B89">
      <w:pPr>
        <w:jc w:val="both"/>
        <w:rPr>
          <w:sz w:val="28"/>
          <w:szCs w:val="28"/>
        </w:rPr>
      </w:pPr>
      <w:r w:rsidRPr="00881C08">
        <w:rPr>
          <w:sz w:val="28"/>
          <w:szCs w:val="28"/>
        </w:rPr>
        <w:t>Таблица№90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98"/>
        <w:gridCol w:w="1000"/>
        <w:gridCol w:w="1155"/>
        <w:gridCol w:w="1161"/>
        <w:gridCol w:w="1049"/>
      </w:tblGrid>
      <w:tr w:rsidR="00C2520A" w:rsidRPr="00881C08" w:rsidTr="007B35E6">
        <w:trPr>
          <w:cantSplit/>
          <w:trHeight w:val="20"/>
          <w:tblHeader/>
          <w:jc w:val="center"/>
        </w:trPr>
        <w:tc>
          <w:tcPr>
            <w:tcW w:w="3270" w:type="pct"/>
            <w:vMerge w:val="restart"/>
            <w:tcBorders>
              <w:top w:val="sing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Конструктивное решение здания, сооружения или оборудования</w:t>
            </w:r>
          </w:p>
        </w:tc>
        <w:tc>
          <w:tcPr>
            <w:tcW w:w="1730" w:type="pct"/>
            <w:gridSpan w:val="4"/>
            <w:tcBorders>
              <w:top w:val="single" w:sz="12" w:space="0" w:color="auto"/>
              <w:left w:val="single" w:sz="12" w:space="0" w:color="auto"/>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Степень разрушения</w:t>
            </w:r>
          </w:p>
        </w:tc>
      </w:tr>
      <w:tr w:rsidR="00C2520A" w:rsidRPr="00881C08" w:rsidTr="007B35E6">
        <w:trPr>
          <w:cantSplit/>
          <w:trHeight w:val="20"/>
          <w:tblHeader/>
          <w:jc w:val="center"/>
        </w:trPr>
        <w:tc>
          <w:tcPr>
            <w:tcW w:w="3270" w:type="pct"/>
            <w:vMerge/>
            <w:tcBorders>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p>
        </w:tc>
        <w:tc>
          <w:tcPr>
            <w:tcW w:w="419"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слабая</w:t>
            </w:r>
          </w:p>
        </w:tc>
        <w:tc>
          <w:tcPr>
            <w:tcW w:w="457"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средняя</w:t>
            </w:r>
          </w:p>
        </w:tc>
        <w:tc>
          <w:tcPr>
            <w:tcW w:w="448"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сильная</w:t>
            </w:r>
          </w:p>
        </w:tc>
        <w:tc>
          <w:tcPr>
            <w:tcW w:w="405"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полная</w:t>
            </w:r>
          </w:p>
        </w:tc>
      </w:tr>
      <w:tr w:rsidR="00C2520A" w:rsidRPr="00881C08" w:rsidTr="007B35E6">
        <w:trPr>
          <w:cantSplit/>
          <w:trHeight w:val="20"/>
          <w:tblHeader/>
          <w:jc w:val="center"/>
        </w:trPr>
        <w:tc>
          <w:tcPr>
            <w:tcW w:w="5000" w:type="pct"/>
            <w:gridSpan w:val="5"/>
            <w:tcBorders>
              <w:top w:val="doub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Жилые, общественные и промышленные здания</w:t>
            </w: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 xml:space="preserve">Железобетонные объемно-блочные, малоэтажные; </w:t>
            </w:r>
          </w:p>
          <w:p w:rsidR="00C2520A" w:rsidRPr="00881C08" w:rsidRDefault="00C2520A" w:rsidP="002B2B89">
            <w:pPr>
              <w:jc w:val="both"/>
              <w:rPr>
                <w:sz w:val="28"/>
                <w:szCs w:val="28"/>
              </w:rPr>
            </w:pPr>
            <w:r w:rsidRPr="00881C08">
              <w:rPr>
                <w:sz w:val="28"/>
                <w:szCs w:val="28"/>
              </w:rPr>
              <w:t>Малоэтажные с металлическим каркасом, покрытием и стенами из листового металла</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 xml:space="preserve">Кирпичные с несущими и наружными и внутренними продольными стенами и железобетонными перекрытиями, малоэтажные; </w:t>
            </w:r>
          </w:p>
          <w:p w:rsidR="00C2520A" w:rsidRPr="00881C08" w:rsidRDefault="00C2520A" w:rsidP="002B2B89">
            <w:pPr>
              <w:jc w:val="both"/>
              <w:rPr>
                <w:sz w:val="28"/>
                <w:szCs w:val="28"/>
              </w:rPr>
            </w:pPr>
            <w:r w:rsidRPr="00881C08">
              <w:rPr>
                <w:sz w:val="28"/>
                <w:szCs w:val="28"/>
              </w:rPr>
              <w:t xml:space="preserve">Бетонные или железобетонные крупноблочные, малоэтажные; Железобетонные крупнопанельные с несущими наружными стенами и внутренним продольным каркасом, малоэтажные; </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То же с антисейсмической защитой;</w:t>
            </w:r>
          </w:p>
          <w:p w:rsidR="00C2520A" w:rsidRPr="00881C08" w:rsidRDefault="00C2520A" w:rsidP="002B2B89">
            <w:pPr>
              <w:jc w:val="both"/>
              <w:rPr>
                <w:sz w:val="28"/>
                <w:szCs w:val="28"/>
              </w:rPr>
            </w:pPr>
            <w:r w:rsidRPr="00881C08">
              <w:rPr>
                <w:sz w:val="28"/>
                <w:szCs w:val="28"/>
              </w:rPr>
              <w:t xml:space="preserve">Каркасно-кирпичные с железобетонными перекрытиями, малоэтажные; </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5000" w:type="pct"/>
            <w:gridSpan w:val="5"/>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Сооружения подземного пространства</w:t>
            </w: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 xml:space="preserve">Подвалы зданий и сооружений: стены и покрытия из ребристых железобетонных плит; </w:t>
            </w:r>
          </w:p>
        </w:tc>
        <w:tc>
          <w:tcPr>
            <w:tcW w:w="419"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Подвалы зданий и сооружений: стены из ребристых плит, покрытия из плоских плит;</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Подвалы зданий и сооружений: стены из железобетонных панелей, покрытие из плоских плит; стены из фундаментных блоков, покрытие из ребристых плит; стены из фундаментных блоков, покрытие из плоских плит</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Автомобильные гаражи железобетонные одноэтажные</w:t>
            </w:r>
          </w:p>
        </w:tc>
        <w:tc>
          <w:tcPr>
            <w:tcW w:w="419"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5000" w:type="pct"/>
            <w:gridSpan w:val="5"/>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Коммунально-энергетические сети</w:t>
            </w: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Подземные стальные трубопроводы на сварке диаметром 350 мм и больше;</w:t>
            </w:r>
          </w:p>
          <w:p w:rsidR="00C2520A" w:rsidRPr="00881C08" w:rsidRDefault="00C2520A" w:rsidP="002B2B89">
            <w:pPr>
              <w:jc w:val="both"/>
              <w:rPr>
                <w:sz w:val="28"/>
                <w:szCs w:val="28"/>
              </w:rPr>
            </w:pPr>
            <w:r w:rsidRPr="00881C08">
              <w:rPr>
                <w:sz w:val="28"/>
                <w:szCs w:val="28"/>
              </w:rPr>
              <w:t>Подземные кабельные линии</w:t>
            </w:r>
          </w:p>
          <w:p w:rsidR="00C2520A" w:rsidRPr="00881C08" w:rsidRDefault="00C2520A" w:rsidP="002B2B89">
            <w:pPr>
              <w:jc w:val="both"/>
              <w:rPr>
                <w:sz w:val="28"/>
                <w:szCs w:val="28"/>
              </w:rPr>
            </w:pPr>
            <w:r w:rsidRPr="00881C08">
              <w:rPr>
                <w:sz w:val="28"/>
                <w:szCs w:val="28"/>
              </w:rPr>
              <w:t>Подземные чугунные керамические трубопроводы, соединенные при помощи раструбов и асбоцементные на муфтах;</w:t>
            </w:r>
          </w:p>
          <w:p w:rsidR="00C2520A" w:rsidRPr="00881C08" w:rsidRDefault="00C2520A" w:rsidP="002B2B89">
            <w:pPr>
              <w:jc w:val="both"/>
              <w:rPr>
                <w:sz w:val="28"/>
                <w:szCs w:val="28"/>
              </w:rPr>
            </w:pPr>
            <w:r w:rsidRPr="00881C08">
              <w:rPr>
                <w:sz w:val="28"/>
                <w:szCs w:val="28"/>
              </w:rPr>
              <w:t>Подземные сети (водопровод, канализация, теплотрасса) в каналах</w:t>
            </w:r>
          </w:p>
          <w:p w:rsidR="00C2520A" w:rsidRPr="00881C08" w:rsidRDefault="00C2520A" w:rsidP="002B2B89">
            <w:pPr>
              <w:jc w:val="both"/>
              <w:rPr>
                <w:sz w:val="28"/>
                <w:szCs w:val="28"/>
              </w:rPr>
            </w:pPr>
            <w:r w:rsidRPr="00881C08">
              <w:rPr>
                <w:sz w:val="28"/>
                <w:szCs w:val="28"/>
              </w:rPr>
              <w:t>Обсадочные трубы скважин; смотровые колодцы и задвижки на коммунально-энергетических сетях; коллекторы из объемных блоков</w:t>
            </w:r>
          </w:p>
          <w:p w:rsidR="00C2520A" w:rsidRPr="00881C08" w:rsidRDefault="00C2520A" w:rsidP="002B2B89">
            <w:pPr>
              <w:jc w:val="both"/>
              <w:rPr>
                <w:sz w:val="28"/>
                <w:szCs w:val="28"/>
              </w:rPr>
            </w:pPr>
            <w:r w:rsidRPr="00881C08">
              <w:rPr>
                <w:sz w:val="28"/>
                <w:szCs w:val="28"/>
              </w:rPr>
              <w:t>тепловые камеры,</w:t>
            </w:r>
          </w:p>
          <w:p w:rsidR="00C2520A" w:rsidRPr="00881C08" w:rsidRDefault="00C2520A" w:rsidP="002B2B89">
            <w:pPr>
              <w:jc w:val="both"/>
              <w:rPr>
                <w:sz w:val="28"/>
                <w:szCs w:val="28"/>
              </w:rPr>
            </w:pPr>
            <w:r w:rsidRPr="00881C08">
              <w:rPr>
                <w:sz w:val="28"/>
                <w:szCs w:val="28"/>
              </w:rPr>
              <w:t>Подземные кабельные линии</w:t>
            </w:r>
          </w:p>
        </w:tc>
        <w:tc>
          <w:tcPr>
            <w:tcW w:w="419"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 xml:space="preserve">Подземные металлические резервуары и емкости </w:t>
            </w:r>
          </w:p>
          <w:p w:rsidR="00C2520A" w:rsidRPr="00881C08" w:rsidRDefault="00C2520A" w:rsidP="002B2B89">
            <w:pPr>
              <w:jc w:val="both"/>
              <w:rPr>
                <w:sz w:val="28"/>
                <w:szCs w:val="28"/>
              </w:rPr>
            </w:pPr>
            <w:r w:rsidRPr="00881C08">
              <w:rPr>
                <w:sz w:val="28"/>
                <w:szCs w:val="28"/>
              </w:rPr>
              <w:t>Непроходные каналы теплотрасс, Трубопроводы на металлических или железобетонных эстакадах</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Трубопроводы, проложенные по земле (настилам, низким опорам и т.д.)</w:t>
            </w:r>
          </w:p>
          <w:p w:rsidR="00C2520A" w:rsidRPr="00881C08" w:rsidRDefault="00C2520A" w:rsidP="002B2B89">
            <w:pPr>
              <w:jc w:val="both"/>
              <w:rPr>
                <w:sz w:val="28"/>
                <w:szCs w:val="28"/>
              </w:rPr>
            </w:pPr>
            <w:r w:rsidRPr="00881C08">
              <w:rPr>
                <w:sz w:val="28"/>
                <w:szCs w:val="28"/>
              </w:rPr>
              <w:t>Водопроводные башни</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 xml:space="preserve">Воздушные ЛЭП высокого напряжения </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То же низкого напряжения на деревянных опорах, Антенные устройства, Галереи энергетических коммуникаций на металлических или железобетонных эстакадах</w:t>
            </w:r>
          </w:p>
        </w:tc>
        <w:tc>
          <w:tcPr>
            <w:tcW w:w="419"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457"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48"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0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cantSplit/>
          <w:trHeight w:val="20"/>
          <w:jc w:val="center"/>
        </w:trPr>
        <w:tc>
          <w:tcPr>
            <w:tcW w:w="3270"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Водо-, газо-, электро- и канализационные сети и арматура к ним, проложенные и установленные внутри зданий и сооружений</w:t>
            </w:r>
          </w:p>
        </w:tc>
        <w:tc>
          <w:tcPr>
            <w:tcW w:w="1730" w:type="pct"/>
            <w:gridSpan w:val="4"/>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Степени разрушения определяются с учетом степени разрушения зданий и сооружений</w:t>
            </w:r>
          </w:p>
        </w:tc>
      </w:tr>
    </w:tbl>
    <w:p w:rsidR="00C2520A" w:rsidRPr="00881C08" w:rsidRDefault="00C2520A" w:rsidP="002B2B89">
      <w:pPr>
        <w:jc w:val="both"/>
        <w:rPr>
          <w:sz w:val="28"/>
          <w:szCs w:val="28"/>
        </w:rPr>
      </w:pPr>
      <w:r w:rsidRPr="00881C08">
        <w:rPr>
          <w:sz w:val="28"/>
          <w:szCs w:val="28"/>
        </w:rPr>
        <w:t>Согласно Приложению 2 «Методики», степени разрушений зданий и сооружений на территории, возможные при максимальных по последствиям землетрясениях, имеют характеристики:</w:t>
      </w:r>
    </w:p>
    <w:p w:rsidR="00C2520A" w:rsidRPr="00881C08" w:rsidRDefault="00C2520A" w:rsidP="002B2B89">
      <w:pPr>
        <w:jc w:val="both"/>
        <w:rPr>
          <w:sz w:val="28"/>
          <w:szCs w:val="28"/>
        </w:rPr>
      </w:pPr>
      <w:r w:rsidRPr="00881C08">
        <w:rPr>
          <w:sz w:val="28"/>
          <w:szCs w:val="28"/>
        </w:rPr>
        <w:t>Таблица№91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54"/>
        <w:gridCol w:w="3402"/>
        <w:gridCol w:w="2961"/>
      </w:tblGrid>
      <w:tr w:rsidR="00C2520A" w:rsidRPr="00881C08" w:rsidTr="007B35E6">
        <w:trPr>
          <w:tblHeader/>
          <w:jc w:val="center"/>
        </w:trPr>
        <w:tc>
          <w:tcPr>
            <w:tcW w:w="0" w:type="auto"/>
            <w:gridSpan w:val="3"/>
            <w:tcBorders>
              <w:top w:val="sing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Степени разрушения зданий, сооружений, оборудования</w:t>
            </w:r>
          </w:p>
        </w:tc>
      </w:tr>
      <w:tr w:rsidR="00C2520A" w:rsidRPr="00881C08" w:rsidTr="007B35E6">
        <w:trPr>
          <w:tblHeader/>
          <w:jc w:val="center"/>
        </w:trPr>
        <w:tc>
          <w:tcPr>
            <w:tcW w:w="2962" w:type="dxa"/>
            <w:tcBorders>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Слабая</w:t>
            </w:r>
          </w:p>
        </w:tc>
        <w:tc>
          <w:tcPr>
            <w:tcW w:w="3402" w:type="dxa"/>
            <w:tcBorders>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Средняя</w:t>
            </w:r>
          </w:p>
        </w:tc>
        <w:tc>
          <w:tcPr>
            <w:tcW w:w="2961" w:type="dxa"/>
            <w:tcBorders>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Сильная</w:t>
            </w:r>
          </w:p>
        </w:tc>
      </w:tr>
      <w:tr w:rsidR="00C2520A" w:rsidRPr="00881C08" w:rsidTr="007B35E6">
        <w:trPr>
          <w:jc w:val="center"/>
        </w:trPr>
        <w:tc>
          <w:tcPr>
            <w:tcW w:w="0" w:type="auto"/>
            <w:gridSpan w:val="3"/>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Жилые и общественные здания</w:t>
            </w:r>
          </w:p>
        </w:tc>
      </w:tr>
      <w:tr w:rsidR="00C2520A" w:rsidRPr="00881C08" w:rsidTr="007B35E6">
        <w:trPr>
          <w:jc w:val="center"/>
        </w:trPr>
        <w:tc>
          <w:tcPr>
            <w:tcW w:w="2962"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Частичное разрушение внутренних перегородок, кровли, дверных и оконных коробок, легких пристроек и др. Основные несущие конструкции сохраняются. Для полного восстановления требуется капитальный ремонт.</w:t>
            </w:r>
          </w:p>
        </w:tc>
        <w:tc>
          <w:tcPr>
            <w:tcW w:w="3402"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Разрушение меньшей части несущих конструкций. Большая часть несущих конструкций сохраняется и лишь частично деформируется. Может сохраниться часть ограждающих конструкций стен, однако, при этом, второстепенные и несущие конструкции могут быть частично разрушены. Здание выводится из строя, но может быть восстановлено.</w:t>
            </w:r>
          </w:p>
        </w:tc>
        <w:tc>
          <w:tcPr>
            <w:tcW w:w="2961"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Разрушение большей части несущих конструкций. При этом могут сохраняться наиболее прочные элементы здания, каркасы, ядра жесткости, частично стены и перекрытия нижних этажей. При сильном разрушении образуется завал. Восстановление возможно с использованием сохранившихся частей и конструктивных элементов. В большинстве случаев восстановление нецелесообразно.</w:t>
            </w:r>
          </w:p>
        </w:tc>
      </w:tr>
      <w:tr w:rsidR="00C2520A" w:rsidRPr="00881C08" w:rsidTr="007B35E6">
        <w:trPr>
          <w:jc w:val="center"/>
        </w:trPr>
        <w:tc>
          <w:tcPr>
            <w:tcW w:w="0" w:type="auto"/>
            <w:gridSpan w:val="3"/>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Сооружения подземного пространства и защитные сооружения</w:t>
            </w:r>
          </w:p>
        </w:tc>
      </w:tr>
      <w:tr w:rsidR="00C2520A" w:rsidRPr="00881C08" w:rsidTr="007B35E6">
        <w:trPr>
          <w:jc w:val="center"/>
        </w:trPr>
        <w:tc>
          <w:tcPr>
            <w:tcW w:w="2962"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 xml:space="preserve">Незначительные деформации основных конструктивных элементов. В растянутой зоне бетона появляются трещины, которые не нарушают герметичности сооружений. Незначительные сдвиги и трещины в соединениях конструктивных элементов. Возможно частичное разрушение выходов и образование в них завалов. </w:t>
            </w:r>
          </w:p>
        </w:tc>
        <w:tc>
          <w:tcPr>
            <w:tcW w:w="3402"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Деформация и смещение стен, покрытий, рам, дверей, разрушение примыкающего к сооружению участка входа. Разрушению подвержены менее 50% несущих конструкций. Начало разрушений сжатой зоны бетона, в элементах появление трещин, которые могут нарушать герметичность. Для восстановления сооружений требуется капитальный ремонт.</w:t>
            </w:r>
          </w:p>
        </w:tc>
        <w:tc>
          <w:tcPr>
            <w:tcW w:w="2961"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w:t>
            </w:r>
          </w:p>
        </w:tc>
      </w:tr>
      <w:tr w:rsidR="00C2520A" w:rsidRPr="00881C08" w:rsidTr="007B35E6">
        <w:trPr>
          <w:jc w:val="center"/>
        </w:trPr>
        <w:tc>
          <w:tcPr>
            <w:tcW w:w="0" w:type="auto"/>
            <w:gridSpan w:val="3"/>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Коммунально-энергетические сети</w:t>
            </w:r>
          </w:p>
        </w:tc>
      </w:tr>
      <w:tr w:rsidR="00C2520A" w:rsidRPr="00881C08" w:rsidTr="007B35E6">
        <w:trPr>
          <w:jc w:val="center"/>
        </w:trPr>
        <w:tc>
          <w:tcPr>
            <w:tcW w:w="2962"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Частичное повреждение стыков труб, оборудования, контрольно-измерительных приборов. Незначительная деформация линий электропередач. Частичное повреждение верхней части смотровых колодцев, незначительные повреждения запорной арматуры. Небольшие вмятины на оболочках резервуаров и емкостей. При восстановлении меняются поврежденные элементы.</w:t>
            </w:r>
          </w:p>
        </w:tc>
        <w:tc>
          <w:tcPr>
            <w:tcW w:w="3402"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Разрывы и деформации труб в отдельных местах, повреждение стыков, фильтров, отстойников и др. оборудования, выход из строя КИП. Деформация и разрушение отдельных опор линий электропередач, схлестывание и обрыв проводов. Смещение на опорах, деформация оболочек резервуаров и подводящих трубопроводов. Появление трещин и пробоин в смотровых колодцах. При восстановлении выполняется капитальный ремонт с заменой поврежденных элементов.</w:t>
            </w:r>
          </w:p>
        </w:tc>
        <w:tc>
          <w:tcPr>
            <w:tcW w:w="2961" w:type="dxa"/>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w:t>
            </w:r>
          </w:p>
        </w:tc>
      </w:tr>
    </w:tbl>
    <w:p w:rsidR="00C2520A" w:rsidRPr="00881C08" w:rsidRDefault="00C2520A" w:rsidP="002B2B89">
      <w:pPr>
        <w:jc w:val="both"/>
        <w:rPr>
          <w:sz w:val="28"/>
          <w:szCs w:val="28"/>
        </w:rPr>
      </w:pPr>
      <w:r w:rsidRPr="00881C08">
        <w:rPr>
          <w:sz w:val="28"/>
          <w:szCs w:val="28"/>
        </w:rPr>
        <w:t>Количество потерь людей при землетрясениях зависит от:</w:t>
      </w:r>
    </w:p>
    <w:p w:rsidR="00C2520A" w:rsidRPr="00881C08" w:rsidRDefault="00C2520A" w:rsidP="002B2B89">
      <w:pPr>
        <w:jc w:val="both"/>
        <w:rPr>
          <w:sz w:val="28"/>
          <w:szCs w:val="28"/>
        </w:rPr>
      </w:pPr>
      <w:r w:rsidRPr="00881C08">
        <w:rPr>
          <w:sz w:val="28"/>
          <w:szCs w:val="28"/>
        </w:rPr>
        <w:t>конструктивных особенностей застройки;</w:t>
      </w:r>
    </w:p>
    <w:p w:rsidR="00C2520A" w:rsidRPr="00881C08" w:rsidRDefault="00C2520A" w:rsidP="002B2B89">
      <w:pPr>
        <w:jc w:val="both"/>
        <w:rPr>
          <w:sz w:val="28"/>
          <w:szCs w:val="28"/>
        </w:rPr>
      </w:pPr>
      <w:r w:rsidRPr="00881C08">
        <w:rPr>
          <w:sz w:val="28"/>
          <w:szCs w:val="28"/>
        </w:rPr>
        <w:t>плотности населения и его полового и возрастного состава;</w:t>
      </w:r>
    </w:p>
    <w:p w:rsidR="00C2520A" w:rsidRPr="00881C08" w:rsidRDefault="00C2520A" w:rsidP="002B2B89">
      <w:pPr>
        <w:jc w:val="both"/>
        <w:rPr>
          <w:sz w:val="28"/>
          <w:szCs w:val="28"/>
        </w:rPr>
      </w:pPr>
      <w:r w:rsidRPr="00881C08">
        <w:rPr>
          <w:sz w:val="28"/>
          <w:szCs w:val="28"/>
        </w:rPr>
        <w:t>времени суток при возникновении землетрясения;</w:t>
      </w:r>
    </w:p>
    <w:p w:rsidR="00C2520A" w:rsidRPr="00881C08" w:rsidRDefault="00C2520A" w:rsidP="002B2B89">
      <w:pPr>
        <w:jc w:val="both"/>
        <w:rPr>
          <w:sz w:val="28"/>
          <w:szCs w:val="28"/>
        </w:rPr>
      </w:pPr>
      <w:r w:rsidRPr="00881C08">
        <w:rPr>
          <w:sz w:val="28"/>
          <w:szCs w:val="28"/>
        </w:rPr>
        <w:t>местонахождения граждан (в зданиях или вне их) в момент толчков.</w:t>
      </w:r>
    </w:p>
    <w:p w:rsidR="00C2520A" w:rsidRPr="00881C08" w:rsidRDefault="00C2520A" w:rsidP="002B2B89">
      <w:pPr>
        <w:jc w:val="both"/>
        <w:rPr>
          <w:sz w:val="28"/>
          <w:szCs w:val="28"/>
        </w:rPr>
      </w:pPr>
      <w:r w:rsidRPr="00881C08">
        <w:rPr>
          <w:sz w:val="28"/>
          <w:szCs w:val="28"/>
        </w:rPr>
        <w:t>Основными причинами несчастных случаев при землетрясении являются:</w:t>
      </w:r>
    </w:p>
    <w:p w:rsidR="00C2520A" w:rsidRPr="00881C08" w:rsidRDefault="00C2520A" w:rsidP="002B2B89">
      <w:pPr>
        <w:jc w:val="both"/>
        <w:rPr>
          <w:sz w:val="28"/>
          <w:szCs w:val="28"/>
        </w:rPr>
      </w:pPr>
      <w:r w:rsidRPr="00881C08">
        <w:rPr>
          <w:sz w:val="28"/>
          <w:szCs w:val="28"/>
        </w:rPr>
        <w:t>разрушение (повреждение) зданий (падение кирпичей, карнизов, балконов, оконных рам, битых стёкол и т.д.);</w:t>
      </w:r>
    </w:p>
    <w:p w:rsidR="00C2520A" w:rsidRPr="00881C08" w:rsidRDefault="00C2520A" w:rsidP="002B2B89">
      <w:pPr>
        <w:jc w:val="both"/>
        <w:rPr>
          <w:sz w:val="28"/>
          <w:szCs w:val="28"/>
        </w:rPr>
      </w:pPr>
      <w:r w:rsidRPr="00881C08">
        <w:rPr>
          <w:sz w:val="28"/>
          <w:szCs w:val="28"/>
        </w:rPr>
        <w:t>зависание и падение на проезжую часть улиц и тротуары разорванных электропроводов;</w:t>
      </w:r>
    </w:p>
    <w:p w:rsidR="00C2520A" w:rsidRPr="00881C08" w:rsidRDefault="00C2520A" w:rsidP="002B2B89">
      <w:pPr>
        <w:jc w:val="both"/>
        <w:rPr>
          <w:sz w:val="28"/>
          <w:szCs w:val="28"/>
        </w:rPr>
      </w:pPr>
      <w:r w:rsidRPr="00881C08">
        <w:rPr>
          <w:sz w:val="28"/>
          <w:szCs w:val="28"/>
        </w:rPr>
        <w:t>пожары, вызванные утечкой газа из повреждённых труб и замыканием линий электропередач;</w:t>
      </w:r>
    </w:p>
    <w:p w:rsidR="00C2520A" w:rsidRPr="00881C08" w:rsidRDefault="00C2520A" w:rsidP="002B2B89">
      <w:pPr>
        <w:jc w:val="both"/>
        <w:rPr>
          <w:sz w:val="28"/>
          <w:szCs w:val="28"/>
        </w:rPr>
      </w:pPr>
      <w:r w:rsidRPr="00881C08">
        <w:rPr>
          <w:sz w:val="28"/>
          <w:szCs w:val="28"/>
        </w:rPr>
        <w:t>падение тяжёлых предметов в зданиях;</w:t>
      </w:r>
    </w:p>
    <w:p w:rsidR="00C2520A" w:rsidRPr="00881C08" w:rsidRDefault="00C2520A" w:rsidP="002B2B89">
      <w:pPr>
        <w:jc w:val="both"/>
        <w:rPr>
          <w:sz w:val="28"/>
          <w:szCs w:val="28"/>
        </w:rPr>
      </w:pPr>
      <w:r w:rsidRPr="00881C08">
        <w:rPr>
          <w:sz w:val="28"/>
          <w:szCs w:val="28"/>
        </w:rPr>
        <w:t>неконтролируемые действия людей в результате паники.</w:t>
      </w:r>
    </w:p>
    <w:p w:rsidR="00C2520A" w:rsidRPr="00881C08" w:rsidRDefault="00C2520A" w:rsidP="002B2B89">
      <w:pPr>
        <w:jc w:val="both"/>
        <w:rPr>
          <w:sz w:val="28"/>
          <w:szCs w:val="28"/>
        </w:rPr>
      </w:pPr>
      <w:r w:rsidRPr="00881C08">
        <w:rPr>
          <w:sz w:val="28"/>
          <w:szCs w:val="28"/>
        </w:rPr>
        <w:t xml:space="preserve">Соотношение погибших и раненых при землетрясении в среднем может составить 1:3, а тяжело- и легкораненых примерно 1:10, причем до 70 % раненых получают травмы мягких тканей, до 21 % - переломы, до 37 % - черепно-мозговые травмы,  до   12 % - травмы позвоночника, до 12 % - травмы грудной клетки, до 8 % - травмы таза. У многих пострадавших будут наблюдаться множественные травмы, синдром длительного сдавливания, ожоги, реактивные психозы и психоневрозы. Как среди санитарных, так и среди безвозвратных потерь, будут преобладать женщины и дети (особенно в возрасте от 1 года до 10 лет). </w:t>
      </w:r>
    </w:p>
    <w:p w:rsidR="00C2520A" w:rsidRPr="00881C08" w:rsidRDefault="00C2520A" w:rsidP="002B2B89">
      <w:pPr>
        <w:jc w:val="both"/>
        <w:rPr>
          <w:sz w:val="28"/>
          <w:szCs w:val="28"/>
        </w:rPr>
      </w:pPr>
      <w:r w:rsidRPr="00881C08">
        <w:rPr>
          <w:sz w:val="28"/>
          <w:szCs w:val="28"/>
        </w:rPr>
        <w:t>По инженерно-геологическому районированию представлены следующие выводы:</w:t>
      </w:r>
    </w:p>
    <w:p w:rsidR="00C2520A" w:rsidRPr="00881C08" w:rsidRDefault="00C2520A" w:rsidP="002B2B89">
      <w:pPr>
        <w:jc w:val="both"/>
        <w:rPr>
          <w:sz w:val="28"/>
          <w:szCs w:val="28"/>
        </w:rPr>
      </w:pPr>
      <w:r w:rsidRPr="00881C08">
        <w:rPr>
          <w:sz w:val="28"/>
          <w:szCs w:val="28"/>
        </w:rPr>
        <w:t>Благодаря систематизации инженерно-геологических условий, территория разделена по совокупности геологических процессов, наличия специфических грунтов, глубины залегания уровня подземных вод на участки благоприятные, условно благоприятные и неблагоприятные для строительства в прямой зависимости от сложности инженерно-геологических условий.</w:t>
      </w:r>
    </w:p>
    <w:p w:rsidR="00C2520A" w:rsidRPr="00881C08" w:rsidRDefault="00C2520A" w:rsidP="002B2B89">
      <w:pPr>
        <w:jc w:val="both"/>
        <w:rPr>
          <w:sz w:val="28"/>
          <w:szCs w:val="28"/>
        </w:rPr>
      </w:pPr>
      <w:bookmarkStart w:id="151" w:name="_Hlk78388699"/>
      <w:r w:rsidRPr="00881C08">
        <w:rPr>
          <w:sz w:val="28"/>
          <w:szCs w:val="28"/>
        </w:rPr>
        <w:t>Территория пойм рек горного типа и оврагов</w:t>
      </w:r>
    </w:p>
    <w:p w:rsidR="00C2520A" w:rsidRPr="00881C08" w:rsidRDefault="00C2520A" w:rsidP="002B2B89">
      <w:pPr>
        <w:jc w:val="both"/>
        <w:rPr>
          <w:sz w:val="28"/>
          <w:szCs w:val="28"/>
        </w:rPr>
      </w:pPr>
      <w:r w:rsidRPr="00881C08">
        <w:rPr>
          <w:sz w:val="28"/>
          <w:szCs w:val="28"/>
        </w:rPr>
        <w:t xml:space="preserve">- (инженерно-геологический таксон - IV-5-а) – характеризуется сложными инженерно-геологическими условиями (окрашено в красный цвет). На этой территории негативными процессами являются: подтопление, затопление в паводки в прирусловой части, застой поверхностных вод, заболачивание, боковая эрозия, сейсмичность, агрессивность подземных вод и грунтов. </w:t>
      </w:r>
    </w:p>
    <w:p w:rsidR="00C2520A" w:rsidRPr="00881C08" w:rsidRDefault="00C2520A" w:rsidP="002B2B89">
      <w:pPr>
        <w:jc w:val="both"/>
        <w:rPr>
          <w:sz w:val="28"/>
          <w:szCs w:val="28"/>
        </w:rPr>
      </w:pPr>
      <w:r w:rsidRPr="00881C08">
        <w:rPr>
          <w:sz w:val="28"/>
          <w:szCs w:val="28"/>
        </w:rPr>
        <w:t>- (инженерно-геологический таксон - IV-2-б, IV-3-в, IV-3-г) – характеризуется сложными инженерно-геологическими условиями (окрашено в красный цвет), так как это территория оврагов и балок, где вмешательство при строительстве может активизировать эрозионные процессы. Кроме того, негативными процессами являются: просадка грунтов в отвершках оврагов, подтопление, застой поверхностных вод, заболачивание, сейсмичность.</w:t>
      </w:r>
    </w:p>
    <w:p w:rsidR="00C2520A" w:rsidRPr="00881C08" w:rsidRDefault="00C2520A" w:rsidP="002B2B89">
      <w:pPr>
        <w:jc w:val="both"/>
        <w:rPr>
          <w:sz w:val="28"/>
          <w:szCs w:val="28"/>
        </w:rPr>
      </w:pPr>
      <w:r w:rsidRPr="00881C08">
        <w:rPr>
          <w:sz w:val="28"/>
          <w:szCs w:val="28"/>
        </w:rPr>
        <w:t xml:space="preserve">Территория первых надпойменных террас </w:t>
      </w:r>
    </w:p>
    <w:p w:rsidR="00C2520A" w:rsidRPr="00881C08" w:rsidRDefault="00C2520A" w:rsidP="002B2B89">
      <w:pPr>
        <w:jc w:val="both"/>
        <w:rPr>
          <w:sz w:val="28"/>
          <w:szCs w:val="28"/>
        </w:rPr>
      </w:pPr>
      <w:r w:rsidRPr="00881C08">
        <w:rPr>
          <w:sz w:val="28"/>
          <w:szCs w:val="28"/>
        </w:rPr>
        <w:t xml:space="preserve">- (инженерно-геологические таксоны -  V-3-в, V-3-г) - территория благоприятна для строительства (окрашено в зеленый цвет), территория не подтопляемая, но распространены просадочные грунты первого типа.  </w:t>
      </w:r>
    </w:p>
    <w:p w:rsidR="00C2520A" w:rsidRPr="00881C08" w:rsidRDefault="00C2520A" w:rsidP="002B2B89">
      <w:pPr>
        <w:jc w:val="both"/>
        <w:rPr>
          <w:sz w:val="28"/>
          <w:szCs w:val="28"/>
        </w:rPr>
      </w:pPr>
      <w:r w:rsidRPr="00881C08">
        <w:rPr>
          <w:sz w:val="28"/>
          <w:szCs w:val="28"/>
        </w:rPr>
        <w:t xml:space="preserve">Территория вторых надпойменных террас </w:t>
      </w:r>
    </w:p>
    <w:p w:rsidR="00C2520A" w:rsidRPr="00881C08" w:rsidRDefault="00C2520A" w:rsidP="002B2B89">
      <w:pPr>
        <w:jc w:val="both"/>
        <w:rPr>
          <w:sz w:val="28"/>
          <w:szCs w:val="28"/>
        </w:rPr>
      </w:pPr>
      <w:r w:rsidRPr="00881C08">
        <w:rPr>
          <w:sz w:val="28"/>
          <w:szCs w:val="28"/>
        </w:rPr>
        <w:t>- (инженерно-геологические таксоны - VI-3-б) - территория условно благоприятна для строительства (окрашено в желтый цвет), территория потенциального подтопления. Это территории с одинаковыми грунтовыми условиями, т.е. с распространением просадочных грунтов, сейсмичность.</w:t>
      </w:r>
    </w:p>
    <w:p w:rsidR="00C2520A" w:rsidRPr="00881C08" w:rsidRDefault="00C2520A" w:rsidP="002B2B89">
      <w:pPr>
        <w:jc w:val="both"/>
        <w:rPr>
          <w:sz w:val="28"/>
          <w:szCs w:val="28"/>
        </w:rPr>
      </w:pPr>
      <w:r w:rsidRPr="00881C08">
        <w:rPr>
          <w:sz w:val="28"/>
          <w:szCs w:val="28"/>
        </w:rPr>
        <w:t>- (инженерно-геологические таксоны -  VI-3-в) - территория благоприятна для строительства (окрашено в зеленый цвет), территория не подтопляемая, но распространены просадочные грунты первого типа, сейсмичность.</w:t>
      </w:r>
    </w:p>
    <w:p w:rsidR="00C2520A" w:rsidRPr="00881C08" w:rsidRDefault="00C2520A" w:rsidP="002B2B89">
      <w:pPr>
        <w:jc w:val="both"/>
        <w:rPr>
          <w:sz w:val="28"/>
          <w:szCs w:val="28"/>
        </w:rPr>
      </w:pPr>
      <w:r w:rsidRPr="00881C08">
        <w:rPr>
          <w:sz w:val="28"/>
          <w:szCs w:val="28"/>
        </w:rPr>
        <w:t>- (инженерно-геологический таксон - VI -4-г) - территория условно благоприятна для строительства (окрашено в желтый цвет), на территории распространены просадочные грунты второго типа, а, следовательно, и увеличение сейсмичности на этой территории.</w:t>
      </w:r>
    </w:p>
    <w:p w:rsidR="00C2520A" w:rsidRPr="00881C08" w:rsidRDefault="00C2520A" w:rsidP="002B2B89">
      <w:pPr>
        <w:jc w:val="both"/>
        <w:rPr>
          <w:sz w:val="28"/>
          <w:szCs w:val="28"/>
        </w:rPr>
      </w:pPr>
      <w:r w:rsidRPr="00881C08">
        <w:rPr>
          <w:sz w:val="28"/>
          <w:szCs w:val="28"/>
        </w:rPr>
        <w:t xml:space="preserve">Территория третьих надпойменных террас </w:t>
      </w:r>
    </w:p>
    <w:p w:rsidR="00C2520A" w:rsidRPr="00881C08" w:rsidRDefault="00C2520A" w:rsidP="002B2B89">
      <w:pPr>
        <w:jc w:val="both"/>
        <w:rPr>
          <w:sz w:val="28"/>
          <w:szCs w:val="28"/>
        </w:rPr>
      </w:pPr>
      <w:r w:rsidRPr="00881C08">
        <w:rPr>
          <w:sz w:val="28"/>
          <w:szCs w:val="28"/>
        </w:rPr>
        <w:t xml:space="preserve">- (инженерно-геологический таксон - VII-4-г) - территория условно благоприятна для строительства (окрашено в желтый цвет), на территории распространены просадочные грунты второго типа, а, следовательно, и увеличение сейсмичности на этой территории. </w:t>
      </w:r>
    </w:p>
    <w:p w:rsidR="00C2520A" w:rsidRPr="00881C08" w:rsidRDefault="00C2520A" w:rsidP="002B2B89">
      <w:pPr>
        <w:jc w:val="both"/>
        <w:rPr>
          <w:sz w:val="28"/>
          <w:szCs w:val="28"/>
        </w:rPr>
      </w:pPr>
      <w:r w:rsidRPr="00881C08">
        <w:rPr>
          <w:sz w:val="28"/>
          <w:szCs w:val="28"/>
        </w:rPr>
        <w:t xml:space="preserve">- (инженерно-геологический таксон - VII-4-г) - территория не благоприятна для строительства (окрашено в красный цвет), территория эрозионного крутого уступа, фрагментами обвального и оползневого. </w:t>
      </w:r>
    </w:p>
    <w:bookmarkEnd w:id="151"/>
    <w:p w:rsidR="00C2520A" w:rsidRPr="00881C08" w:rsidRDefault="00C2520A" w:rsidP="002B2B89">
      <w:pPr>
        <w:jc w:val="both"/>
        <w:rPr>
          <w:sz w:val="28"/>
          <w:szCs w:val="28"/>
        </w:rPr>
      </w:pPr>
      <w:r w:rsidRPr="00881C08">
        <w:rPr>
          <w:sz w:val="28"/>
          <w:szCs w:val="28"/>
        </w:rPr>
        <w:t>Опасность природных явлений по категориям опасности в Братском СП, в соответствии с СП 115.13330.2016 «Геофизика опасных природных воздействий», оценивается следующим образом:</w:t>
      </w:r>
    </w:p>
    <w:p w:rsidR="00C2520A" w:rsidRPr="00881C08" w:rsidRDefault="00C2520A" w:rsidP="002B2B89">
      <w:pPr>
        <w:jc w:val="both"/>
        <w:rPr>
          <w:sz w:val="28"/>
          <w:szCs w:val="28"/>
        </w:rPr>
      </w:pPr>
      <w:r w:rsidRPr="00881C08">
        <w:rPr>
          <w:sz w:val="28"/>
          <w:szCs w:val="28"/>
        </w:rPr>
        <w:t>землетрясения – весьма опасная категория;</w:t>
      </w:r>
    </w:p>
    <w:p w:rsidR="00C2520A" w:rsidRPr="00881C08" w:rsidRDefault="00C2520A" w:rsidP="002B2B89">
      <w:pPr>
        <w:jc w:val="both"/>
        <w:rPr>
          <w:sz w:val="28"/>
          <w:szCs w:val="28"/>
        </w:rPr>
      </w:pPr>
      <w:r w:rsidRPr="00881C08">
        <w:rPr>
          <w:sz w:val="28"/>
          <w:szCs w:val="28"/>
        </w:rPr>
        <w:t>наводнение – весьма опасная категория;</w:t>
      </w:r>
    </w:p>
    <w:p w:rsidR="00C2520A" w:rsidRPr="00881C08" w:rsidRDefault="00C2520A" w:rsidP="002B2B89">
      <w:pPr>
        <w:jc w:val="both"/>
        <w:rPr>
          <w:sz w:val="28"/>
          <w:szCs w:val="28"/>
        </w:rPr>
      </w:pPr>
      <w:r w:rsidRPr="00881C08">
        <w:rPr>
          <w:sz w:val="28"/>
          <w:szCs w:val="28"/>
        </w:rPr>
        <w:t>подтопление – опасная категория;</w:t>
      </w:r>
    </w:p>
    <w:p w:rsidR="00C2520A" w:rsidRPr="00881C08" w:rsidRDefault="00C2520A" w:rsidP="002B2B89">
      <w:pPr>
        <w:jc w:val="both"/>
        <w:rPr>
          <w:sz w:val="28"/>
          <w:szCs w:val="28"/>
        </w:rPr>
      </w:pPr>
      <w:r w:rsidRPr="00881C08">
        <w:rPr>
          <w:sz w:val="28"/>
          <w:szCs w:val="28"/>
        </w:rPr>
        <w:t>овражная эрозия – опасная категория;</w:t>
      </w:r>
    </w:p>
    <w:p w:rsidR="00C2520A" w:rsidRPr="00881C08" w:rsidRDefault="00C2520A" w:rsidP="002B2B89">
      <w:pPr>
        <w:jc w:val="both"/>
        <w:rPr>
          <w:sz w:val="28"/>
          <w:szCs w:val="28"/>
        </w:rPr>
      </w:pPr>
      <w:r w:rsidRPr="00881C08">
        <w:rPr>
          <w:sz w:val="28"/>
          <w:szCs w:val="28"/>
        </w:rPr>
        <w:t>оползни – опасная категория;</w:t>
      </w:r>
    </w:p>
    <w:p w:rsidR="00C2520A" w:rsidRPr="00881C08" w:rsidRDefault="00C2520A" w:rsidP="002B2B89">
      <w:pPr>
        <w:jc w:val="both"/>
        <w:rPr>
          <w:sz w:val="28"/>
          <w:szCs w:val="28"/>
        </w:rPr>
      </w:pPr>
      <w:r w:rsidRPr="00881C08">
        <w:rPr>
          <w:sz w:val="28"/>
          <w:szCs w:val="28"/>
        </w:rPr>
        <w:t>просадочность - опасная категория.</w:t>
      </w:r>
    </w:p>
    <w:p w:rsidR="00C2520A" w:rsidRPr="00881C08" w:rsidRDefault="00C2520A" w:rsidP="002B2B89">
      <w:pPr>
        <w:jc w:val="both"/>
        <w:rPr>
          <w:sz w:val="28"/>
          <w:szCs w:val="28"/>
        </w:rPr>
      </w:pPr>
      <w:r w:rsidRPr="00881C08">
        <w:rPr>
          <w:sz w:val="28"/>
          <w:szCs w:val="28"/>
        </w:rPr>
        <w:t>В соответствии с Приложением к приказу МЧС России № 329 от 8.07.2004 г. «Критерии информации о чрезвычайных ситуациях», указанные опасные геологические явления и процессы относятся к возможным источникам природных ЧС на рассматриваемой территории в следующих случаях (число погибших 2 человека и более, число госпитализированных - 4 человека и более; прямой материальный ущерб от которого составляет гражданам – 100 МРОТ, организации – 500 МРОТ и более):</w:t>
      </w:r>
    </w:p>
    <w:p w:rsidR="00C2520A" w:rsidRPr="00881C08" w:rsidRDefault="00C2520A" w:rsidP="002B2B89">
      <w:pPr>
        <w:jc w:val="both"/>
        <w:rPr>
          <w:sz w:val="28"/>
          <w:szCs w:val="28"/>
        </w:rPr>
      </w:pPr>
      <w:r w:rsidRPr="00881C08">
        <w:rPr>
          <w:sz w:val="28"/>
          <w:szCs w:val="28"/>
        </w:rPr>
        <w:t>- землетрясения – 5 баллов и более;</w:t>
      </w:r>
    </w:p>
    <w:p w:rsidR="00C2520A" w:rsidRPr="00881C08" w:rsidRDefault="00C2520A" w:rsidP="002B2B89">
      <w:pPr>
        <w:jc w:val="both"/>
        <w:rPr>
          <w:sz w:val="28"/>
          <w:szCs w:val="28"/>
        </w:rPr>
      </w:pPr>
      <w:r w:rsidRPr="00881C08">
        <w:rPr>
          <w:sz w:val="28"/>
          <w:szCs w:val="28"/>
        </w:rPr>
        <w:t>- просадка лессовых пород, эрозия, суффозия, оползни – число погибших 2 человека и более, число госпитализированных - 4 человека и более; прямой материальный ущерб от которого составляет гражданам – 100 МРОТ, организации – 500 МРОТ и более; разрушение почвенного покрова на площади - 10 га и более; гибель посевов с/х культур или природной растительности единовременно на площади - 100 га и более.</w:t>
      </w:r>
    </w:p>
    <w:p w:rsidR="00C2520A" w:rsidRPr="00881C08" w:rsidRDefault="00C2520A" w:rsidP="002B2B89">
      <w:pPr>
        <w:jc w:val="both"/>
        <w:rPr>
          <w:sz w:val="28"/>
          <w:szCs w:val="28"/>
        </w:rPr>
      </w:pPr>
      <w:r w:rsidRPr="00881C08">
        <w:rPr>
          <w:sz w:val="28"/>
          <w:szCs w:val="28"/>
        </w:rPr>
        <w:t>- высокие уровни воды (половодье, зажор, затор, дождевой паводок) – решение об отнесении явления к ЧС принимается органами управления по делам ГО и ЧС на основании данных территориальных органов.</w:t>
      </w:r>
    </w:p>
    <w:p w:rsidR="00C2520A" w:rsidRPr="00881C08" w:rsidRDefault="00C2520A" w:rsidP="002B2B89">
      <w:pPr>
        <w:jc w:val="both"/>
        <w:rPr>
          <w:sz w:val="28"/>
          <w:szCs w:val="28"/>
        </w:rPr>
      </w:pPr>
      <w:r w:rsidRPr="00881C08">
        <w:rPr>
          <w:sz w:val="28"/>
          <w:szCs w:val="28"/>
        </w:rPr>
        <w:t>В соответствии с критериями для зонирования территории по степени опасности ЧС, приведенными в ГОСТ Р 22.2.10-2016 Приложение В, проектируемая территория по опасности землетрясений, затопления, подтопления, просадочности, оползней, овражной эрозии относится к зоне неприемлемого риска, жесткого контроля, приемлемого риска, необходимы меры по снижению риска.</w:t>
      </w:r>
    </w:p>
    <w:p w:rsidR="00C2520A" w:rsidRPr="00881C08" w:rsidRDefault="00C2520A" w:rsidP="002B2B89">
      <w:pPr>
        <w:jc w:val="both"/>
        <w:rPr>
          <w:sz w:val="28"/>
          <w:szCs w:val="28"/>
        </w:rPr>
      </w:pPr>
      <w:r w:rsidRPr="00881C08">
        <w:rPr>
          <w:sz w:val="28"/>
          <w:szCs w:val="28"/>
        </w:rPr>
        <w:t>В районе проектируемого объекта возможны следующие опасные метеорологические явления и процессы: возможны сильный, порывистый ветер, проливные дожди с грозами и градом, вызывающие локальные затопления, снегопады, налипание снега, обледенения, туманы.</w:t>
      </w:r>
    </w:p>
    <w:p w:rsidR="00C2520A" w:rsidRPr="00881C08" w:rsidRDefault="00C2520A" w:rsidP="002B2B89">
      <w:pPr>
        <w:jc w:val="both"/>
        <w:rPr>
          <w:sz w:val="28"/>
          <w:szCs w:val="28"/>
        </w:rPr>
      </w:pPr>
      <w:r w:rsidRPr="00881C08">
        <w:rPr>
          <w:sz w:val="28"/>
          <w:szCs w:val="28"/>
        </w:rPr>
        <w:t xml:space="preserve">Перечень поражающих факторов источников природных ЧС метеорологического происхождения, характер их действий и проявлений, согласно ГОСТ Р 22.0.06-95, </w:t>
      </w:r>
    </w:p>
    <w:p w:rsidR="00C2520A" w:rsidRPr="00881C08" w:rsidRDefault="00C2520A" w:rsidP="002B2B89">
      <w:pPr>
        <w:jc w:val="both"/>
        <w:rPr>
          <w:sz w:val="28"/>
          <w:szCs w:val="28"/>
        </w:rPr>
      </w:pPr>
      <w:r w:rsidRPr="00881C08">
        <w:rPr>
          <w:sz w:val="28"/>
          <w:szCs w:val="28"/>
        </w:rPr>
        <w:t>Таблица№92</w:t>
      </w:r>
    </w:p>
    <w:tbl>
      <w:tblPr>
        <w:tblW w:w="9645" w:type="dxa"/>
        <w:jc w:val="center"/>
        <w:tblLayout w:type="fixed"/>
        <w:tblCellMar>
          <w:left w:w="45" w:type="dxa"/>
          <w:right w:w="45" w:type="dxa"/>
        </w:tblCellMar>
        <w:tblLook w:val="00A0"/>
      </w:tblPr>
      <w:tblGrid>
        <w:gridCol w:w="2507"/>
        <w:gridCol w:w="2132"/>
        <w:gridCol w:w="4961"/>
      </w:tblGrid>
      <w:tr w:rsidR="00C2520A" w:rsidRPr="00881C08" w:rsidTr="007B35E6">
        <w:trPr>
          <w:jc w:val="center"/>
        </w:trPr>
        <w:tc>
          <w:tcPr>
            <w:tcW w:w="2550" w:type="dxa"/>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Источник природной ЧС</w:t>
            </w:r>
          </w:p>
        </w:tc>
        <w:tc>
          <w:tcPr>
            <w:tcW w:w="2131" w:type="dxa"/>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Наименование поражающего фактора природной ЧС</w:t>
            </w:r>
          </w:p>
        </w:tc>
        <w:tc>
          <w:tcPr>
            <w:tcW w:w="4958" w:type="dxa"/>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Характер действия, проявления поражающего фактора источника природной ЧС</w:t>
            </w:r>
          </w:p>
        </w:tc>
      </w:tr>
      <w:tr w:rsidR="00C2520A" w:rsidRPr="00881C08" w:rsidTr="007B35E6">
        <w:trPr>
          <w:jc w:val="center"/>
        </w:trPr>
        <w:tc>
          <w:tcPr>
            <w:tcW w:w="2550" w:type="dxa"/>
            <w:vMerge w:val="restart"/>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Сильный ветер. Ураган.</w:t>
            </w:r>
          </w:p>
        </w:tc>
        <w:tc>
          <w:tcPr>
            <w:tcW w:w="2131" w:type="dxa"/>
            <w:vMerge w:val="restart"/>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Аэродинамический</w:t>
            </w:r>
          </w:p>
        </w:tc>
        <w:tc>
          <w:tcPr>
            <w:tcW w:w="4958" w:type="dxa"/>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Ветровой поток</w:t>
            </w:r>
          </w:p>
        </w:tc>
      </w:tr>
      <w:tr w:rsidR="00C2520A" w:rsidRPr="00881C08" w:rsidTr="007B35E6">
        <w:trPr>
          <w:jc w:val="center"/>
        </w:trPr>
        <w:tc>
          <w:tcPr>
            <w:tcW w:w="2550"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2131"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4958" w:type="dxa"/>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Ветровая нагрузка</w:t>
            </w:r>
          </w:p>
        </w:tc>
      </w:tr>
      <w:tr w:rsidR="00C2520A" w:rsidRPr="00881C08" w:rsidTr="007B35E6">
        <w:trPr>
          <w:jc w:val="center"/>
        </w:trPr>
        <w:tc>
          <w:tcPr>
            <w:tcW w:w="2550"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2131"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4958" w:type="dxa"/>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Аэродинамическое давление</w:t>
            </w:r>
          </w:p>
        </w:tc>
      </w:tr>
      <w:tr w:rsidR="00C2520A" w:rsidRPr="00881C08" w:rsidTr="007B35E6">
        <w:trPr>
          <w:jc w:val="center"/>
        </w:trPr>
        <w:tc>
          <w:tcPr>
            <w:tcW w:w="2550"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2131"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4958" w:type="dxa"/>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Вибрация</w:t>
            </w:r>
          </w:p>
        </w:tc>
      </w:tr>
      <w:tr w:rsidR="00C2520A" w:rsidRPr="00881C08" w:rsidTr="007B35E6">
        <w:trPr>
          <w:jc w:val="center"/>
        </w:trPr>
        <w:tc>
          <w:tcPr>
            <w:tcW w:w="2550" w:type="dxa"/>
            <w:vMerge w:val="restart"/>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Продолжительный дождь (ливень)</w:t>
            </w:r>
          </w:p>
        </w:tc>
        <w:tc>
          <w:tcPr>
            <w:tcW w:w="2131" w:type="dxa"/>
            <w:vMerge w:val="restart"/>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Гидродинамический</w:t>
            </w:r>
          </w:p>
        </w:tc>
        <w:tc>
          <w:tcPr>
            <w:tcW w:w="4958" w:type="dxa"/>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Поток (течение) воды</w:t>
            </w:r>
          </w:p>
        </w:tc>
      </w:tr>
      <w:tr w:rsidR="00C2520A" w:rsidRPr="00881C08" w:rsidTr="007B35E6">
        <w:trPr>
          <w:jc w:val="center"/>
        </w:trPr>
        <w:tc>
          <w:tcPr>
            <w:tcW w:w="2550"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2131" w:type="dxa"/>
            <w:vMerge/>
            <w:tcBorders>
              <w:top w:val="single" w:sz="4"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p>
        </w:tc>
        <w:tc>
          <w:tcPr>
            <w:tcW w:w="4958" w:type="dxa"/>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Затопление территории</w:t>
            </w:r>
          </w:p>
        </w:tc>
      </w:tr>
      <w:tr w:rsidR="00C2520A" w:rsidRPr="00881C08" w:rsidTr="007B35E6">
        <w:trPr>
          <w:jc w:val="center"/>
        </w:trPr>
        <w:tc>
          <w:tcPr>
            <w:tcW w:w="2550" w:type="dxa"/>
            <w:vMerge w:val="restar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Сильный снегопад</w:t>
            </w:r>
          </w:p>
        </w:tc>
        <w:tc>
          <w:tcPr>
            <w:tcW w:w="2131" w:type="dxa"/>
            <w:vMerge w:val="restar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Гидродинамический</w:t>
            </w:r>
          </w:p>
        </w:tc>
        <w:tc>
          <w:tcPr>
            <w:tcW w:w="4958" w:type="dxa"/>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Снеговая нагрузка</w:t>
            </w:r>
          </w:p>
        </w:tc>
      </w:tr>
      <w:tr w:rsidR="00C2520A" w:rsidRPr="00881C08" w:rsidTr="007B35E6">
        <w:trPr>
          <w:jc w:val="center"/>
        </w:trPr>
        <w:tc>
          <w:tcPr>
            <w:tcW w:w="2550" w:type="dxa"/>
            <w:vMerge/>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p>
        </w:tc>
        <w:tc>
          <w:tcPr>
            <w:tcW w:w="2131" w:type="dxa"/>
            <w:vMerge/>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p>
        </w:tc>
        <w:tc>
          <w:tcPr>
            <w:tcW w:w="4958"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Снежные заносы</w:t>
            </w:r>
          </w:p>
        </w:tc>
      </w:tr>
      <w:tr w:rsidR="00C2520A" w:rsidRPr="00881C08" w:rsidTr="007B35E6">
        <w:trPr>
          <w:jc w:val="center"/>
        </w:trPr>
        <w:tc>
          <w:tcPr>
            <w:tcW w:w="2550" w:type="dxa"/>
            <w:vMerge w:val="restart"/>
            <w:tcBorders>
              <w:top w:val="nil"/>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Гололед</w:t>
            </w:r>
          </w:p>
        </w:tc>
        <w:tc>
          <w:tcPr>
            <w:tcW w:w="2131" w:type="dxa"/>
            <w:tcBorders>
              <w:top w:val="nil"/>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Гравитационный</w:t>
            </w:r>
          </w:p>
        </w:tc>
        <w:tc>
          <w:tcPr>
            <w:tcW w:w="4958"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Гололедная нагрузка.</w:t>
            </w:r>
          </w:p>
        </w:tc>
      </w:tr>
      <w:tr w:rsidR="00C2520A" w:rsidRPr="00881C08" w:rsidTr="007B35E6">
        <w:trPr>
          <w:jc w:val="center"/>
        </w:trPr>
        <w:tc>
          <w:tcPr>
            <w:tcW w:w="2550" w:type="dxa"/>
            <w:vMerge/>
            <w:tcBorders>
              <w:top w:val="nil"/>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p>
        </w:tc>
        <w:tc>
          <w:tcPr>
            <w:tcW w:w="2131" w:type="dxa"/>
            <w:tcBorders>
              <w:top w:val="nil"/>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Динамический</w:t>
            </w:r>
          </w:p>
        </w:tc>
        <w:tc>
          <w:tcPr>
            <w:tcW w:w="4958"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Вибрация</w:t>
            </w:r>
          </w:p>
        </w:tc>
      </w:tr>
      <w:tr w:rsidR="00C2520A" w:rsidRPr="00881C08" w:rsidTr="007B35E6">
        <w:trPr>
          <w:jc w:val="center"/>
        </w:trPr>
        <w:tc>
          <w:tcPr>
            <w:tcW w:w="2550" w:type="dxa"/>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Град</w:t>
            </w:r>
          </w:p>
        </w:tc>
        <w:tc>
          <w:tcPr>
            <w:tcW w:w="2131" w:type="dxa"/>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Динамический</w:t>
            </w:r>
          </w:p>
        </w:tc>
        <w:tc>
          <w:tcPr>
            <w:tcW w:w="4958"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Удар</w:t>
            </w:r>
          </w:p>
        </w:tc>
      </w:tr>
      <w:tr w:rsidR="00C2520A" w:rsidRPr="00881C08" w:rsidTr="007B35E6">
        <w:trPr>
          <w:jc w:val="center"/>
        </w:trPr>
        <w:tc>
          <w:tcPr>
            <w:tcW w:w="2550" w:type="dxa"/>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Гроза</w:t>
            </w:r>
          </w:p>
        </w:tc>
        <w:tc>
          <w:tcPr>
            <w:tcW w:w="2131" w:type="dxa"/>
            <w:tcBorders>
              <w:top w:val="single" w:sz="4" w:space="0" w:color="auto"/>
              <w:left w:val="single" w:sz="12" w:space="0" w:color="auto"/>
              <w:bottom w:val="single" w:sz="4"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Электрофизический</w:t>
            </w:r>
          </w:p>
        </w:tc>
        <w:tc>
          <w:tcPr>
            <w:tcW w:w="4958"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Электрические разряды</w:t>
            </w:r>
          </w:p>
        </w:tc>
      </w:tr>
      <w:tr w:rsidR="00C2520A" w:rsidRPr="00881C08" w:rsidTr="007B35E6">
        <w:trPr>
          <w:jc w:val="center"/>
        </w:trPr>
        <w:tc>
          <w:tcPr>
            <w:tcW w:w="2550"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Туман</w:t>
            </w:r>
          </w:p>
        </w:tc>
        <w:tc>
          <w:tcPr>
            <w:tcW w:w="2131"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Теплофизический</w:t>
            </w:r>
          </w:p>
        </w:tc>
        <w:tc>
          <w:tcPr>
            <w:tcW w:w="4958" w:type="dxa"/>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Снижение видимости (помутнение воздуха)</w:t>
            </w:r>
          </w:p>
        </w:tc>
      </w:tr>
    </w:tbl>
    <w:p w:rsidR="00C2520A" w:rsidRPr="00881C08" w:rsidRDefault="00C2520A" w:rsidP="002B2B89">
      <w:pPr>
        <w:jc w:val="both"/>
        <w:rPr>
          <w:sz w:val="28"/>
          <w:szCs w:val="28"/>
        </w:rPr>
      </w:pPr>
      <w:r w:rsidRPr="00881C08">
        <w:rPr>
          <w:sz w:val="28"/>
          <w:szCs w:val="28"/>
        </w:rPr>
        <w:t>Сильные ветры, ураганы.</w:t>
      </w:r>
    </w:p>
    <w:p w:rsidR="00C2520A" w:rsidRPr="00881C08" w:rsidRDefault="00C2520A" w:rsidP="002B2B89">
      <w:pPr>
        <w:jc w:val="both"/>
        <w:rPr>
          <w:sz w:val="28"/>
          <w:szCs w:val="28"/>
        </w:rPr>
      </w:pPr>
      <w:r w:rsidRPr="00881C08">
        <w:rPr>
          <w:sz w:val="28"/>
          <w:szCs w:val="28"/>
        </w:rPr>
        <w:t>Преобладающими ветрами на территории являются ветры восточных, северо-восточных и юго-западных направлений. Зимой они относительно холодные, а весенне-летний период они носят суховейный характер. Летом увеличивается повторяемость западных влагонесущих ветров, сильно увеличивающих количество осадков. Преобладающим направлением ветра, как в годовом, так и теплом периоде года является восточное.</w:t>
      </w:r>
    </w:p>
    <w:p w:rsidR="00C2520A" w:rsidRPr="00881C08" w:rsidRDefault="00C2520A" w:rsidP="002B2B89">
      <w:pPr>
        <w:jc w:val="both"/>
        <w:rPr>
          <w:sz w:val="28"/>
          <w:szCs w:val="28"/>
        </w:rPr>
      </w:pPr>
      <w:r w:rsidRPr="00881C08">
        <w:rPr>
          <w:sz w:val="28"/>
          <w:szCs w:val="28"/>
        </w:rPr>
        <w:t xml:space="preserve">Частота возникновения ураганов в Усть-Лабинском районе, в т.ч. Братском СП составляет: </w:t>
      </w:r>
    </w:p>
    <w:p w:rsidR="00C2520A" w:rsidRPr="00881C08" w:rsidRDefault="00C2520A" w:rsidP="002B2B89">
      <w:pPr>
        <w:jc w:val="both"/>
        <w:rPr>
          <w:sz w:val="28"/>
          <w:szCs w:val="28"/>
        </w:rPr>
      </w:pPr>
      <w:r w:rsidRPr="00881C08">
        <w:rPr>
          <w:sz w:val="28"/>
          <w:szCs w:val="28"/>
        </w:rPr>
        <w:t>- со скоростью ветра 23 м/с – 0,2 1/год (1 раз в 5 лет);</w:t>
      </w:r>
    </w:p>
    <w:p w:rsidR="00C2520A" w:rsidRPr="00881C08" w:rsidRDefault="00C2520A" w:rsidP="002B2B89">
      <w:pPr>
        <w:jc w:val="both"/>
        <w:rPr>
          <w:sz w:val="28"/>
          <w:szCs w:val="28"/>
        </w:rPr>
      </w:pPr>
      <w:r w:rsidRPr="00881C08">
        <w:rPr>
          <w:sz w:val="28"/>
          <w:szCs w:val="28"/>
        </w:rPr>
        <w:t>- со скоростью ветра 27 м/с – 0,05 1/год (1 раз в 20 лет);</w:t>
      </w:r>
    </w:p>
    <w:p w:rsidR="00C2520A" w:rsidRPr="00881C08" w:rsidRDefault="00C2520A" w:rsidP="002B2B89">
      <w:pPr>
        <w:jc w:val="both"/>
        <w:rPr>
          <w:sz w:val="28"/>
          <w:szCs w:val="28"/>
        </w:rPr>
      </w:pPr>
      <w:r w:rsidRPr="00881C08">
        <w:rPr>
          <w:sz w:val="28"/>
          <w:szCs w:val="28"/>
        </w:rPr>
        <w:t>- со скоростью ветра 32 м/с – 0,02 1/год (1 раз в 50 лет).</w:t>
      </w:r>
    </w:p>
    <w:p w:rsidR="00C2520A" w:rsidRPr="00881C08" w:rsidRDefault="00C2520A" w:rsidP="002B2B89">
      <w:pPr>
        <w:jc w:val="both"/>
        <w:rPr>
          <w:sz w:val="28"/>
          <w:szCs w:val="28"/>
        </w:rPr>
      </w:pPr>
      <w:r w:rsidRPr="00881C08">
        <w:rPr>
          <w:sz w:val="28"/>
          <w:szCs w:val="28"/>
        </w:rPr>
        <w:t>На основании Приложения 1 «Методики оценки последствий ураганов» «Сборника методик по прогнозированию возможных аварий, катастроф, стихийных бедствий в РСЧС», Книга 2, указанные скорости ветра могут привести к разрушениям зданий и сооружений на территории, соответствующим степеням:</w:t>
      </w:r>
    </w:p>
    <w:p w:rsidR="00C2520A" w:rsidRPr="00881C08" w:rsidRDefault="00C2520A" w:rsidP="002B2B89">
      <w:pPr>
        <w:jc w:val="both"/>
        <w:rPr>
          <w:sz w:val="28"/>
          <w:szCs w:val="28"/>
        </w:rPr>
      </w:pPr>
      <w:r w:rsidRPr="00881C08">
        <w:rPr>
          <w:sz w:val="28"/>
          <w:szCs w:val="28"/>
        </w:rPr>
        <w:t>Таблица№93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98"/>
        <w:gridCol w:w="1000"/>
        <w:gridCol w:w="1155"/>
        <w:gridCol w:w="1161"/>
        <w:gridCol w:w="1049"/>
      </w:tblGrid>
      <w:tr w:rsidR="00C2520A" w:rsidRPr="00881C08" w:rsidTr="007B35E6">
        <w:trPr>
          <w:cantSplit/>
          <w:trHeight w:val="144"/>
          <w:jc w:val="center"/>
        </w:trPr>
        <w:tc>
          <w:tcPr>
            <w:tcW w:w="3051" w:type="pct"/>
            <w:vMerge w:val="restart"/>
            <w:tcBorders>
              <w:top w:val="sing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Типы конструктивных решений  здания, сооружений и оборудования</w:t>
            </w:r>
          </w:p>
        </w:tc>
        <w:tc>
          <w:tcPr>
            <w:tcW w:w="1949" w:type="pct"/>
            <w:gridSpan w:val="4"/>
            <w:tcBorders>
              <w:top w:val="single" w:sz="12" w:space="0" w:color="auto"/>
              <w:left w:val="single" w:sz="12" w:space="0" w:color="auto"/>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Степень разрушения</w:t>
            </w:r>
          </w:p>
        </w:tc>
      </w:tr>
      <w:tr w:rsidR="00C2520A" w:rsidRPr="00881C08" w:rsidTr="007B35E6">
        <w:trPr>
          <w:cantSplit/>
          <w:trHeight w:val="50"/>
          <w:jc w:val="center"/>
        </w:trPr>
        <w:tc>
          <w:tcPr>
            <w:tcW w:w="3051" w:type="pct"/>
            <w:vMerge/>
            <w:tcBorders>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p>
        </w:tc>
        <w:tc>
          <w:tcPr>
            <w:tcW w:w="460"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слабая</w:t>
            </w:r>
          </w:p>
        </w:tc>
        <w:tc>
          <w:tcPr>
            <w:tcW w:w="515"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средняя</w:t>
            </w:r>
          </w:p>
        </w:tc>
        <w:tc>
          <w:tcPr>
            <w:tcW w:w="513"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сильная</w:t>
            </w:r>
          </w:p>
        </w:tc>
        <w:tc>
          <w:tcPr>
            <w:tcW w:w="461"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полная</w:t>
            </w:r>
          </w:p>
        </w:tc>
      </w:tr>
      <w:tr w:rsidR="00C2520A" w:rsidRPr="00881C08" w:rsidTr="007B35E6">
        <w:trPr>
          <w:trHeight w:val="20"/>
          <w:jc w:val="center"/>
        </w:trPr>
        <w:tc>
          <w:tcPr>
            <w:tcW w:w="3051" w:type="pct"/>
            <w:tcBorders>
              <w:top w:val="doub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Кирпичные малоэтажные здания</w:t>
            </w:r>
          </w:p>
        </w:tc>
        <w:tc>
          <w:tcPr>
            <w:tcW w:w="460" w:type="pct"/>
            <w:tcBorders>
              <w:top w:val="double" w:sz="12" w:space="0" w:color="auto"/>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top w:val="double" w:sz="12" w:space="0" w:color="auto"/>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highlight w:val="lightGray"/>
              </w:rPr>
            </w:pPr>
          </w:p>
        </w:tc>
        <w:tc>
          <w:tcPr>
            <w:tcW w:w="513" w:type="pct"/>
            <w:tcBorders>
              <w:top w:val="double" w:sz="12" w:space="0" w:color="auto"/>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top w:val="double" w:sz="12" w:space="0" w:color="auto"/>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trHeight w:val="357"/>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Промышленные здания с легким металлическим каркасом и здания бескаркасной конструкции</w:t>
            </w:r>
          </w:p>
        </w:tc>
        <w:tc>
          <w:tcPr>
            <w:tcW w:w="460"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trHeight w:val="357"/>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Административные здания и здания с металлическим и железобетонным каркасом</w:t>
            </w:r>
          </w:p>
        </w:tc>
        <w:tc>
          <w:tcPr>
            <w:tcW w:w="460"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Лёгкие склады- навесы с металлическим каркасом и шиферной кровлей</w:t>
            </w:r>
          </w:p>
        </w:tc>
        <w:tc>
          <w:tcPr>
            <w:tcW w:w="460"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trHeight w:val="100"/>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Трансформаторные подстанции закрытого типа</w:t>
            </w:r>
          </w:p>
        </w:tc>
        <w:tc>
          <w:tcPr>
            <w:tcW w:w="460"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trHeight w:val="188"/>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Насосные станции</w:t>
            </w:r>
          </w:p>
        </w:tc>
        <w:tc>
          <w:tcPr>
            <w:tcW w:w="460"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Открытые распределительные устройства</w:t>
            </w:r>
          </w:p>
        </w:tc>
        <w:tc>
          <w:tcPr>
            <w:tcW w:w="460"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Крановое оборудование; Подъемно-транспортное оборудование</w:t>
            </w:r>
          </w:p>
        </w:tc>
        <w:tc>
          <w:tcPr>
            <w:tcW w:w="460"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 xml:space="preserve">Трубопроводы наземные </w:t>
            </w:r>
          </w:p>
          <w:p w:rsidR="00C2520A" w:rsidRPr="00881C08" w:rsidRDefault="00C2520A" w:rsidP="002B2B89">
            <w:pPr>
              <w:jc w:val="both"/>
              <w:rPr>
                <w:sz w:val="28"/>
                <w:szCs w:val="28"/>
              </w:rPr>
            </w:pPr>
            <w:r w:rsidRPr="00881C08">
              <w:rPr>
                <w:sz w:val="28"/>
                <w:szCs w:val="28"/>
              </w:rPr>
              <w:t>Трубопроводы на металлических железобетонных эстакадах</w:t>
            </w:r>
          </w:p>
        </w:tc>
        <w:tc>
          <w:tcPr>
            <w:tcW w:w="460"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Контрольно-измерительные приборы; Кабельные наземные линии связи</w:t>
            </w:r>
          </w:p>
        </w:tc>
        <w:tc>
          <w:tcPr>
            <w:tcW w:w="460"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r w:rsidR="00C2520A" w:rsidRPr="00881C08" w:rsidTr="007B35E6">
        <w:trPr>
          <w:trHeight w:val="83"/>
          <w:jc w:val="center"/>
        </w:trPr>
        <w:tc>
          <w:tcPr>
            <w:tcW w:w="3051"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Кабельные наземные линии; Воздушные линии низкого напряжения</w:t>
            </w:r>
          </w:p>
        </w:tc>
        <w:tc>
          <w:tcPr>
            <w:tcW w:w="460"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5" w:type="pct"/>
            <w:tcBorders>
              <w:left w:val="single" w:sz="12" w:space="0" w:color="auto"/>
              <w:right w:val="single" w:sz="12" w:space="0" w:color="auto"/>
            </w:tcBorders>
            <w:shd w:val="clear" w:color="auto" w:fill="CCCCCC"/>
            <w:vAlign w:val="center"/>
          </w:tcPr>
          <w:p w:rsidR="00C2520A" w:rsidRPr="00881C08" w:rsidRDefault="00C2520A" w:rsidP="002B2B89">
            <w:pPr>
              <w:jc w:val="both"/>
              <w:rPr>
                <w:sz w:val="28"/>
                <w:szCs w:val="28"/>
              </w:rPr>
            </w:pPr>
          </w:p>
        </w:tc>
        <w:tc>
          <w:tcPr>
            <w:tcW w:w="513"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c>
          <w:tcPr>
            <w:tcW w:w="461" w:type="pct"/>
            <w:tcBorders>
              <w:left w:val="single" w:sz="12" w:space="0" w:color="auto"/>
              <w:right w:val="single" w:sz="12" w:space="0" w:color="auto"/>
            </w:tcBorders>
            <w:vAlign w:val="center"/>
          </w:tcPr>
          <w:p w:rsidR="00C2520A" w:rsidRPr="00881C08" w:rsidRDefault="00C2520A" w:rsidP="002B2B89">
            <w:pPr>
              <w:jc w:val="both"/>
              <w:rPr>
                <w:sz w:val="28"/>
                <w:szCs w:val="28"/>
              </w:rPr>
            </w:pPr>
          </w:p>
        </w:tc>
      </w:tr>
    </w:tbl>
    <w:p w:rsidR="00C2520A" w:rsidRPr="00881C08" w:rsidRDefault="00C2520A" w:rsidP="002B2B89">
      <w:pPr>
        <w:jc w:val="both"/>
        <w:rPr>
          <w:sz w:val="28"/>
          <w:szCs w:val="28"/>
        </w:rPr>
      </w:pPr>
      <w:r w:rsidRPr="00881C08">
        <w:rPr>
          <w:sz w:val="28"/>
          <w:szCs w:val="28"/>
        </w:rPr>
        <w:t>Согласно Приложению 2 «Методики», степени разрушений зданий и сооружений, возможные при максимальных по последствиям ураганах, имеют характеристики, приведенные в таблице</w:t>
      </w:r>
    </w:p>
    <w:p w:rsidR="00C2520A" w:rsidRPr="00881C08" w:rsidRDefault="00C2520A" w:rsidP="002B2B89">
      <w:pPr>
        <w:jc w:val="both"/>
        <w:rPr>
          <w:sz w:val="28"/>
          <w:szCs w:val="28"/>
        </w:rPr>
      </w:pPr>
      <w:r w:rsidRPr="00881C08">
        <w:rPr>
          <w:sz w:val="28"/>
          <w:szCs w:val="28"/>
        </w:rPr>
        <w:t>Характеристика разрушений зданий и сооружений при урагане</w:t>
      </w:r>
    </w:p>
    <w:p w:rsidR="00C2520A" w:rsidRPr="00881C08" w:rsidRDefault="00C2520A" w:rsidP="002B2B89">
      <w:pPr>
        <w:jc w:val="both"/>
        <w:rPr>
          <w:sz w:val="28"/>
          <w:szCs w:val="28"/>
        </w:rPr>
      </w:pPr>
      <w:r w:rsidRPr="00881C08">
        <w:rPr>
          <w:sz w:val="28"/>
          <w:szCs w:val="28"/>
        </w:rPr>
        <w:t>Таблица№94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80"/>
        <w:gridCol w:w="2397"/>
        <w:gridCol w:w="2330"/>
        <w:gridCol w:w="2356"/>
      </w:tblGrid>
      <w:tr w:rsidR="00C2520A" w:rsidRPr="00881C08" w:rsidTr="007B35E6">
        <w:trPr>
          <w:trHeight w:val="20"/>
          <w:tblHeader/>
          <w:jc w:val="center"/>
        </w:trPr>
        <w:tc>
          <w:tcPr>
            <w:tcW w:w="1289" w:type="pct"/>
            <w:vMerge w:val="restart"/>
            <w:tcBorders>
              <w:top w:val="sing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Здания, сооружения и оборудование</w:t>
            </w:r>
          </w:p>
        </w:tc>
        <w:tc>
          <w:tcPr>
            <w:tcW w:w="3711" w:type="pct"/>
            <w:gridSpan w:val="3"/>
            <w:tcBorders>
              <w:top w:val="single" w:sz="12" w:space="0" w:color="auto"/>
              <w:left w:val="single" w:sz="12" w:space="0" w:color="auto"/>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Степень разрушения</w:t>
            </w:r>
          </w:p>
        </w:tc>
      </w:tr>
      <w:tr w:rsidR="00C2520A" w:rsidRPr="00881C08" w:rsidTr="007B35E6">
        <w:trPr>
          <w:trHeight w:val="20"/>
          <w:tblHeader/>
          <w:jc w:val="center"/>
        </w:trPr>
        <w:tc>
          <w:tcPr>
            <w:tcW w:w="1289" w:type="pct"/>
            <w:vMerge/>
            <w:tcBorders>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p>
        </w:tc>
        <w:tc>
          <w:tcPr>
            <w:tcW w:w="1256"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Слабая</w:t>
            </w:r>
          </w:p>
        </w:tc>
        <w:tc>
          <w:tcPr>
            <w:tcW w:w="1221"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Средняя</w:t>
            </w:r>
          </w:p>
        </w:tc>
        <w:tc>
          <w:tcPr>
            <w:tcW w:w="1234"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Сильная</w:t>
            </w:r>
          </w:p>
        </w:tc>
      </w:tr>
      <w:tr w:rsidR="00C2520A" w:rsidRPr="00881C08" w:rsidTr="007B35E6">
        <w:trPr>
          <w:trHeight w:val="20"/>
          <w:jc w:val="center"/>
        </w:trPr>
        <w:tc>
          <w:tcPr>
            <w:tcW w:w="1289"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 xml:space="preserve">Жилые, производственные </w:t>
            </w:r>
          </w:p>
          <w:p w:rsidR="00C2520A" w:rsidRPr="00881C08" w:rsidRDefault="00C2520A" w:rsidP="002B2B89">
            <w:pPr>
              <w:jc w:val="both"/>
              <w:rPr>
                <w:sz w:val="28"/>
                <w:szCs w:val="28"/>
              </w:rPr>
            </w:pPr>
            <w:r w:rsidRPr="00881C08">
              <w:rPr>
                <w:sz w:val="28"/>
                <w:szCs w:val="28"/>
              </w:rPr>
              <w:t>и административные здания</w:t>
            </w:r>
          </w:p>
        </w:tc>
        <w:tc>
          <w:tcPr>
            <w:tcW w:w="1256" w:type="pct"/>
            <w:tcBorders>
              <w:top w:val="doub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Разрушение наименее прочных конструкций зданий и сооружений: заполнений дверных и оконных проемов; небольшие трещины в стенах, откалывание штукатурки, падение кровельных черепиц, трещины и дымовых трубах или падение их отдельных частей</w:t>
            </w:r>
          </w:p>
        </w:tc>
        <w:tc>
          <w:tcPr>
            <w:tcW w:w="1221"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Разрушение перегоро-док, кровили, части оборудования; боль-шие и глубокие тре-щины в стенах, паде-ние дымовых труб разрушение   оконных и дверных заполнений, появление трещин в стенах</w:t>
            </w:r>
          </w:p>
        </w:tc>
        <w:tc>
          <w:tcPr>
            <w:tcW w:w="1234"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20"/>
          <w:jc w:val="center"/>
        </w:trPr>
        <w:tc>
          <w:tcPr>
            <w:tcW w:w="1289"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Технологическое оборудование</w:t>
            </w:r>
          </w:p>
        </w:tc>
        <w:tc>
          <w:tcPr>
            <w:tcW w:w="1256"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Повреждение и дефор-мация отдельных деталей, электропро-водки, приборов автоматики</w:t>
            </w:r>
          </w:p>
        </w:tc>
        <w:tc>
          <w:tcPr>
            <w:tcW w:w="1221"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Повреждение шестерен и повреждение пере-даточных механизмов, обрыв маховиков и рычагов разрыв приводных ремней</w:t>
            </w:r>
          </w:p>
        </w:tc>
        <w:tc>
          <w:tcPr>
            <w:tcW w:w="1234"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20"/>
          <w:jc w:val="center"/>
        </w:trPr>
        <w:tc>
          <w:tcPr>
            <w:tcW w:w="1289"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Подъемно-транспортные механизмы, крановое оборудование</w:t>
            </w:r>
          </w:p>
        </w:tc>
        <w:tc>
          <w:tcPr>
            <w:tcW w:w="1256"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Частичное разрушение и деформация обшивки повреждение стекол и приборов</w:t>
            </w:r>
          </w:p>
        </w:tc>
        <w:tc>
          <w:tcPr>
            <w:tcW w:w="1221"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Повреждение наружного оборудования, разрыв трубопроводов систем питания, смазки и охлаждения</w:t>
            </w:r>
          </w:p>
        </w:tc>
        <w:tc>
          <w:tcPr>
            <w:tcW w:w="1234"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rPr>
          <w:trHeight w:val="20"/>
          <w:jc w:val="center"/>
        </w:trPr>
        <w:tc>
          <w:tcPr>
            <w:tcW w:w="1289"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Трубопроводы</w:t>
            </w:r>
          </w:p>
        </w:tc>
        <w:tc>
          <w:tcPr>
            <w:tcW w:w="1256"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Повреждения стыковых соединений, частичное повреждение КИП</w:t>
            </w:r>
          </w:p>
        </w:tc>
        <w:tc>
          <w:tcPr>
            <w:tcW w:w="1221"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Разрывы стыковых соединений, повреждение КИП и запорной арматуры, переломы труб на воодах в отдельных местах</w:t>
            </w:r>
          </w:p>
        </w:tc>
        <w:tc>
          <w:tcPr>
            <w:tcW w:w="1234" w:type="pct"/>
            <w:tcBorders>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w:t>
            </w:r>
          </w:p>
        </w:tc>
      </w:tr>
    </w:tbl>
    <w:p w:rsidR="00C2520A" w:rsidRPr="00881C08" w:rsidRDefault="00C2520A" w:rsidP="002B2B89">
      <w:pPr>
        <w:jc w:val="both"/>
        <w:rPr>
          <w:sz w:val="28"/>
          <w:szCs w:val="28"/>
        </w:rPr>
      </w:pPr>
      <w:r w:rsidRPr="00881C08">
        <w:rPr>
          <w:sz w:val="28"/>
          <w:szCs w:val="28"/>
        </w:rPr>
        <w:t xml:space="preserve">Последствия от ураганов в соответствии со шкалой, разработанной Гербертом Саффиром и Робертом Симпсоном в начале 1920-х годов для измерения потенциального ущерба от урагана, основанного на скорости ветра </w:t>
      </w:r>
    </w:p>
    <w:p w:rsidR="00C2520A" w:rsidRPr="00881C08" w:rsidRDefault="00C2520A" w:rsidP="002B2B89">
      <w:pPr>
        <w:jc w:val="both"/>
        <w:rPr>
          <w:sz w:val="28"/>
          <w:szCs w:val="28"/>
        </w:rPr>
      </w:pPr>
      <w:r w:rsidRPr="00881C08">
        <w:rPr>
          <w:sz w:val="28"/>
          <w:szCs w:val="28"/>
        </w:rPr>
        <w:t>Таблица№95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8"/>
        <w:gridCol w:w="2075"/>
        <w:gridCol w:w="5050"/>
      </w:tblGrid>
      <w:tr w:rsidR="00C2520A" w:rsidRPr="00881C08" w:rsidTr="007B35E6">
        <w:trPr>
          <w:jc w:val="center"/>
        </w:trPr>
        <w:tc>
          <w:tcPr>
            <w:tcW w:w="1278" w:type="pc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Категория</w:t>
            </w:r>
          </w:p>
        </w:tc>
        <w:tc>
          <w:tcPr>
            <w:tcW w:w="1084" w:type="pc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Скорость ветра, км/ч</w:t>
            </w:r>
          </w:p>
        </w:tc>
        <w:tc>
          <w:tcPr>
            <w:tcW w:w="2638" w:type="pc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Действие на наземные предметы</w:t>
            </w:r>
          </w:p>
        </w:tc>
      </w:tr>
      <w:tr w:rsidR="00C2520A" w:rsidRPr="00881C08" w:rsidTr="007B35E6">
        <w:trPr>
          <w:jc w:val="center"/>
        </w:trPr>
        <w:tc>
          <w:tcPr>
            <w:tcW w:w="1278"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Минимальный</w:t>
            </w:r>
          </w:p>
        </w:tc>
        <w:tc>
          <w:tcPr>
            <w:tcW w:w="1084"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119-153</w:t>
            </w:r>
          </w:p>
        </w:tc>
        <w:tc>
          <w:tcPr>
            <w:tcW w:w="2638" w:type="pct"/>
            <w:tcBorders>
              <w:top w:val="double" w:sz="12" w:space="0" w:color="auto"/>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Повреждены деревья и кустарники</w:t>
            </w:r>
          </w:p>
        </w:tc>
      </w:tr>
      <w:tr w:rsidR="00C2520A" w:rsidRPr="00881C08" w:rsidTr="007B35E6">
        <w:trPr>
          <w:jc w:val="center"/>
        </w:trPr>
        <w:tc>
          <w:tcPr>
            <w:tcW w:w="1278"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Умеренный</w:t>
            </w:r>
          </w:p>
        </w:tc>
        <w:tc>
          <w:tcPr>
            <w:tcW w:w="1084"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154-176</w:t>
            </w:r>
          </w:p>
        </w:tc>
        <w:tc>
          <w:tcPr>
            <w:tcW w:w="2638"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Значительные повреждения деревьев и кустарников; некоторые деревья повалены, сильно повреждены сборные домики</w:t>
            </w:r>
          </w:p>
        </w:tc>
      </w:tr>
      <w:tr w:rsidR="00C2520A" w:rsidRPr="00881C08" w:rsidTr="007B35E6">
        <w:trPr>
          <w:jc w:val="center"/>
        </w:trPr>
        <w:tc>
          <w:tcPr>
            <w:tcW w:w="1278"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Значительный</w:t>
            </w:r>
          </w:p>
        </w:tc>
        <w:tc>
          <w:tcPr>
            <w:tcW w:w="1084"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177-209</w:t>
            </w:r>
          </w:p>
        </w:tc>
        <w:tc>
          <w:tcPr>
            <w:tcW w:w="2638" w:type="pct"/>
            <w:tcBorders>
              <w:left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Повалены большие деревья, сборные домики разрушены, у отдельных небольших зданий повреждены окна, двери и крыши</w:t>
            </w:r>
          </w:p>
        </w:tc>
      </w:tr>
    </w:tbl>
    <w:p w:rsidR="00C2520A" w:rsidRPr="00881C08" w:rsidRDefault="00C2520A" w:rsidP="002B2B89">
      <w:pPr>
        <w:jc w:val="both"/>
        <w:rPr>
          <w:sz w:val="28"/>
          <w:szCs w:val="28"/>
        </w:rPr>
      </w:pPr>
      <w:r w:rsidRPr="00881C08">
        <w:rPr>
          <w:sz w:val="28"/>
          <w:szCs w:val="28"/>
        </w:rPr>
        <w:t>Таким образом, при максимальных по последствиям ураганах на рассматриваемой территории, будут повреждены деревья и кустарники, здания не пострадают. Число пострадавших не превысит санитарных потерь.</w:t>
      </w:r>
    </w:p>
    <w:p w:rsidR="00C2520A" w:rsidRPr="00881C08" w:rsidRDefault="00C2520A" w:rsidP="002B2B89">
      <w:pPr>
        <w:jc w:val="both"/>
        <w:rPr>
          <w:sz w:val="28"/>
          <w:szCs w:val="28"/>
        </w:rPr>
      </w:pPr>
      <w:r w:rsidRPr="00881C08">
        <w:rPr>
          <w:sz w:val="28"/>
          <w:szCs w:val="28"/>
        </w:rPr>
        <w:t>Температурный режим.</w:t>
      </w:r>
    </w:p>
    <w:p w:rsidR="00C2520A" w:rsidRPr="00881C08" w:rsidRDefault="00C2520A" w:rsidP="002B2B89">
      <w:pPr>
        <w:jc w:val="both"/>
        <w:rPr>
          <w:sz w:val="28"/>
          <w:szCs w:val="28"/>
        </w:rPr>
      </w:pPr>
      <w:r w:rsidRPr="00881C08">
        <w:rPr>
          <w:sz w:val="28"/>
          <w:szCs w:val="28"/>
        </w:rPr>
        <w:t>Согласно климатическому районированию, территория работ относится к подрайону III Б, для которого характерны следующие природно-климатические факторы: среднемесячная температура воздуха в январе от –5 до +2, в июле от +21 до +250С. Эти факторы определяют необходимую теплозащиту зданий и сооружений в холодный период и защиту от излишнего перегрева в тёплый период года.</w:t>
      </w:r>
    </w:p>
    <w:p w:rsidR="00C2520A" w:rsidRPr="00881C08" w:rsidRDefault="00C2520A" w:rsidP="002B2B89">
      <w:pPr>
        <w:jc w:val="both"/>
        <w:rPr>
          <w:sz w:val="28"/>
          <w:szCs w:val="28"/>
        </w:rPr>
      </w:pPr>
      <w:r w:rsidRPr="00881C08">
        <w:rPr>
          <w:sz w:val="28"/>
          <w:szCs w:val="28"/>
        </w:rPr>
        <w:t xml:space="preserve">Зима умеренно-мягкая, неустойчивая, с частыми оттепелями, кратковременными морозами, наступающими в конце декабря, средняя температура  января – 4,00С, а абсолютный минимум температур воздуха достигает – 350С в декабре-январе месяцах. Лето жаркое и сухое, начинается в мае, среднемесячная температура июля + 23,20С, абсолютный максимум – + 410С в июле, августе. </w:t>
      </w:r>
    </w:p>
    <w:p w:rsidR="00C2520A" w:rsidRPr="00881C08" w:rsidRDefault="00C2520A" w:rsidP="002B2B89">
      <w:pPr>
        <w:jc w:val="both"/>
        <w:rPr>
          <w:sz w:val="28"/>
          <w:szCs w:val="28"/>
        </w:rPr>
      </w:pPr>
      <w:r w:rsidRPr="00881C08">
        <w:rPr>
          <w:sz w:val="28"/>
          <w:szCs w:val="28"/>
        </w:rPr>
        <w:t>Осадки.</w:t>
      </w:r>
    </w:p>
    <w:p w:rsidR="00C2520A" w:rsidRPr="00881C08" w:rsidRDefault="00C2520A" w:rsidP="002B2B89">
      <w:pPr>
        <w:jc w:val="both"/>
        <w:rPr>
          <w:sz w:val="28"/>
          <w:szCs w:val="28"/>
        </w:rPr>
      </w:pPr>
      <w:r w:rsidRPr="00881C08">
        <w:rPr>
          <w:sz w:val="28"/>
          <w:szCs w:val="28"/>
        </w:rPr>
        <w:t>Среднегодовая сумма осадков составляет 702 м. Абсолютный максимум 1020 мм наблюдался в 1915г. Распределение осадков в течение года неравномерное. Амплитуда между самым засушливым месяцем (сентябрь) и самым дождливым (декабрь) составляет 37мм.</w:t>
      </w:r>
    </w:p>
    <w:p w:rsidR="00C2520A" w:rsidRPr="00881C08" w:rsidRDefault="00C2520A" w:rsidP="002B2B89">
      <w:pPr>
        <w:jc w:val="both"/>
        <w:rPr>
          <w:sz w:val="28"/>
          <w:szCs w:val="28"/>
        </w:rPr>
      </w:pPr>
      <w:r w:rsidRPr="00881C08">
        <w:rPr>
          <w:sz w:val="28"/>
          <w:szCs w:val="28"/>
        </w:rPr>
        <w:t>Наибольшее количество осадков (201мм) наблюдалось в ноябре 1909 года, сумма осадков более чем втрое превысила норму (61мм). Суточные максимумы 1, 2 и 5% обеспеченности составляют 90, 78 и 65мм.</w:t>
      </w:r>
    </w:p>
    <w:p w:rsidR="00C2520A" w:rsidRPr="00881C08" w:rsidRDefault="00C2520A" w:rsidP="002B2B89">
      <w:pPr>
        <w:jc w:val="both"/>
        <w:rPr>
          <w:sz w:val="28"/>
          <w:szCs w:val="28"/>
        </w:rPr>
      </w:pPr>
      <w:r w:rsidRPr="00881C08">
        <w:rPr>
          <w:sz w:val="28"/>
          <w:szCs w:val="28"/>
        </w:rPr>
        <w:t>Если в ряду годовых сумм осадков выделить осадки ниже 600мм и выше 700мм, то для первой градации период повторений в первые 10 лет составляет от 1 до 4 лет, в следующие годы он вырисовывается чётче и равен 5-7 годам. Для сумм осадков выше 700мм вообще не прослеживается никакой закономерности.</w:t>
      </w:r>
    </w:p>
    <w:p w:rsidR="00C2520A" w:rsidRPr="00881C08" w:rsidRDefault="00C2520A" w:rsidP="002B2B89">
      <w:pPr>
        <w:jc w:val="both"/>
        <w:rPr>
          <w:sz w:val="28"/>
          <w:szCs w:val="28"/>
        </w:rPr>
      </w:pPr>
      <w:r w:rsidRPr="00881C08">
        <w:rPr>
          <w:sz w:val="28"/>
          <w:szCs w:val="28"/>
        </w:rPr>
        <w:t>Снежный покров неустойчив. В течение зимы он может неоднократно появляться и исчезать. Средняя дата его первого появления -  6 декабря, схода – 9 марта. Число дней в году со снежным покровом 42. Средняя высота снежного покрова за зиму колеблется в пределах от 4 до 8см, средняя из наибольших – 19см, максимальная – 54см. Средняя плотность снега при наибольшей декадной высоте – 0,18см3. Запас воды в снеге, средний из наибольших за зиму, - 62см.</w:t>
      </w:r>
    </w:p>
    <w:p w:rsidR="00C2520A" w:rsidRPr="00881C08" w:rsidRDefault="00C2520A" w:rsidP="002B2B89">
      <w:pPr>
        <w:jc w:val="both"/>
        <w:rPr>
          <w:sz w:val="28"/>
          <w:szCs w:val="28"/>
        </w:rPr>
      </w:pPr>
      <w:r w:rsidRPr="00881C08">
        <w:rPr>
          <w:sz w:val="28"/>
          <w:szCs w:val="28"/>
        </w:rPr>
        <w:t>Осадки на территории могут приводить к следующим последствиям – Подтопление жилых домов, паводки, подъем уровней в реках, в сельском хозяйстве вымокания и вылегания посевов, разрушения опор мостов, размывания железнодорожных насыпей, сильные дожди ухудшают видимость, усложняют строительные работы.</w:t>
      </w:r>
    </w:p>
    <w:p w:rsidR="00C2520A" w:rsidRPr="00881C08" w:rsidRDefault="00C2520A" w:rsidP="002B2B89">
      <w:pPr>
        <w:jc w:val="both"/>
        <w:rPr>
          <w:sz w:val="28"/>
          <w:szCs w:val="28"/>
        </w:rPr>
      </w:pPr>
      <w:r w:rsidRPr="00881C08">
        <w:rPr>
          <w:sz w:val="28"/>
          <w:szCs w:val="28"/>
        </w:rPr>
        <w:t>Ливневые дожди могут возникнуть на всей территории, в результате чего может возникнуть подтопление с тяжкими последствиями, подмыв и падение опор электропередач.</w:t>
      </w:r>
    </w:p>
    <w:p w:rsidR="00C2520A" w:rsidRPr="00881C08" w:rsidRDefault="00C2520A" w:rsidP="002B2B89">
      <w:pPr>
        <w:jc w:val="both"/>
        <w:rPr>
          <w:sz w:val="28"/>
          <w:szCs w:val="28"/>
        </w:rPr>
      </w:pPr>
      <w:r w:rsidRPr="00881C08">
        <w:rPr>
          <w:sz w:val="28"/>
          <w:szCs w:val="28"/>
        </w:rPr>
        <w:t>Гололед, снежные заносы, обледенения. Возможны на всей территории поздней осенью и зимой. Осадки, обычно выпадают в виде дождя и мокрого снега.</w:t>
      </w:r>
    </w:p>
    <w:p w:rsidR="00C2520A" w:rsidRPr="00881C08" w:rsidRDefault="00C2520A" w:rsidP="002B2B89">
      <w:pPr>
        <w:jc w:val="both"/>
        <w:rPr>
          <w:sz w:val="28"/>
          <w:szCs w:val="28"/>
        </w:rPr>
      </w:pPr>
      <w:r w:rsidRPr="00881C08">
        <w:rPr>
          <w:sz w:val="28"/>
          <w:szCs w:val="28"/>
        </w:rPr>
        <w:t>Туман - Ухудшение видимости на автодорогах, что создает угрозу для столкновения транспорта.</w:t>
      </w:r>
    </w:p>
    <w:p w:rsidR="00C2520A" w:rsidRPr="00881C08" w:rsidRDefault="00C2520A" w:rsidP="002B2B89">
      <w:pPr>
        <w:jc w:val="both"/>
        <w:rPr>
          <w:sz w:val="28"/>
          <w:szCs w:val="28"/>
        </w:rPr>
      </w:pPr>
      <w:r w:rsidRPr="00881C08">
        <w:rPr>
          <w:sz w:val="28"/>
          <w:szCs w:val="28"/>
        </w:rPr>
        <w:t xml:space="preserve">Град – это атмосферные осадки, как правило, в теплое время года. Состоит из кусочков льда размером 5-55 мм, иногда 130 мм и весом около 1 кг. Крупный град – град при диаметре градин 20 мм и более. </w:t>
      </w:r>
    </w:p>
    <w:p w:rsidR="00C2520A" w:rsidRPr="00881C08" w:rsidRDefault="00C2520A" w:rsidP="002B2B89">
      <w:pPr>
        <w:jc w:val="both"/>
        <w:rPr>
          <w:sz w:val="28"/>
          <w:szCs w:val="28"/>
        </w:rPr>
      </w:pPr>
      <w:r w:rsidRPr="00881C08">
        <w:rPr>
          <w:sz w:val="28"/>
          <w:szCs w:val="28"/>
        </w:rPr>
        <w:t>Категорированию по условиям СП 115.13330.2016 «Геофизика опасных природных явлений» подлежат:</w:t>
      </w:r>
    </w:p>
    <w:p w:rsidR="00C2520A" w:rsidRPr="00881C08" w:rsidRDefault="00C2520A" w:rsidP="002B2B89">
      <w:pPr>
        <w:jc w:val="both"/>
        <w:rPr>
          <w:sz w:val="28"/>
          <w:szCs w:val="28"/>
        </w:rPr>
      </w:pPr>
      <w:r w:rsidRPr="00881C08">
        <w:rPr>
          <w:sz w:val="28"/>
          <w:szCs w:val="28"/>
        </w:rPr>
        <w:t>- ураганы – опасная категория;</w:t>
      </w:r>
    </w:p>
    <w:p w:rsidR="00C2520A" w:rsidRPr="00881C08" w:rsidRDefault="00C2520A" w:rsidP="002B2B89">
      <w:pPr>
        <w:jc w:val="both"/>
        <w:rPr>
          <w:sz w:val="28"/>
          <w:szCs w:val="28"/>
        </w:rPr>
      </w:pPr>
      <w:r w:rsidRPr="00881C08">
        <w:rPr>
          <w:sz w:val="28"/>
          <w:szCs w:val="28"/>
        </w:rPr>
        <w:t>- наледеобразование – опасная категория.</w:t>
      </w:r>
    </w:p>
    <w:p w:rsidR="00C2520A" w:rsidRPr="00881C08" w:rsidRDefault="00C2520A" w:rsidP="002B2B89">
      <w:pPr>
        <w:jc w:val="both"/>
        <w:rPr>
          <w:sz w:val="28"/>
          <w:szCs w:val="28"/>
        </w:rPr>
      </w:pPr>
      <w:r w:rsidRPr="00881C08">
        <w:rPr>
          <w:sz w:val="28"/>
          <w:szCs w:val="28"/>
        </w:rPr>
        <w:t>Согласно «Критериям информации о чрезвычайных ситуациях» Приложения к приказу МЧС России №329 от 08.07.2004 г., приведенные метеорологические явления относятся к возможным источникам ЧС на территории Братского сельского поселения Усть-Лабинского района в следующих случаях:</w:t>
      </w:r>
    </w:p>
    <w:p w:rsidR="00C2520A" w:rsidRPr="00881C08" w:rsidRDefault="00C2520A" w:rsidP="002B2B89">
      <w:pPr>
        <w:jc w:val="both"/>
        <w:rPr>
          <w:sz w:val="28"/>
          <w:szCs w:val="28"/>
        </w:rPr>
      </w:pPr>
      <w:r w:rsidRPr="00881C08">
        <w:rPr>
          <w:sz w:val="28"/>
          <w:szCs w:val="28"/>
        </w:rPr>
        <w:t>- сильный ветер – скорость ветра (включая порывы) - 25 м/сек и более.</w:t>
      </w:r>
    </w:p>
    <w:p w:rsidR="00C2520A" w:rsidRPr="00881C08" w:rsidRDefault="00C2520A" w:rsidP="002B2B89">
      <w:pPr>
        <w:jc w:val="both"/>
        <w:rPr>
          <w:sz w:val="28"/>
          <w:szCs w:val="28"/>
        </w:rPr>
      </w:pPr>
      <w:r w:rsidRPr="00881C08">
        <w:rPr>
          <w:sz w:val="28"/>
          <w:szCs w:val="28"/>
        </w:rPr>
        <w:t>- очень сильный дождь – количество осадков 50 мм и более за 12 ч;</w:t>
      </w:r>
    </w:p>
    <w:p w:rsidR="00C2520A" w:rsidRPr="00881C08" w:rsidRDefault="00C2520A" w:rsidP="002B2B89">
      <w:pPr>
        <w:jc w:val="both"/>
        <w:rPr>
          <w:sz w:val="28"/>
          <w:szCs w:val="28"/>
        </w:rPr>
      </w:pPr>
      <w:r w:rsidRPr="00881C08">
        <w:rPr>
          <w:sz w:val="28"/>
          <w:szCs w:val="28"/>
        </w:rPr>
        <w:t>- сильный ливень (очень сильный ливневый дождь) – количество осадков 30 мм и более за 1 час и менее;</w:t>
      </w:r>
    </w:p>
    <w:p w:rsidR="00C2520A" w:rsidRPr="00881C08" w:rsidRDefault="00C2520A" w:rsidP="002B2B89">
      <w:pPr>
        <w:jc w:val="both"/>
        <w:rPr>
          <w:sz w:val="28"/>
          <w:szCs w:val="28"/>
        </w:rPr>
      </w:pPr>
      <w:r w:rsidRPr="00881C08">
        <w:rPr>
          <w:sz w:val="28"/>
          <w:szCs w:val="28"/>
        </w:rPr>
        <w:t>- продолжительные сильные дожди – количество осадков 100 мм и более за период более 12 ч., но менее 48 ч;</w:t>
      </w:r>
    </w:p>
    <w:p w:rsidR="00C2520A" w:rsidRPr="00881C08" w:rsidRDefault="00C2520A" w:rsidP="002B2B89">
      <w:pPr>
        <w:jc w:val="both"/>
        <w:rPr>
          <w:sz w:val="28"/>
          <w:szCs w:val="28"/>
        </w:rPr>
      </w:pPr>
      <w:r w:rsidRPr="00881C08">
        <w:rPr>
          <w:sz w:val="28"/>
          <w:szCs w:val="28"/>
        </w:rPr>
        <w:t xml:space="preserve">- очень сильный снег – количество осадков не менее 20 мм за период не более </w:t>
      </w:r>
      <w:r w:rsidRPr="00881C08">
        <w:rPr>
          <w:sz w:val="28"/>
          <w:szCs w:val="28"/>
        </w:rPr>
        <w:br/>
        <w:t>12 ч;</w:t>
      </w:r>
    </w:p>
    <w:p w:rsidR="00C2520A" w:rsidRPr="00881C08" w:rsidRDefault="00C2520A" w:rsidP="002B2B89">
      <w:pPr>
        <w:jc w:val="both"/>
        <w:rPr>
          <w:sz w:val="28"/>
          <w:szCs w:val="28"/>
        </w:rPr>
      </w:pPr>
      <w:r w:rsidRPr="00881C08">
        <w:rPr>
          <w:sz w:val="28"/>
          <w:szCs w:val="28"/>
        </w:rPr>
        <w:t>- сильная метель – общая или низовая метель при средней скорости ветра 15м/сек и более и видимости менее 500 м;</w:t>
      </w:r>
    </w:p>
    <w:p w:rsidR="00C2520A" w:rsidRPr="00881C08" w:rsidRDefault="00C2520A" w:rsidP="002B2B89">
      <w:pPr>
        <w:jc w:val="both"/>
        <w:rPr>
          <w:sz w:val="28"/>
          <w:szCs w:val="28"/>
        </w:rPr>
      </w:pPr>
      <w:r w:rsidRPr="00881C08">
        <w:rPr>
          <w:sz w:val="28"/>
          <w:szCs w:val="28"/>
        </w:rPr>
        <w:t>- крупный град – диаметре градин 20 мм и более;</w:t>
      </w:r>
    </w:p>
    <w:p w:rsidR="00C2520A" w:rsidRPr="00881C08" w:rsidRDefault="00C2520A" w:rsidP="002B2B89">
      <w:pPr>
        <w:jc w:val="both"/>
        <w:rPr>
          <w:sz w:val="28"/>
          <w:szCs w:val="28"/>
        </w:rPr>
      </w:pPr>
      <w:r w:rsidRPr="00881C08">
        <w:rPr>
          <w:sz w:val="28"/>
          <w:szCs w:val="28"/>
        </w:rPr>
        <w:t>- сильное гололедно-изморозевое отложение на проводах (при диаметре отложения на проводах гололедного станка 20 мм и более для гололеда; для сложного отложения и налипания мокрого снега – 35 мм и более);</w:t>
      </w:r>
    </w:p>
    <w:p w:rsidR="00C2520A" w:rsidRPr="00881C08" w:rsidRDefault="00C2520A" w:rsidP="002B2B89">
      <w:pPr>
        <w:jc w:val="both"/>
        <w:rPr>
          <w:sz w:val="28"/>
          <w:szCs w:val="28"/>
        </w:rPr>
      </w:pPr>
      <w:r w:rsidRPr="00881C08">
        <w:rPr>
          <w:sz w:val="28"/>
          <w:szCs w:val="28"/>
        </w:rPr>
        <w:t>- сильный туман (видимость 50 м и менее).</w:t>
      </w:r>
    </w:p>
    <w:p w:rsidR="00C2520A" w:rsidRPr="00881C08" w:rsidRDefault="00C2520A" w:rsidP="002B2B89">
      <w:pPr>
        <w:jc w:val="both"/>
        <w:rPr>
          <w:sz w:val="28"/>
          <w:szCs w:val="28"/>
        </w:rPr>
      </w:pPr>
      <w:r w:rsidRPr="00881C08">
        <w:rPr>
          <w:sz w:val="28"/>
          <w:szCs w:val="28"/>
        </w:rPr>
        <w:t>В соответствии с критериями для зонирования территории по степени опасности ЧС, приведенными в ГОСТ Р 22.2.10-2016 Приложение В, проектируемая территория по опасности ураганов, наледеобразования относится к зоне жесткого контроля, необходимы меры по уменьшению риска.</w:t>
      </w:r>
    </w:p>
    <w:p w:rsidR="00C2520A" w:rsidRPr="00881C08" w:rsidRDefault="00C2520A" w:rsidP="002B2B89">
      <w:pPr>
        <w:jc w:val="both"/>
        <w:rPr>
          <w:sz w:val="28"/>
          <w:szCs w:val="28"/>
        </w:rPr>
      </w:pPr>
      <w:r w:rsidRPr="00881C08">
        <w:rPr>
          <w:sz w:val="28"/>
          <w:szCs w:val="28"/>
        </w:rPr>
        <w:t>Природные пожары.</w:t>
      </w:r>
    </w:p>
    <w:p w:rsidR="00C2520A" w:rsidRPr="00881C08" w:rsidRDefault="00C2520A" w:rsidP="002B2B89">
      <w:pPr>
        <w:jc w:val="both"/>
        <w:rPr>
          <w:sz w:val="28"/>
          <w:szCs w:val="28"/>
        </w:rPr>
      </w:pPr>
      <w:r w:rsidRPr="00881C08">
        <w:rPr>
          <w:sz w:val="28"/>
          <w:szCs w:val="28"/>
        </w:rPr>
        <w:t>Пожары на территории в летне-осенний период в засушливый период возможны на территории земель сельскохозяйственного назначения (полях), на границах с населенными пунктами, в результате воспламенения опавшей листвы и сухостоя травы. В пожароопасный период не исключено возникновение площадных пожаров, скорость распространения фронта которых может достигать до 25 км/час.</w:t>
      </w:r>
    </w:p>
    <w:p w:rsidR="00C2520A" w:rsidRPr="00881C08" w:rsidRDefault="00C2520A" w:rsidP="002B2B89">
      <w:pPr>
        <w:jc w:val="both"/>
        <w:rPr>
          <w:sz w:val="28"/>
          <w:szCs w:val="28"/>
        </w:rPr>
      </w:pPr>
      <w:r w:rsidRPr="00881C08">
        <w:rPr>
          <w:sz w:val="28"/>
          <w:szCs w:val="28"/>
        </w:rPr>
        <w:t xml:space="preserve">Перечень поражающих факторов природных пожаров, характер их действий и проявлений, согласно ГОСТ Р 22.0.06-95, приведен </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Таблица№96</w:t>
      </w:r>
    </w:p>
    <w:tbl>
      <w:tblPr>
        <w:tblW w:w="5000" w:type="pct"/>
        <w:jc w:val="center"/>
        <w:tblCellMar>
          <w:left w:w="45" w:type="dxa"/>
          <w:right w:w="45" w:type="dxa"/>
        </w:tblCellMar>
        <w:tblLook w:val="00A0"/>
      </w:tblPr>
      <w:tblGrid>
        <w:gridCol w:w="1803"/>
        <w:gridCol w:w="2852"/>
        <w:gridCol w:w="4745"/>
      </w:tblGrid>
      <w:tr w:rsidR="00C2520A" w:rsidRPr="00881C08" w:rsidTr="007B35E6">
        <w:trPr>
          <w:cantSplit/>
          <w:jc w:val="center"/>
        </w:trPr>
        <w:tc>
          <w:tcPr>
            <w:tcW w:w="858"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Источник природной ЧС</w:t>
            </w:r>
          </w:p>
        </w:tc>
        <w:tc>
          <w:tcPr>
            <w:tcW w:w="1570"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Наименование поражающего фактора природной ЧС</w:t>
            </w:r>
          </w:p>
        </w:tc>
        <w:tc>
          <w:tcPr>
            <w:tcW w:w="2572" w:type="pct"/>
            <w:tcBorders>
              <w:top w:val="single" w:sz="12" w:space="0" w:color="auto"/>
              <w:left w:val="single" w:sz="12" w:space="0" w:color="auto"/>
              <w:bottom w:val="doub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Характер действия, проявления поражающего фактора источника природной ЧС</w:t>
            </w:r>
          </w:p>
        </w:tc>
      </w:tr>
      <w:tr w:rsidR="00C2520A" w:rsidRPr="00881C08" w:rsidTr="007B35E6">
        <w:trPr>
          <w:cantSplit/>
          <w:trHeight w:val="20"/>
          <w:jc w:val="center"/>
        </w:trPr>
        <w:tc>
          <w:tcPr>
            <w:tcW w:w="858" w:type="pct"/>
            <w:vMerge w:val="restart"/>
            <w:tcBorders>
              <w:top w:val="double" w:sz="12" w:space="0" w:color="auto"/>
              <w:left w:val="single" w:sz="12" w:space="0" w:color="auto"/>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Пожар ландшафтный, степной, лесной</w:t>
            </w:r>
          </w:p>
        </w:tc>
        <w:tc>
          <w:tcPr>
            <w:tcW w:w="1570" w:type="pct"/>
            <w:tcBorders>
              <w:top w:val="double" w:sz="12" w:space="0" w:color="auto"/>
              <w:left w:val="single" w:sz="12" w:space="0" w:color="auto"/>
              <w:bottom w:val="single" w:sz="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Теплофизический</w:t>
            </w:r>
          </w:p>
        </w:tc>
        <w:tc>
          <w:tcPr>
            <w:tcW w:w="2572" w:type="pct"/>
            <w:tcBorders>
              <w:top w:val="double" w:sz="12" w:space="0" w:color="auto"/>
              <w:left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Пламя. Нагрев тепловым потоком. Тепловой удар. Помутнение воздуха. Опасные дымы</w:t>
            </w:r>
          </w:p>
        </w:tc>
      </w:tr>
      <w:tr w:rsidR="00C2520A" w:rsidRPr="00881C08" w:rsidTr="007B35E6">
        <w:trPr>
          <w:cantSplit/>
          <w:jc w:val="center"/>
        </w:trPr>
        <w:tc>
          <w:tcPr>
            <w:tcW w:w="858" w:type="pct"/>
            <w:vMerge/>
            <w:tcBorders>
              <w:top w:val="double" w:sz="12" w:space="0" w:color="auto"/>
              <w:left w:val="single" w:sz="12" w:space="0" w:color="auto"/>
              <w:bottom w:val="single" w:sz="12" w:space="0" w:color="auto"/>
              <w:right w:val="single" w:sz="12" w:space="0" w:color="auto"/>
            </w:tcBorders>
            <w:vAlign w:val="center"/>
          </w:tcPr>
          <w:p w:rsidR="00C2520A" w:rsidRPr="00881C08" w:rsidRDefault="00C2520A" w:rsidP="002B2B89">
            <w:pPr>
              <w:jc w:val="both"/>
              <w:rPr>
                <w:sz w:val="28"/>
                <w:szCs w:val="28"/>
              </w:rPr>
            </w:pPr>
          </w:p>
        </w:tc>
        <w:tc>
          <w:tcPr>
            <w:tcW w:w="1570" w:type="pct"/>
            <w:tcBorders>
              <w:top w:val="single" w:sz="4" w:space="0" w:color="auto"/>
              <w:left w:val="single" w:sz="12" w:space="0" w:color="auto"/>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Химический</w:t>
            </w:r>
          </w:p>
        </w:tc>
        <w:tc>
          <w:tcPr>
            <w:tcW w:w="2572" w:type="pct"/>
            <w:tcBorders>
              <w:top w:val="single" w:sz="4" w:space="0" w:color="auto"/>
              <w:left w:val="single" w:sz="12" w:space="0" w:color="auto"/>
              <w:bottom w:val="single" w:sz="12" w:space="0" w:color="auto"/>
              <w:right w:val="single" w:sz="12" w:space="0" w:color="auto"/>
            </w:tcBorders>
            <w:vAlign w:val="center"/>
          </w:tcPr>
          <w:p w:rsidR="00C2520A" w:rsidRPr="00881C08" w:rsidRDefault="00C2520A" w:rsidP="002B2B89">
            <w:pPr>
              <w:jc w:val="both"/>
              <w:rPr>
                <w:sz w:val="28"/>
                <w:szCs w:val="28"/>
              </w:rPr>
            </w:pPr>
            <w:r w:rsidRPr="00881C08">
              <w:rPr>
                <w:sz w:val="28"/>
                <w:szCs w:val="28"/>
              </w:rPr>
              <w:t>Загрязнение атмосферы, почвы, грунтов, гидросферы</w:t>
            </w:r>
          </w:p>
        </w:tc>
      </w:tr>
    </w:tbl>
    <w:p w:rsidR="00C2520A" w:rsidRPr="00881C08" w:rsidRDefault="00C2520A" w:rsidP="002B2B89">
      <w:pPr>
        <w:jc w:val="both"/>
        <w:rPr>
          <w:sz w:val="28"/>
          <w:szCs w:val="28"/>
        </w:rPr>
      </w:pPr>
      <w:r w:rsidRPr="00881C08">
        <w:rPr>
          <w:sz w:val="28"/>
          <w:szCs w:val="28"/>
        </w:rPr>
        <w:t>Согласно «Критериям информации о чрезвычайных ситуациях» Приложения к приказу МЧС России №329 от 08.07.2004 г., в качестве источника ЧС идентифицируется природный пожар, в результате которого:</w:t>
      </w:r>
    </w:p>
    <w:p w:rsidR="00C2520A" w:rsidRPr="00881C08" w:rsidRDefault="00C2520A" w:rsidP="002B2B89">
      <w:pPr>
        <w:jc w:val="both"/>
        <w:rPr>
          <w:sz w:val="28"/>
          <w:szCs w:val="28"/>
        </w:rPr>
      </w:pPr>
      <w:r w:rsidRPr="00881C08">
        <w:rPr>
          <w:sz w:val="28"/>
          <w:szCs w:val="28"/>
        </w:rPr>
        <w:t>- погибло 2 и более человек, число госпитализированных – 4 и более человек;</w:t>
      </w:r>
    </w:p>
    <w:p w:rsidR="00C2520A" w:rsidRPr="00881C08" w:rsidRDefault="00C2520A" w:rsidP="002B2B89">
      <w:pPr>
        <w:jc w:val="both"/>
        <w:rPr>
          <w:sz w:val="28"/>
          <w:szCs w:val="28"/>
        </w:rPr>
      </w:pPr>
      <w:r w:rsidRPr="00881C08">
        <w:rPr>
          <w:sz w:val="28"/>
          <w:szCs w:val="28"/>
        </w:rPr>
        <w:t>- прямой материальный ущерб от которого составляет гражданам – 100 МРОТ, организации – 500 МРОТ и более;</w:t>
      </w:r>
    </w:p>
    <w:p w:rsidR="00C2520A" w:rsidRPr="00881C08" w:rsidRDefault="00C2520A" w:rsidP="002B2B89">
      <w:pPr>
        <w:jc w:val="both"/>
        <w:rPr>
          <w:sz w:val="28"/>
          <w:szCs w:val="28"/>
        </w:rPr>
      </w:pPr>
      <w:r w:rsidRPr="00881C08">
        <w:rPr>
          <w:sz w:val="28"/>
          <w:szCs w:val="28"/>
        </w:rPr>
        <w:t>- крупный неконтролируемый лесной пожар на площади: 25 га и более.</w:t>
      </w:r>
    </w:p>
    <w:p w:rsidR="00C2520A" w:rsidRPr="00881C08" w:rsidRDefault="00C2520A" w:rsidP="002B2B89">
      <w:pPr>
        <w:jc w:val="both"/>
        <w:rPr>
          <w:sz w:val="28"/>
          <w:szCs w:val="28"/>
        </w:rPr>
      </w:pPr>
      <w:r w:rsidRPr="00881C08">
        <w:rPr>
          <w:sz w:val="28"/>
          <w:szCs w:val="28"/>
        </w:rPr>
        <w:t>Зоны воздействия природных пожаров ограничены естественными и искусственными преградами – реки, дороги.</w:t>
      </w:r>
    </w:p>
    <w:p w:rsidR="00C2520A" w:rsidRPr="00881C08" w:rsidRDefault="00C2520A" w:rsidP="002B2B89">
      <w:pPr>
        <w:jc w:val="both"/>
        <w:rPr>
          <w:sz w:val="28"/>
          <w:szCs w:val="28"/>
        </w:rPr>
      </w:pPr>
      <w:r w:rsidRPr="00881C08">
        <w:rPr>
          <w:sz w:val="28"/>
          <w:szCs w:val="28"/>
        </w:rPr>
        <w:t>Перечень возможных источников ЧС биолого-социального характера.</w:t>
      </w:r>
    </w:p>
    <w:p w:rsidR="00C2520A" w:rsidRPr="00881C08" w:rsidRDefault="00C2520A" w:rsidP="002B2B89">
      <w:pPr>
        <w:jc w:val="both"/>
        <w:rPr>
          <w:sz w:val="28"/>
          <w:szCs w:val="28"/>
        </w:rPr>
      </w:pPr>
      <w:r w:rsidRPr="00881C08">
        <w:rPr>
          <w:sz w:val="28"/>
          <w:szCs w:val="28"/>
        </w:rPr>
        <w:t>К основным источникам ЧС биосоциального характера относятся инфекционные и паразитарные болезни людей, особо опасные болезни сельскохозяйственных животных, а также карантинные и особо опасные болезни и вредители сельскохозяйственных растений.</w:t>
      </w:r>
    </w:p>
    <w:p w:rsidR="00C2520A" w:rsidRPr="00881C08" w:rsidRDefault="00C2520A" w:rsidP="002B2B89">
      <w:pPr>
        <w:jc w:val="both"/>
        <w:rPr>
          <w:sz w:val="28"/>
          <w:szCs w:val="28"/>
        </w:rPr>
      </w:pPr>
      <w:r w:rsidRPr="00881C08">
        <w:rPr>
          <w:sz w:val="28"/>
          <w:szCs w:val="28"/>
        </w:rPr>
        <w:t>Оценка возможности возникновения биолого-социальных чрезвычайных ситуаций из-за инфекционно-паразитарных болезней людей на рассматриваемой территории приведена в соответствии с данными официальной статистики Управления Федеральной службы по надзору в сфере защиты прав потребителей и благополучия человека по Краснодарскому краю («Государственный доклад о санитарно-эпидемиологическом благополучии населения в Краснодарском крае в 2019 г.»); болезней сельскохозяйственных животных на рассматриваемой территории приведена в соответствии с данными официальной статистики государственного управления ветеринарии Краснодарского края и подведомственных ему учреждений («Отчет о работе государственного управления ветеринарии Краснодарского края за 2020 год», и др.); карантинных и особо опасных болезней и вредителей сельскохозяйственных растений на рассматриваемой территории приведена согласно данным Управления Федеральной службы по ветеринарному и фитосанитарному надзору по Краснодарскому краю и Республике Адыгея.</w:t>
      </w:r>
    </w:p>
    <w:p w:rsidR="00C2520A" w:rsidRPr="00881C08" w:rsidRDefault="00C2520A" w:rsidP="002B2B89">
      <w:pPr>
        <w:jc w:val="both"/>
        <w:rPr>
          <w:sz w:val="28"/>
          <w:szCs w:val="28"/>
        </w:rPr>
      </w:pPr>
      <w:r w:rsidRPr="00881C08">
        <w:rPr>
          <w:sz w:val="28"/>
          <w:szCs w:val="28"/>
        </w:rPr>
        <w:t>В соответствии с информацией Администрации Братского СП письмо №455 от 23.04.2021 г. на территории Братского сельского поселения скотомогильников не имеется.</w:t>
      </w:r>
    </w:p>
    <w:p w:rsidR="00C2520A" w:rsidRPr="00881C08" w:rsidRDefault="00C2520A" w:rsidP="002B2B89">
      <w:pPr>
        <w:jc w:val="both"/>
        <w:rPr>
          <w:sz w:val="28"/>
          <w:szCs w:val="28"/>
        </w:rPr>
      </w:pPr>
      <w:r w:rsidRPr="00881C08">
        <w:rPr>
          <w:sz w:val="28"/>
          <w:szCs w:val="28"/>
        </w:rPr>
        <w:t xml:space="preserve">В связи с отсутствием источников ЧС биолого-социального характера (биологически-опасные объекты: скотомогильники, ямы Беккари и др.), территории, подверженные риску возникновения ЧС биолого-социального характера, в границах Братского сельского поселения не выделены. </w:t>
      </w:r>
    </w:p>
    <w:p w:rsidR="00C2520A" w:rsidRPr="00881C08" w:rsidRDefault="00C2520A" w:rsidP="002B2B89">
      <w:pPr>
        <w:jc w:val="both"/>
        <w:rPr>
          <w:sz w:val="28"/>
          <w:szCs w:val="28"/>
        </w:rPr>
      </w:pPr>
      <w:r w:rsidRPr="00881C08">
        <w:rPr>
          <w:sz w:val="28"/>
          <w:szCs w:val="28"/>
        </w:rPr>
        <w:t xml:space="preserve">В случае возникновения вспышек заболеваний на территории существующих и проектируемых МТФ, СТФ, ПТФ границы территории, подверженные риску возникновения ЧС биолого-социального характера ограничиваются территорией указанных объектов и не выходят за границы СЗЗ. </w:t>
      </w:r>
    </w:p>
    <w:p w:rsidR="00C2520A" w:rsidRPr="00881C08" w:rsidRDefault="00C2520A" w:rsidP="002B2B89">
      <w:pPr>
        <w:jc w:val="both"/>
        <w:rPr>
          <w:sz w:val="28"/>
          <w:szCs w:val="28"/>
        </w:rPr>
      </w:pPr>
      <w:r w:rsidRPr="00881C08">
        <w:rPr>
          <w:sz w:val="28"/>
          <w:szCs w:val="28"/>
        </w:rPr>
        <w:t>Критерии отнесения инфекционных, паразитарных болезней и отравлений людей; особо опасных болезней сельскохозяйственных животных, а также карантинных и особо опасных болезней и вредителей сельскохозяйственных растений к источникам биосоциальных ЧС:</w:t>
      </w:r>
    </w:p>
    <w:p w:rsidR="00C2520A" w:rsidRPr="00881C08" w:rsidRDefault="00C2520A" w:rsidP="002B2B89">
      <w:pPr>
        <w:jc w:val="both"/>
        <w:rPr>
          <w:sz w:val="28"/>
          <w:szCs w:val="28"/>
        </w:rPr>
      </w:pPr>
      <w:r w:rsidRPr="00881C08">
        <w:rPr>
          <w:sz w:val="28"/>
          <w:szCs w:val="28"/>
        </w:rPr>
        <w:t>Таблица№97</w:t>
      </w:r>
    </w:p>
    <w:tbl>
      <w:tblPr>
        <w:tblW w:w="5000" w:type="pct"/>
        <w:jc w:val="center"/>
        <w:tblBorders>
          <w:top w:val="single" w:sz="4" w:space="0" w:color="auto"/>
          <w:left w:val="single" w:sz="4" w:space="0" w:color="auto"/>
          <w:bottom w:val="single" w:sz="4" w:space="0" w:color="auto"/>
          <w:right w:val="single" w:sz="4" w:space="0" w:color="auto"/>
        </w:tblBorders>
        <w:tblLook w:val="0000"/>
      </w:tblPr>
      <w:tblGrid>
        <w:gridCol w:w="3881"/>
        <w:gridCol w:w="5582"/>
      </w:tblGrid>
      <w:tr w:rsidR="00C2520A" w:rsidRPr="00881C08" w:rsidTr="007B35E6">
        <w:trPr>
          <w:tblHeader/>
          <w:jc w:val="center"/>
        </w:trPr>
        <w:tc>
          <w:tcPr>
            <w:tcW w:w="2084" w:type="pc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Наименование источника ЧС</w:t>
            </w:r>
          </w:p>
        </w:tc>
        <w:tc>
          <w:tcPr>
            <w:tcW w:w="2916" w:type="pct"/>
            <w:tcBorders>
              <w:top w:val="single" w:sz="12" w:space="0" w:color="auto"/>
              <w:left w:val="single" w:sz="12" w:space="0" w:color="auto"/>
              <w:bottom w:val="double" w:sz="12" w:space="0" w:color="auto"/>
              <w:right w:val="single" w:sz="12" w:space="0" w:color="auto"/>
            </w:tcBorders>
          </w:tcPr>
          <w:p w:rsidR="00C2520A" w:rsidRPr="00881C08" w:rsidRDefault="00C2520A" w:rsidP="002B2B89">
            <w:pPr>
              <w:jc w:val="both"/>
              <w:rPr>
                <w:sz w:val="28"/>
                <w:szCs w:val="28"/>
              </w:rPr>
            </w:pPr>
            <w:r w:rsidRPr="00881C08">
              <w:rPr>
                <w:sz w:val="28"/>
                <w:szCs w:val="28"/>
              </w:rPr>
              <w:t>Критерии отнесения к ЧС</w:t>
            </w:r>
          </w:p>
        </w:tc>
      </w:tr>
      <w:tr w:rsidR="00C2520A" w:rsidRPr="00881C08" w:rsidTr="007B35E6">
        <w:trPr>
          <w:jc w:val="center"/>
        </w:trPr>
        <w:tc>
          <w:tcPr>
            <w:tcW w:w="5000" w:type="pct"/>
            <w:gridSpan w:val="2"/>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Инфекционные, паразитарные болезни и отравления людей</w:t>
            </w:r>
          </w:p>
        </w:tc>
      </w:tr>
      <w:tr w:rsidR="00C2520A" w:rsidRPr="00881C08" w:rsidTr="007B35E6">
        <w:trPr>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Особо опасные болезни (холера, чума, туляремия, сибирская язва, мелиоидоз, лихорадка Ласса, болезни, вызванные вирусами Мар-бурга и Эбола)</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Каждый случай особо опасного заболевания</w:t>
            </w:r>
          </w:p>
        </w:tc>
      </w:tr>
      <w:tr w:rsidR="00C2520A" w:rsidRPr="00881C08" w:rsidTr="007B35E6">
        <w:trPr>
          <w:trHeight w:val="567"/>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Опасные кишечные инфекции (болезни I и II группы патогенности по СП 1.2.01 1-94)</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Групповые случаи заболеваний - 10 - 50 чел. и более.</w:t>
            </w:r>
          </w:p>
          <w:p w:rsidR="00C2520A" w:rsidRPr="00881C08" w:rsidRDefault="00C2520A" w:rsidP="002B2B89">
            <w:pPr>
              <w:jc w:val="both"/>
              <w:rPr>
                <w:sz w:val="28"/>
                <w:szCs w:val="28"/>
              </w:rPr>
            </w:pPr>
            <w:r w:rsidRPr="00881C08">
              <w:rPr>
                <w:sz w:val="28"/>
                <w:szCs w:val="28"/>
              </w:rPr>
              <w:t>Умерших в течение одного инкубационного периода 2 чел. и бо</w:t>
            </w:r>
            <w:r w:rsidRPr="00881C08">
              <w:rPr>
                <w:sz w:val="28"/>
                <w:szCs w:val="28"/>
              </w:rPr>
              <w:softHyphen/>
              <w:t>лее.</w:t>
            </w:r>
          </w:p>
        </w:tc>
      </w:tr>
      <w:tr w:rsidR="00C2520A" w:rsidRPr="00881C08" w:rsidTr="007B35E6">
        <w:trPr>
          <w:jc w:val="center"/>
        </w:trPr>
        <w:tc>
          <w:tcPr>
            <w:tcW w:w="2084" w:type="pct"/>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Инфекционные заболевания людей невыясненной этиологии</w:t>
            </w:r>
          </w:p>
        </w:tc>
        <w:tc>
          <w:tcPr>
            <w:tcW w:w="2916" w:type="pct"/>
            <w:tcBorders>
              <w:top w:val="single" w:sz="4" w:space="0" w:color="auto"/>
              <w:left w:val="single" w:sz="12" w:space="0" w:color="auto"/>
              <w:bottom w:val="single" w:sz="2" w:space="0" w:color="auto"/>
              <w:right w:val="single" w:sz="12" w:space="0" w:color="auto"/>
            </w:tcBorders>
          </w:tcPr>
          <w:p w:rsidR="00C2520A" w:rsidRPr="00881C08" w:rsidRDefault="00C2520A" w:rsidP="002B2B89">
            <w:pPr>
              <w:jc w:val="both"/>
              <w:rPr>
                <w:sz w:val="28"/>
                <w:szCs w:val="28"/>
              </w:rPr>
            </w:pPr>
            <w:r w:rsidRPr="00881C08">
              <w:rPr>
                <w:sz w:val="28"/>
                <w:szCs w:val="28"/>
              </w:rPr>
              <w:t>Групповые случаи заболеваний - 10 чел. и более.</w:t>
            </w:r>
          </w:p>
          <w:p w:rsidR="00C2520A" w:rsidRPr="00881C08" w:rsidRDefault="00C2520A" w:rsidP="002B2B89">
            <w:pPr>
              <w:jc w:val="both"/>
              <w:rPr>
                <w:sz w:val="28"/>
                <w:szCs w:val="28"/>
              </w:rPr>
            </w:pPr>
            <w:r w:rsidRPr="00881C08">
              <w:rPr>
                <w:sz w:val="28"/>
                <w:szCs w:val="28"/>
              </w:rPr>
              <w:t>Умерших в течение одного инкубационного периода 2 чел. и бо</w:t>
            </w:r>
            <w:r w:rsidRPr="00881C08">
              <w:rPr>
                <w:sz w:val="28"/>
                <w:szCs w:val="28"/>
              </w:rPr>
              <w:softHyphen/>
              <w:t xml:space="preserve">лее. </w:t>
            </w:r>
          </w:p>
        </w:tc>
      </w:tr>
      <w:tr w:rsidR="00C2520A" w:rsidRPr="00881C08" w:rsidTr="007B35E6">
        <w:trPr>
          <w:jc w:val="center"/>
        </w:trPr>
        <w:tc>
          <w:tcPr>
            <w:tcW w:w="2084" w:type="pct"/>
            <w:tcBorders>
              <w:top w:val="single" w:sz="2"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Отравления людей</w:t>
            </w:r>
          </w:p>
        </w:tc>
        <w:tc>
          <w:tcPr>
            <w:tcW w:w="2916" w:type="pct"/>
            <w:tcBorders>
              <w:top w:val="single" w:sz="2"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Решение об отнесении заболевания к ЧС принимается органами управления ГО и ЧС на основании данных, представляемых терри</w:t>
            </w:r>
            <w:r w:rsidRPr="00881C08">
              <w:rPr>
                <w:sz w:val="28"/>
                <w:szCs w:val="28"/>
              </w:rPr>
              <w:softHyphen/>
              <w:t xml:space="preserve">ториальными органами санэпиднадзора. </w:t>
            </w:r>
          </w:p>
        </w:tc>
      </w:tr>
      <w:tr w:rsidR="00C2520A" w:rsidRPr="00881C08" w:rsidTr="007B35E6">
        <w:trPr>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Эпидемии</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Уровень смертности или заболеваемости по территориям субъек</w:t>
            </w:r>
            <w:r w:rsidRPr="00881C08">
              <w:rPr>
                <w:sz w:val="28"/>
                <w:szCs w:val="28"/>
              </w:rPr>
              <w:softHyphen/>
              <w:t>тов РФ превышает годовой среднестатистический в 3 раза и более.</w:t>
            </w:r>
          </w:p>
        </w:tc>
      </w:tr>
      <w:tr w:rsidR="00C2520A" w:rsidRPr="00881C08" w:rsidTr="007B35E6">
        <w:trPr>
          <w:jc w:val="center"/>
        </w:trPr>
        <w:tc>
          <w:tcPr>
            <w:tcW w:w="5000" w:type="pct"/>
            <w:gridSpan w:val="2"/>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Особо опасные болезни сельскохозяйственных животных, рыб</w:t>
            </w:r>
          </w:p>
        </w:tc>
      </w:tr>
      <w:tr w:rsidR="00C2520A" w:rsidRPr="00881C08" w:rsidTr="007B35E6">
        <w:trPr>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Особо опасные острые инфекционные болезни сельскохозяйственных животных: ящур, бешенство, сибирская язва, леп-тоспироз, туляремия, мелиоидоз, листериоз, чума (КРС, МРС), чума свиней, болезнь Ньюкасла, оспа, контагиозная плевропневмония</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1.Каждый отдельный (спорадический) случай острой инфекционной болезни.</w:t>
            </w:r>
          </w:p>
          <w:p w:rsidR="00C2520A" w:rsidRPr="00881C08" w:rsidRDefault="00C2520A" w:rsidP="002B2B89">
            <w:pPr>
              <w:jc w:val="both"/>
              <w:rPr>
                <w:sz w:val="28"/>
                <w:szCs w:val="28"/>
              </w:rPr>
            </w:pPr>
            <w:r w:rsidRPr="00881C08">
              <w:rPr>
                <w:sz w:val="28"/>
                <w:szCs w:val="28"/>
              </w:rPr>
              <w:t>2. Несколько случаев острой инфекционной болезни (эпизоотия).</w:t>
            </w:r>
          </w:p>
        </w:tc>
      </w:tr>
      <w:tr w:rsidR="00C2520A" w:rsidRPr="00881C08" w:rsidTr="007B35E6">
        <w:trPr>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Прочие острые инфекционные болезни сельскохозяйственных животных, хронические инфекционные болезни сельскохозяйственных животных (бруцеллез, туберкулез, лейкоз, сап и др.)</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1. Гибель животных в пределах одного или нескольких админи</w:t>
            </w:r>
            <w:r w:rsidRPr="00881C08">
              <w:rPr>
                <w:sz w:val="28"/>
                <w:szCs w:val="28"/>
              </w:rPr>
              <w:softHyphen/>
              <w:t>стративных районов субъекта РФ - 10 голов и более (эпизоотия).</w:t>
            </w:r>
          </w:p>
          <w:p w:rsidR="00C2520A" w:rsidRPr="00881C08" w:rsidRDefault="00C2520A" w:rsidP="002B2B89">
            <w:pPr>
              <w:jc w:val="both"/>
              <w:rPr>
                <w:sz w:val="28"/>
                <w:szCs w:val="28"/>
              </w:rPr>
            </w:pPr>
            <w:r w:rsidRPr="00881C08">
              <w:rPr>
                <w:sz w:val="28"/>
                <w:szCs w:val="28"/>
              </w:rPr>
              <w:t>2. Массовое заболевание животных в пределах одного или нескольких административных районов субъекта РФ - 100 голов и более (эпизоотия).</w:t>
            </w:r>
          </w:p>
        </w:tc>
      </w:tr>
      <w:tr w:rsidR="00C2520A" w:rsidRPr="00881C08" w:rsidTr="007B35E6">
        <w:trPr>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Экзотические болезни животных и болезни невыясненной этиологии</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Каждый случай болезни</w:t>
            </w:r>
          </w:p>
        </w:tc>
      </w:tr>
      <w:tr w:rsidR="00C2520A" w:rsidRPr="00881C08" w:rsidTr="007B35E6">
        <w:trPr>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Массовая гибель рыб</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Решение об отнесении случаев гибели рыб к ЧС принимается ор</w:t>
            </w:r>
            <w:r w:rsidRPr="00881C08">
              <w:rPr>
                <w:sz w:val="28"/>
                <w:szCs w:val="28"/>
              </w:rPr>
              <w:softHyphen/>
              <w:t>ганами управления по делам ГО и ЧС на основании данных представляемых территориальными органами управления сельским хозяйством.</w:t>
            </w:r>
          </w:p>
        </w:tc>
      </w:tr>
      <w:tr w:rsidR="00C2520A" w:rsidRPr="00881C08" w:rsidTr="007B35E6">
        <w:trPr>
          <w:jc w:val="center"/>
        </w:trPr>
        <w:tc>
          <w:tcPr>
            <w:tcW w:w="5000" w:type="pct"/>
            <w:gridSpan w:val="2"/>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Карантинные и особо опасные болезни и вредители сельскохозяйственных растений и леса</w:t>
            </w:r>
          </w:p>
        </w:tc>
      </w:tr>
      <w:tr w:rsidR="00C2520A" w:rsidRPr="00881C08" w:rsidTr="007B35E6">
        <w:trPr>
          <w:jc w:val="center"/>
        </w:trPr>
        <w:tc>
          <w:tcPr>
            <w:tcW w:w="2084"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Массовое поражение растений болезнями и вредителями</w:t>
            </w:r>
          </w:p>
        </w:tc>
        <w:tc>
          <w:tcPr>
            <w:tcW w:w="2916" w:type="pct"/>
            <w:tcBorders>
              <w:top w:val="single" w:sz="4" w:space="0" w:color="auto"/>
              <w:left w:val="single" w:sz="12" w:space="0" w:color="auto"/>
              <w:bottom w:val="single" w:sz="4" w:space="0" w:color="auto"/>
              <w:right w:val="single" w:sz="12" w:space="0" w:color="auto"/>
            </w:tcBorders>
          </w:tcPr>
          <w:p w:rsidR="00C2520A" w:rsidRPr="00881C08" w:rsidRDefault="00C2520A" w:rsidP="002B2B89">
            <w:pPr>
              <w:jc w:val="both"/>
              <w:rPr>
                <w:sz w:val="28"/>
                <w:szCs w:val="28"/>
              </w:rPr>
            </w:pPr>
            <w:r w:rsidRPr="00881C08">
              <w:rPr>
                <w:sz w:val="28"/>
                <w:szCs w:val="28"/>
              </w:rPr>
              <w:t>Болезни растений, приведшие к гибели растений или экономически значимому недобору урожая на площади 100 га и более</w:t>
            </w:r>
          </w:p>
        </w:tc>
      </w:tr>
      <w:tr w:rsidR="00C2520A" w:rsidRPr="00881C08" w:rsidTr="007B35E6">
        <w:trPr>
          <w:jc w:val="center"/>
        </w:trPr>
        <w:tc>
          <w:tcPr>
            <w:tcW w:w="2084" w:type="pct"/>
            <w:tcBorders>
              <w:top w:val="single" w:sz="4" w:space="0" w:color="auto"/>
              <w:left w:val="single" w:sz="12" w:space="0" w:color="auto"/>
              <w:bottom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Массовое поражение леса болезнями и вредителями</w:t>
            </w:r>
          </w:p>
        </w:tc>
        <w:tc>
          <w:tcPr>
            <w:tcW w:w="2916" w:type="pct"/>
            <w:tcBorders>
              <w:top w:val="single" w:sz="4" w:space="0" w:color="auto"/>
              <w:left w:val="single" w:sz="12" w:space="0" w:color="auto"/>
              <w:bottom w:val="single" w:sz="12" w:space="0" w:color="auto"/>
              <w:right w:val="single" w:sz="12" w:space="0" w:color="auto"/>
            </w:tcBorders>
          </w:tcPr>
          <w:p w:rsidR="00C2520A" w:rsidRPr="00881C08" w:rsidRDefault="00C2520A" w:rsidP="002B2B89">
            <w:pPr>
              <w:jc w:val="both"/>
              <w:rPr>
                <w:sz w:val="28"/>
                <w:szCs w:val="28"/>
              </w:rPr>
            </w:pPr>
            <w:r w:rsidRPr="00881C08">
              <w:rPr>
                <w:sz w:val="28"/>
                <w:szCs w:val="28"/>
              </w:rPr>
              <w:t>Решение об отнесении случаев болезней леса к ЧС принимается органами управления по делам ГО и ЧС на основании данных, представляемых территориальными органами</w:t>
            </w:r>
          </w:p>
        </w:tc>
      </w:tr>
    </w:tbl>
    <w:p w:rsidR="00C2520A" w:rsidRPr="00881C08" w:rsidRDefault="00C2520A" w:rsidP="002B2B89">
      <w:pPr>
        <w:jc w:val="both"/>
        <w:rPr>
          <w:sz w:val="28"/>
          <w:szCs w:val="28"/>
        </w:rPr>
      </w:pPr>
      <w:r w:rsidRPr="00881C08">
        <w:rPr>
          <w:sz w:val="28"/>
          <w:szCs w:val="28"/>
        </w:rPr>
        <w:t xml:space="preserve">Зонирование территории в соответствии с ГОСТ Р 22.2.10.2016 (Приложение В). </w:t>
      </w:r>
    </w:p>
    <w:p w:rsidR="00C2520A" w:rsidRPr="00881C08" w:rsidRDefault="00C2520A" w:rsidP="002B2B89">
      <w:pPr>
        <w:jc w:val="both"/>
        <w:rPr>
          <w:sz w:val="28"/>
          <w:szCs w:val="28"/>
        </w:rPr>
      </w:pPr>
      <w:r w:rsidRPr="00881C08">
        <w:rPr>
          <w:sz w:val="28"/>
          <w:szCs w:val="28"/>
        </w:rPr>
        <w:t>Анализ проведенных исследований и полученных результатов расчетов показывает, что территорию можно разбить на следующие зоны (в соответствии с ГОСТ Р 22.2.10.2016, Приложение В):</w:t>
      </w:r>
    </w:p>
    <w:p w:rsidR="00C2520A" w:rsidRPr="00881C08" w:rsidRDefault="00C2520A" w:rsidP="002B2B89">
      <w:pPr>
        <w:jc w:val="both"/>
        <w:rPr>
          <w:sz w:val="28"/>
          <w:szCs w:val="28"/>
        </w:rPr>
      </w:pPr>
      <w:r w:rsidRPr="00881C08">
        <w:rPr>
          <w:sz w:val="28"/>
          <w:szCs w:val="28"/>
        </w:rPr>
        <w:t>- зона неприемлемого риска:</w:t>
      </w:r>
    </w:p>
    <w:p w:rsidR="00C2520A" w:rsidRPr="00881C08" w:rsidRDefault="00C2520A" w:rsidP="002B2B89">
      <w:pPr>
        <w:jc w:val="both"/>
        <w:rPr>
          <w:sz w:val="28"/>
          <w:szCs w:val="28"/>
        </w:rPr>
      </w:pPr>
      <w:r w:rsidRPr="00881C08">
        <w:rPr>
          <w:sz w:val="28"/>
          <w:szCs w:val="28"/>
        </w:rPr>
        <w:t>- часть территории, подверженная воздействию землетрясений 8баллов; затопления паводковыми водами;</w:t>
      </w:r>
    </w:p>
    <w:p w:rsidR="00C2520A" w:rsidRPr="00881C08" w:rsidRDefault="00C2520A" w:rsidP="002B2B89">
      <w:pPr>
        <w:jc w:val="both"/>
        <w:rPr>
          <w:sz w:val="28"/>
          <w:szCs w:val="28"/>
        </w:rPr>
      </w:pPr>
      <w:r w:rsidRPr="00881C08">
        <w:rPr>
          <w:sz w:val="28"/>
          <w:szCs w:val="28"/>
        </w:rPr>
        <w:t>- зоны возможных безвозвратных потерь и полного поражения людей, формируемые последствиями крупных аварий на транспорте (магистральный);</w:t>
      </w:r>
    </w:p>
    <w:p w:rsidR="00C2520A" w:rsidRPr="00881C08" w:rsidRDefault="00C2520A" w:rsidP="002B2B89">
      <w:pPr>
        <w:jc w:val="both"/>
        <w:rPr>
          <w:sz w:val="28"/>
          <w:szCs w:val="28"/>
        </w:rPr>
      </w:pPr>
      <w:r w:rsidRPr="00881C08">
        <w:rPr>
          <w:sz w:val="28"/>
          <w:szCs w:val="28"/>
        </w:rPr>
        <w:t>- зона жесткого контроля:</w:t>
      </w:r>
    </w:p>
    <w:p w:rsidR="00C2520A" w:rsidRPr="00881C08" w:rsidRDefault="00C2520A" w:rsidP="002B2B89">
      <w:pPr>
        <w:jc w:val="both"/>
        <w:rPr>
          <w:sz w:val="28"/>
          <w:szCs w:val="28"/>
        </w:rPr>
      </w:pPr>
      <w:r w:rsidRPr="00881C08">
        <w:rPr>
          <w:sz w:val="28"/>
          <w:szCs w:val="28"/>
        </w:rPr>
        <w:t>- часть территории, подверженная воздействию землетрясений 7баллов; воздействия подтопления, просадочности, оползней, овражной эрозии,</w:t>
      </w:r>
    </w:p>
    <w:p w:rsidR="00C2520A" w:rsidRPr="00881C08" w:rsidRDefault="00C2520A" w:rsidP="002B2B89">
      <w:pPr>
        <w:jc w:val="both"/>
        <w:rPr>
          <w:sz w:val="28"/>
          <w:szCs w:val="28"/>
        </w:rPr>
      </w:pPr>
      <w:r w:rsidRPr="00881C08">
        <w:rPr>
          <w:sz w:val="28"/>
          <w:szCs w:val="28"/>
        </w:rPr>
        <w:t>- вся территория, подверженная воздействию ураганных ветров, наледеобразования;</w:t>
      </w:r>
    </w:p>
    <w:p w:rsidR="00C2520A" w:rsidRPr="00881C08" w:rsidRDefault="00C2520A" w:rsidP="002B2B89">
      <w:pPr>
        <w:jc w:val="both"/>
        <w:rPr>
          <w:sz w:val="28"/>
          <w:szCs w:val="28"/>
        </w:rPr>
      </w:pPr>
      <w:r w:rsidRPr="00881C08">
        <w:rPr>
          <w:sz w:val="28"/>
          <w:szCs w:val="28"/>
        </w:rPr>
        <w:t>- зоны возможных безвозвратных потерь и полного поражения людей, формируемые последствиями крупных аварий на ПВОО (АЗС, объекты газоснабжения), автотранспорте;</w:t>
      </w:r>
    </w:p>
    <w:p w:rsidR="00C2520A" w:rsidRPr="00881C08" w:rsidRDefault="00C2520A" w:rsidP="002B2B89">
      <w:pPr>
        <w:jc w:val="both"/>
        <w:rPr>
          <w:sz w:val="28"/>
          <w:szCs w:val="28"/>
        </w:rPr>
      </w:pPr>
      <w:r w:rsidRPr="00881C08">
        <w:rPr>
          <w:sz w:val="28"/>
          <w:szCs w:val="28"/>
        </w:rPr>
        <w:t>- зоны возможного поражения людей, формируемые последствиями крупных аварий на ПВОО (АЗС, объекты газоснабжения), транспорте (авто-, трубопроводный) с частотой реализации опасности возникновения аварий 1,00*10-3 - 1,00*10-5; случаев/год.</w:t>
      </w:r>
    </w:p>
    <w:p w:rsidR="00C2520A" w:rsidRPr="00881C08" w:rsidRDefault="00C2520A" w:rsidP="002B2B89">
      <w:pPr>
        <w:jc w:val="both"/>
        <w:rPr>
          <w:sz w:val="28"/>
          <w:szCs w:val="28"/>
        </w:rPr>
      </w:pPr>
      <w:r w:rsidRPr="00881C08">
        <w:rPr>
          <w:sz w:val="28"/>
          <w:szCs w:val="28"/>
        </w:rPr>
        <w:t>- зона приемлемого риска:</w:t>
      </w:r>
    </w:p>
    <w:p w:rsidR="00C2520A" w:rsidRPr="00881C08" w:rsidRDefault="00C2520A" w:rsidP="002B2B89">
      <w:pPr>
        <w:jc w:val="both"/>
        <w:rPr>
          <w:sz w:val="28"/>
          <w:szCs w:val="28"/>
        </w:rPr>
      </w:pPr>
      <w:r w:rsidRPr="00881C08">
        <w:rPr>
          <w:sz w:val="28"/>
          <w:szCs w:val="28"/>
        </w:rPr>
        <w:t>- часть территория подверженная воздействию просадочности,</w:t>
      </w:r>
    </w:p>
    <w:p w:rsidR="00C2520A" w:rsidRPr="00881C08" w:rsidRDefault="00C2520A" w:rsidP="002B2B89">
      <w:pPr>
        <w:jc w:val="both"/>
        <w:rPr>
          <w:sz w:val="28"/>
          <w:szCs w:val="28"/>
        </w:rPr>
      </w:pPr>
      <w:r w:rsidRPr="00881C08">
        <w:rPr>
          <w:sz w:val="28"/>
          <w:szCs w:val="28"/>
        </w:rPr>
        <w:t xml:space="preserve">- зоны возможных санитарных потерь и среднем уровне поражения людей, при ЧС техногенного характера на ПВОО (АЗС, объекты газоснабжения), транспорте (авто-, трубопроводный) </w:t>
      </w:r>
    </w:p>
    <w:p w:rsidR="00C2520A" w:rsidRPr="00881C08" w:rsidRDefault="00C2520A" w:rsidP="002B2B89">
      <w:pPr>
        <w:jc w:val="both"/>
        <w:rPr>
          <w:sz w:val="28"/>
          <w:szCs w:val="28"/>
        </w:rPr>
      </w:pPr>
      <w:r w:rsidRPr="00881C08">
        <w:rPr>
          <w:sz w:val="28"/>
          <w:szCs w:val="28"/>
        </w:rPr>
        <w:t>- зоны возможного поражения людей с частотой реализации опасности возникновения аварий менее 1,00*10-5; случаев/год.</w:t>
      </w:r>
    </w:p>
    <w:p w:rsidR="00C2520A" w:rsidRPr="00881C08" w:rsidRDefault="00C2520A" w:rsidP="002B2B89">
      <w:pPr>
        <w:jc w:val="both"/>
        <w:rPr>
          <w:sz w:val="28"/>
          <w:szCs w:val="28"/>
        </w:rPr>
      </w:pPr>
      <w:r w:rsidRPr="00881C08">
        <w:rPr>
          <w:sz w:val="28"/>
          <w:szCs w:val="28"/>
        </w:rPr>
        <w:t>Факторы риска возникновения чрезвычайных ситуаций на ПОО, транспорте</w:t>
      </w:r>
    </w:p>
    <w:p w:rsidR="00C2520A" w:rsidRPr="00881C08" w:rsidRDefault="00C2520A" w:rsidP="002B2B89">
      <w:pPr>
        <w:jc w:val="both"/>
        <w:rPr>
          <w:sz w:val="28"/>
          <w:szCs w:val="28"/>
        </w:rPr>
      </w:pPr>
      <w:r w:rsidRPr="00881C08">
        <w:rPr>
          <w:sz w:val="28"/>
          <w:szCs w:val="28"/>
        </w:rPr>
        <w:t>Таблица№98</w:t>
      </w:r>
    </w:p>
    <w:tbl>
      <w:tblPr>
        <w:tblW w:w="5000" w:type="pct"/>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1E0"/>
      </w:tblPr>
      <w:tblGrid>
        <w:gridCol w:w="2310"/>
        <w:gridCol w:w="1725"/>
        <w:gridCol w:w="1973"/>
        <w:gridCol w:w="1794"/>
        <w:gridCol w:w="1723"/>
      </w:tblGrid>
      <w:tr w:rsidR="00C2520A" w:rsidRPr="00881C08" w:rsidTr="007B35E6">
        <w:trPr>
          <w:cantSplit/>
          <w:tblHeader/>
        </w:trPr>
        <w:tc>
          <w:tcPr>
            <w:tcW w:w="1512" w:type="pct"/>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Объект</w:t>
            </w:r>
          </w:p>
        </w:tc>
        <w:tc>
          <w:tcPr>
            <w:tcW w:w="835" w:type="pct"/>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Вид опасного вещества, направление</w:t>
            </w:r>
          </w:p>
        </w:tc>
        <w:tc>
          <w:tcPr>
            <w:tcW w:w="912" w:type="pct"/>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Глубина зоны безвозвратных потерь(м.) – зона жесткого контроля</w:t>
            </w:r>
          </w:p>
        </w:tc>
        <w:tc>
          <w:tcPr>
            <w:tcW w:w="968" w:type="pct"/>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Глубина зоны санитарных потерь (м.) – зона приемлемого риска</w:t>
            </w:r>
          </w:p>
        </w:tc>
        <w:tc>
          <w:tcPr>
            <w:tcW w:w="773" w:type="pct"/>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Вероятность ЧС, год-1</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ПВОО (маршрут прокладки сетей газоснабжения – газопровод высокого, ГРС)</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18</w:t>
            </w:r>
          </w:p>
        </w:tc>
        <w:tc>
          <w:tcPr>
            <w:tcW w:w="968" w:type="pct"/>
            <w:vAlign w:val="center"/>
          </w:tcPr>
          <w:p w:rsidR="00C2520A" w:rsidRPr="00881C08" w:rsidRDefault="00C2520A" w:rsidP="002B2B89">
            <w:pPr>
              <w:jc w:val="both"/>
              <w:rPr>
                <w:sz w:val="28"/>
                <w:szCs w:val="28"/>
              </w:rPr>
            </w:pPr>
            <w:r w:rsidRPr="00881C08">
              <w:rPr>
                <w:sz w:val="28"/>
                <w:szCs w:val="28"/>
              </w:rPr>
              <w:t>85</w:t>
            </w:r>
          </w:p>
        </w:tc>
        <w:tc>
          <w:tcPr>
            <w:tcW w:w="773" w:type="pct"/>
            <w:vAlign w:val="center"/>
          </w:tcPr>
          <w:p w:rsidR="00C2520A" w:rsidRPr="00881C08" w:rsidRDefault="00C2520A" w:rsidP="002B2B89">
            <w:pPr>
              <w:jc w:val="both"/>
              <w:rPr>
                <w:sz w:val="28"/>
                <w:szCs w:val="28"/>
              </w:rPr>
            </w:pPr>
            <w:r w:rsidRPr="00881C08">
              <w:rPr>
                <w:sz w:val="28"/>
                <w:szCs w:val="28"/>
              </w:rPr>
              <w:t>Ду &lt; 75мм 1,4*10-3</w:t>
            </w:r>
          </w:p>
          <w:p w:rsidR="00C2520A" w:rsidRPr="00881C08" w:rsidRDefault="00C2520A" w:rsidP="002B2B89">
            <w:pPr>
              <w:jc w:val="both"/>
              <w:rPr>
                <w:sz w:val="28"/>
                <w:szCs w:val="28"/>
              </w:rPr>
            </w:pPr>
            <w:r w:rsidRPr="00881C08">
              <w:rPr>
                <w:sz w:val="28"/>
                <w:szCs w:val="28"/>
              </w:rPr>
              <w:t>Ду 75мм-150 мм 4,2*10-3</w:t>
            </w:r>
          </w:p>
          <w:p w:rsidR="00C2520A" w:rsidRPr="00881C08" w:rsidRDefault="00C2520A" w:rsidP="002B2B89">
            <w:pPr>
              <w:jc w:val="both"/>
              <w:rPr>
                <w:sz w:val="28"/>
                <w:szCs w:val="28"/>
              </w:rPr>
            </w:pPr>
            <w:r w:rsidRPr="00881C08">
              <w:rPr>
                <w:sz w:val="28"/>
                <w:szCs w:val="28"/>
              </w:rPr>
              <w:t>Ду &gt; 150 мм</w:t>
            </w:r>
          </w:p>
          <w:p w:rsidR="00C2520A" w:rsidRPr="00881C08" w:rsidRDefault="00C2520A" w:rsidP="002B2B89">
            <w:pPr>
              <w:jc w:val="both"/>
              <w:rPr>
                <w:sz w:val="28"/>
                <w:szCs w:val="28"/>
              </w:rPr>
            </w:pPr>
            <w:r w:rsidRPr="00881C08">
              <w:rPr>
                <w:sz w:val="28"/>
                <w:szCs w:val="28"/>
              </w:rPr>
              <w:t>1,6*10-3</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ПВОО (площадка ГРП)</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5</w:t>
            </w:r>
          </w:p>
        </w:tc>
        <w:tc>
          <w:tcPr>
            <w:tcW w:w="968" w:type="pct"/>
            <w:vAlign w:val="center"/>
          </w:tcPr>
          <w:p w:rsidR="00C2520A" w:rsidRPr="00881C08" w:rsidRDefault="00C2520A" w:rsidP="002B2B89">
            <w:pPr>
              <w:jc w:val="both"/>
              <w:rPr>
                <w:sz w:val="28"/>
                <w:szCs w:val="28"/>
              </w:rPr>
            </w:pPr>
            <w:r w:rsidRPr="00881C08">
              <w:rPr>
                <w:sz w:val="28"/>
                <w:szCs w:val="28"/>
              </w:rPr>
              <w:t>-</w:t>
            </w:r>
          </w:p>
        </w:tc>
        <w:tc>
          <w:tcPr>
            <w:tcW w:w="773" w:type="pct"/>
            <w:vAlign w:val="center"/>
          </w:tcPr>
          <w:p w:rsidR="00C2520A" w:rsidRPr="00881C08" w:rsidRDefault="00C2520A" w:rsidP="002B2B89">
            <w:pPr>
              <w:jc w:val="both"/>
              <w:rPr>
                <w:sz w:val="28"/>
                <w:szCs w:val="28"/>
              </w:rPr>
            </w:pPr>
            <w:r w:rsidRPr="00881C08">
              <w:rPr>
                <w:sz w:val="28"/>
                <w:szCs w:val="28"/>
              </w:rPr>
              <w:t>5*10-4</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ПВОО (котельные)</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5</w:t>
            </w:r>
          </w:p>
        </w:tc>
        <w:tc>
          <w:tcPr>
            <w:tcW w:w="968" w:type="pct"/>
            <w:vAlign w:val="center"/>
          </w:tcPr>
          <w:p w:rsidR="00C2520A" w:rsidRPr="00881C08" w:rsidRDefault="00C2520A" w:rsidP="002B2B89">
            <w:pPr>
              <w:jc w:val="both"/>
              <w:rPr>
                <w:sz w:val="28"/>
                <w:szCs w:val="28"/>
              </w:rPr>
            </w:pPr>
            <w:r w:rsidRPr="00881C08">
              <w:rPr>
                <w:sz w:val="28"/>
                <w:szCs w:val="28"/>
              </w:rPr>
              <w:t>-</w:t>
            </w:r>
          </w:p>
        </w:tc>
        <w:tc>
          <w:tcPr>
            <w:tcW w:w="773" w:type="pct"/>
            <w:vAlign w:val="center"/>
          </w:tcPr>
          <w:p w:rsidR="00C2520A" w:rsidRPr="00881C08" w:rsidRDefault="00C2520A" w:rsidP="002B2B89">
            <w:pPr>
              <w:jc w:val="both"/>
              <w:rPr>
                <w:sz w:val="28"/>
                <w:szCs w:val="28"/>
              </w:rPr>
            </w:pPr>
            <w:r w:rsidRPr="00881C08">
              <w:rPr>
                <w:sz w:val="28"/>
                <w:szCs w:val="28"/>
              </w:rPr>
              <w:t>1*10-5</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ПВОО (АЗС - автоцистерна лвж)</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бензин</w:t>
            </w:r>
          </w:p>
        </w:tc>
        <w:tc>
          <w:tcPr>
            <w:tcW w:w="912" w:type="pct"/>
            <w:vAlign w:val="center"/>
          </w:tcPr>
          <w:p w:rsidR="00C2520A" w:rsidRPr="00881C08" w:rsidRDefault="00C2520A" w:rsidP="002B2B89">
            <w:pPr>
              <w:jc w:val="both"/>
              <w:rPr>
                <w:sz w:val="28"/>
                <w:szCs w:val="28"/>
              </w:rPr>
            </w:pPr>
            <w:r w:rsidRPr="00881C08">
              <w:rPr>
                <w:sz w:val="28"/>
                <w:szCs w:val="28"/>
              </w:rPr>
              <w:t>42</w:t>
            </w:r>
          </w:p>
        </w:tc>
        <w:tc>
          <w:tcPr>
            <w:tcW w:w="968" w:type="pct"/>
            <w:vAlign w:val="center"/>
          </w:tcPr>
          <w:p w:rsidR="00C2520A" w:rsidRPr="00881C08" w:rsidRDefault="00C2520A" w:rsidP="002B2B89">
            <w:pPr>
              <w:jc w:val="both"/>
              <w:rPr>
                <w:sz w:val="28"/>
                <w:szCs w:val="28"/>
              </w:rPr>
            </w:pPr>
            <w:r w:rsidRPr="00881C08">
              <w:rPr>
                <w:sz w:val="28"/>
                <w:szCs w:val="28"/>
              </w:rPr>
              <w:t>109</w:t>
            </w:r>
          </w:p>
        </w:tc>
        <w:tc>
          <w:tcPr>
            <w:tcW w:w="773" w:type="pct"/>
            <w:vAlign w:val="center"/>
          </w:tcPr>
          <w:p w:rsidR="00C2520A" w:rsidRPr="00881C08" w:rsidRDefault="00C2520A" w:rsidP="002B2B89">
            <w:pPr>
              <w:jc w:val="both"/>
              <w:rPr>
                <w:sz w:val="28"/>
                <w:szCs w:val="28"/>
              </w:rPr>
            </w:pPr>
            <w:r w:rsidRPr="00881C08">
              <w:rPr>
                <w:sz w:val="28"/>
                <w:szCs w:val="28"/>
              </w:rPr>
              <w:t>1*10-5</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(автоцистерна лвж)</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бензин</w:t>
            </w:r>
          </w:p>
        </w:tc>
        <w:tc>
          <w:tcPr>
            <w:tcW w:w="912" w:type="pct"/>
            <w:vAlign w:val="center"/>
          </w:tcPr>
          <w:p w:rsidR="00C2520A" w:rsidRPr="00881C08" w:rsidRDefault="00C2520A" w:rsidP="002B2B89">
            <w:pPr>
              <w:jc w:val="both"/>
              <w:rPr>
                <w:sz w:val="28"/>
                <w:szCs w:val="28"/>
              </w:rPr>
            </w:pPr>
            <w:r w:rsidRPr="00881C08">
              <w:rPr>
                <w:sz w:val="28"/>
                <w:szCs w:val="28"/>
              </w:rPr>
              <w:t>42</w:t>
            </w:r>
          </w:p>
        </w:tc>
        <w:tc>
          <w:tcPr>
            <w:tcW w:w="968" w:type="pct"/>
            <w:vAlign w:val="center"/>
          </w:tcPr>
          <w:p w:rsidR="00C2520A" w:rsidRPr="00881C08" w:rsidRDefault="00C2520A" w:rsidP="002B2B89">
            <w:pPr>
              <w:jc w:val="both"/>
              <w:rPr>
                <w:sz w:val="28"/>
                <w:szCs w:val="28"/>
              </w:rPr>
            </w:pPr>
            <w:r w:rsidRPr="00881C08">
              <w:rPr>
                <w:sz w:val="28"/>
                <w:szCs w:val="28"/>
              </w:rPr>
              <w:t>109</w:t>
            </w:r>
          </w:p>
        </w:tc>
        <w:tc>
          <w:tcPr>
            <w:tcW w:w="773" w:type="pct"/>
            <w:vAlign w:val="center"/>
          </w:tcPr>
          <w:p w:rsidR="00C2520A" w:rsidRPr="00881C08" w:rsidRDefault="00C2520A" w:rsidP="002B2B89">
            <w:pPr>
              <w:jc w:val="both"/>
              <w:rPr>
                <w:sz w:val="28"/>
                <w:szCs w:val="28"/>
              </w:rPr>
            </w:pPr>
            <w:r w:rsidRPr="00881C08">
              <w:rPr>
                <w:sz w:val="28"/>
                <w:szCs w:val="28"/>
              </w:rPr>
              <w:t>1,11*10-5</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(автоцистерна суг)</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СУГ</w:t>
            </w:r>
          </w:p>
        </w:tc>
        <w:tc>
          <w:tcPr>
            <w:tcW w:w="912" w:type="pct"/>
            <w:vAlign w:val="center"/>
          </w:tcPr>
          <w:p w:rsidR="00C2520A" w:rsidRPr="00881C08" w:rsidRDefault="00C2520A" w:rsidP="002B2B89">
            <w:pPr>
              <w:jc w:val="both"/>
              <w:rPr>
                <w:sz w:val="28"/>
                <w:szCs w:val="28"/>
              </w:rPr>
            </w:pPr>
            <w:r w:rsidRPr="00881C08">
              <w:rPr>
                <w:sz w:val="28"/>
                <w:szCs w:val="28"/>
              </w:rPr>
              <w:t>75</w:t>
            </w:r>
          </w:p>
        </w:tc>
        <w:tc>
          <w:tcPr>
            <w:tcW w:w="968" w:type="pct"/>
            <w:vAlign w:val="center"/>
          </w:tcPr>
          <w:p w:rsidR="00C2520A" w:rsidRPr="00881C08" w:rsidRDefault="00C2520A" w:rsidP="002B2B89">
            <w:pPr>
              <w:jc w:val="both"/>
              <w:rPr>
                <w:sz w:val="28"/>
                <w:szCs w:val="28"/>
              </w:rPr>
            </w:pPr>
            <w:r w:rsidRPr="00881C08">
              <w:rPr>
                <w:sz w:val="28"/>
                <w:szCs w:val="28"/>
              </w:rPr>
              <w:t>194</w:t>
            </w:r>
          </w:p>
        </w:tc>
        <w:tc>
          <w:tcPr>
            <w:tcW w:w="773" w:type="pct"/>
            <w:vAlign w:val="center"/>
          </w:tcPr>
          <w:p w:rsidR="00C2520A" w:rsidRPr="00881C08" w:rsidRDefault="00C2520A" w:rsidP="002B2B89">
            <w:pPr>
              <w:jc w:val="both"/>
              <w:rPr>
                <w:sz w:val="28"/>
                <w:szCs w:val="28"/>
              </w:rPr>
            </w:pPr>
            <w:r w:rsidRPr="00881C08">
              <w:rPr>
                <w:sz w:val="28"/>
                <w:szCs w:val="28"/>
              </w:rPr>
              <w:t>1,11*10-5</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(мн Тихорецк-Туапсе)</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нефть</w:t>
            </w:r>
          </w:p>
        </w:tc>
        <w:tc>
          <w:tcPr>
            <w:tcW w:w="912" w:type="pct"/>
            <w:vAlign w:val="center"/>
          </w:tcPr>
          <w:p w:rsidR="00C2520A" w:rsidRPr="00881C08" w:rsidRDefault="00C2520A" w:rsidP="002B2B89">
            <w:pPr>
              <w:jc w:val="both"/>
              <w:rPr>
                <w:sz w:val="28"/>
                <w:szCs w:val="28"/>
              </w:rPr>
            </w:pPr>
            <w:r w:rsidRPr="00881C08">
              <w:rPr>
                <w:sz w:val="28"/>
                <w:szCs w:val="28"/>
              </w:rPr>
              <w:t>134-неприемл</w:t>
            </w:r>
          </w:p>
          <w:p w:rsidR="00C2520A" w:rsidRPr="00881C08" w:rsidRDefault="00C2520A" w:rsidP="002B2B89">
            <w:pPr>
              <w:jc w:val="both"/>
              <w:rPr>
                <w:sz w:val="28"/>
                <w:szCs w:val="28"/>
              </w:rPr>
            </w:pPr>
            <w:r w:rsidRPr="00881C08">
              <w:rPr>
                <w:sz w:val="28"/>
                <w:szCs w:val="28"/>
              </w:rPr>
              <w:t>152-жестк</w:t>
            </w:r>
          </w:p>
        </w:tc>
        <w:tc>
          <w:tcPr>
            <w:tcW w:w="968" w:type="pct"/>
            <w:vAlign w:val="center"/>
          </w:tcPr>
          <w:p w:rsidR="00C2520A" w:rsidRPr="00881C08" w:rsidRDefault="00C2520A" w:rsidP="002B2B89">
            <w:pPr>
              <w:jc w:val="both"/>
              <w:rPr>
                <w:sz w:val="28"/>
                <w:szCs w:val="28"/>
              </w:rPr>
            </w:pPr>
            <w:r w:rsidRPr="00881C08">
              <w:rPr>
                <w:sz w:val="28"/>
                <w:szCs w:val="28"/>
              </w:rPr>
              <w:t>182</w:t>
            </w:r>
          </w:p>
        </w:tc>
        <w:tc>
          <w:tcPr>
            <w:tcW w:w="773" w:type="pct"/>
            <w:vAlign w:val="center"/>
          </w:tcPr>
          <w:p w:rsidR="00C2520A" w:rsidRPr="00881C08" w:rsidRDefault="00C2520A" w:rsidP="002B2B89">
            <w:pPr>
              <w:jc w:val="both"/>
              <w:rPr>
                <w:sz w:val="28"/>
                <w:szCs w:val="28"/>
              </w:rPr>
            </w:pPr>
            <w:r w:rsidRPr="00881C08">
              <w:rPr>
                <w:sz w:val="28"/>
                <w:szCs w:val="28"/>
              </w:rPr>
              <w:t>9,8*10-4</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(мн Тихорецк-Туапсе-2)</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нефть</w:t>
            </w:r>
          </w:p>
        </w:tc>
        <w:tc>
          <w:tcPr>
            <w:tcW w:w="912" w:type="pct"/>
            <w:vAlign w:val="center"/>
          </w:tcPr>
          <w:p w:rsidR="00C2520A" w:rsidRPr="00881C08" w:rsidRDefault="00C2520A" w:rsidP="002B2B89">
            <w:pPr>
              <w:jc w:val="both"/>
              <w:rPr>
                <w:sz w:val="28"/>
                <w:szCs w:val="28"/>
              </w:rPr>
            </w:pPr>
            <w:r w:rsidRPr="00881C08">
              <w:rPr>
                <w:sz w:val="28"/>
                <w:szCs w:val="28"/>
              </w:rPr>
              <w:t>200-неприемл</w:t>
            </w:r>
          </w:p>
          <w:p w:rsidR="00C2520A" w:rsidRPr="00881C08" w:rsidRDefault="00C2520A" w:rsidP="002B2B89">
            <w:pPr>
              <w:jc w:val="both"/>
              <w:rPr>
                <w:sz w:val="28"/>
                <w:szCs w:val="28"/>
              </w:rPr>
            </w:pPr>
            <w:r w:rsidRPr="00881C08">
              <w:rPr>
                <w:sz w:val="28"/>
                <w:szCs w:val="28"/>
              </w:rPr>
              <w:t>224-жестк</w:t>
            </w:r>
          </w:p>
        </w:tc>
        <w:tc>
          <w:tcPr>
            <w:tcW w:w="968" w:type="pct"/>
            <w:vAlign w:val="center"/>
          </w:tcPr>
          <w:p w:rsidR="00C2520A" w:rsidRPr="00881C08" w:rsidRDefault="00C2520A" w:rsidP="002B2B89">
            <w:pPr>
              <w:jc w:val="both"/>
              <w:rPr>
                <w:sz w:val="28"/>
                <w:szCs w:val="28"/>
              </w:rPr>
            </w:pPr>
            <w:r w:rsidRPr="00881C08">
              <w:rPr>
                <w:sz w:val="28"/>
                <w:szCs w:val="28"/>
              </w:rPr>
              <w:t>266</w:t>
            </w:r>
          </w:p>
        </w:tc>
        <w:tc>
          <w:tcPr>
            <w:tcW w:w="773" w:type="pct"/>
            <w:vAlign w:val="center"/>
          </w:tcPr>
          <w:p w:rsidR="00C2520A" w:rsidRPr="00881C08" w:rsidRDefault="00C2520A" w:rsidP="002B2B89">
            <w:pPr>
              <w:jc w:val="both"/>
              <w:rPr>
                <w:sz w:val="28"/>
                <w:szCs w:val="28"/>
              </w:rPr>
            </w:pPr>
            <w:r w:rsidRPr="00881C08">
              <w:rPr>
                <w:sz w:val="28"/>
                <w:szCs w:val="28"/>
              </w:rPr>
              <w:t>1,04*10-3</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(мг Ладожская – Некрасовская)</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33-неприемл</w:t>
            </w:r>
          </w:p>
          <w:p w:rsidR="00C2520A" w:rsidRPr="00881C08" w:rsidRDefault="00C2520A" w:rsidP="002B2B89">
            <w:pPr>
              <w:jc w:val="both"/>
              <w:rPr>
                <w:sz w:val="28"/>
                <w:szCs w:val="28"/>
              </w:rPr>
            </w:pPr>
            <w:r w:rsidRPr="00881C08">
              <w:rPr>
                <w:sz w:val="28"/>
                <w:szCs w:val="28"/>
              </w:rPr>
              <w:t>46-жестк</w:t>
            </w:r>
          </w:p>
        </w:tc>
        <w:tc>
          <w:tcPr>
            <w:tcW w:w="968" w:type="pct"/>
            <w:vAlign w:val="center"/>
          </w:tcPr>
          <w:p w:rsidR="00C2520A" w:rsidRPr="00881C08" w:rsidRDefault="00C2520A" w:rsidP="002B2B89">
            <w:pPr>
              <w:jc w:val="both"/>
              <w:rPr>
                <w:sz w:val="28"/>
                <w:szCs w:val="28"/>
              </w:rPr>
            </w:pPr>
            <w:r w:rsidRPr="00881C08">
              <w:rPr>
                <w:sz w:val="28"/>
                <w:szCs w:val="28"/>
              </w:rPr>
              <w:t>120</w:t>
            </w:r>
          </w:p>
        </w:tc>
        <w:tc>
          <w:tcPr>
            <w:tcW w:w="773" w:type="pct"/>
            <w:vAlign w:val="center"/>
          </w:tcPr>
          <w:p w:rsidR="00C2520A" w:rsidRPr="00881C08" w:rsidRDefault="00C2520A" w:rsidP="002B2B89">
            <w:pPr>
              <w:jc w:val="both"/>
              <w:rPr>
                <w:sz w:val="28"/>
                <w:szCs w:val="28"/>
              </w:rPr>
            </w:pPr>
            <w:r w:rsidRPr="00881C08">
              <w:rPr>
                <w:sz w:val="28"/>
                <w:szCs w:val="28"/>
              </w:rPr>
              <w:t>7,0*10-4</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(мг Юбилейная – Ладожская)</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33-неприемл</w:t>
            </w:r>
          </w:p>
          <w:p w:rsidR="00C2520A" w:rsidRPr="00881C08" w:rsidRDefault="00C2520A" w:rsidP="002B2B89">
            <w:pPr>
              <w:jc w:val="both"/>
              <w:rPr>
                <w:sz w:val="28"/>
                <w:szCs w:val="28"/>
              </w:rPr>
            </w:pPr>
            <w:r w:rsidRPr="00881C08">
              <w:rPr>
                <w:sz w:val="28"/>
                <w:szCs w:val="28"/>
              </w:rPr>
              <w:t>46-жестк</w:t>
            </w:r>
          </w:p>
        </w:tc>
        <w:tc>
          <w:tcPr>
            <w:tcW w:w="968" w:type="pct"/>
            <w:vAlign w:val="center"/>
          </w:tcPr>
          <w:p w:rsidR="00C2520A" w:rsidRPr="00881C08" w:rsidRDefault="00C2520A" w:rsidP="002B2B89">
            <w:pPr>
              <w:jc w:val="both"/>
              <w:rPr>
                <w:sz w:val="28"/>
                <w:szCs w:val="28"/>
              </w:rPr>
            </w:pPr>
            <w:r w:rsidRPr="00881C08">
              <w:rPr>
                <w:sz w:val="28"/>
                <w:szCs w:val="28"/>
              </w:rPr>
              <w:t>120</w:t>
            </w:r>
          </w:p>
        </w:tc>
        <w:tc>
          <w:tcPr>
            <w:tcW w:w="773" w:type="pct"/>
            <w:vAlign w:val="center"/>
          </w:tcPr>
          <w:p w:rsidR="00C2520A" w:rsidRPr="00881C08" w:rsidRDefault="00C2520A" w:rsidP="002B2B89">
            <w:pPr>
              <w:jc w:val="both"/>
              <w:rPr>
                <w:sz w:val="28"/>
                <w:szCs w:val="28"/>
              </w:rPr>
            </w:pPr>
            <w:r w:rsidRPr="00881C08">
              <w:rPr>
                <w:sz w:val="28"/>
                <w:szCs w:val="28"/>
              </w:rPr>
              <w:t>7,1*10-4</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(мг отвод к ГРС Темиргоевская)</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24-неприемл</w:t>
            </w:r>
          </w:p>
          <w:p w:rsidR="00C2520A" w:rsidRPr="00881C08" w:rsidRDefault="00C2520A" w:rsidP="002B2B89">
            <w:pPr>
              <w:jc w:val="both"/>
              <w:rPr>
                <w:sz w:val="28"/>
                <w:szCs w:val="28"/>
              </w:rPr>
            </w:pPr>
            <w:r w:rsidRPr="00881C08">
              <w:rPr>
                <w:sz w:val="28"/>
                <w:szCs w:val="28"/>
              </w:rPr>
              <w:t>33-жестк</w:t>
            </w:r>
          </w:p>
        </w:tc>
        <w:tc>
          <w:tcPr>
            <w:tcW w:w="968" w:type="pct"/>
            <w:vAlign w:val="center"/>
          </w:tcPr>
          <w:p w:rsidR="00C2520A" w:rsidRPr="00881C08" w:rsidRDefault="00C2520A" w:rsidP="002B2B89">
            <w:pPr>
              <w:jc w:val="both"/>
              <w:rPr>
                <w:sz w:val="28"/>
                <w:szCs w:val="28"/>
              </w:rPr>
            </w:pPr>
            <w:r w:rsidRPr="00881C08">
              <w:rPr>
                <w:sz w:val="28"/>
                <w:szCs w:val="28"/>
              </w:rPr>
              <w:t>87</w:t>
            </w:r>
          </w:p>
        </w:tc>
        <w:tc>
          <w:tcPr>
            <w:tcW w:w="773" w:type="pct"/>
            <w:vAlign w:val="center"/>
          </w:tcPr>
          <w:p w:rsidR="00C2520A" w:rsidRPr="00881C08" w:rsidRDefault="00C2520A" w:rsidP="002B2B89">
            <w:pPr>
              <w:jc w:val="both"/>
              <w:rPr>
                <w:sz w:val="28"/>
                <w:szCs w:val="28"/>
              </w:rPr>
            </w:pPr>
            <w:r w:rsidRPr="00881C08">
              <w:rPr>
                <w:sz w:val="28"/>
                <w:szCs w:val="28"/>
              </w:rPr>
              <w:t>5,3*10-4</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(мг отвод к ГРС Александровская)</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15-неприемл</w:t>
            </w:r>
          </w:p>
          <w:p w:rsidR="00C2520A" w:rsidRPr="00881C08" w:rsidRDefault="00C2520A" w:rsidP="002B2B89">
            <w:pPr>
              <w:jc w:val="both"/>
              <w:rPr>
                <w:sz w:val="28"/>
                <w:szCs w:val="28"/>
              </w:rPr>
            </w:pPr>
            <w:r w:rsidRPr="00881C08">
              <w:rPr>
                <w:sz w:val="28"/>
                <w:szCs w:val="28"/>
              </w:rPr>
              <w:t>21-жестк</w:t>
            </w:r>
          </w:p>
        </w:tc>
        <w:tc>
          <w:tcPr>
            <w:tcW w:w="968" w:type="pct"/>
            <w:vAlign w:val="center"/>
          </w:tcPr>
          <w:p w:rsidR="00C2520A" w:rsidRPr="00881C08" w:rsidRDefault="00C2520A" w:rsidP="002B2B89">
            <w:pPr>
              <w:jc w:val="both"/>
              <w:rPr>
                <w:sz w:val="28"/>
                <w:szCs w:val="28"/>
              </w:rPr>
            </w:pPr>
            <w:r w:rsidRPr="00881C08">
              <w:rPr>
                <w:sz w:val="28"/>
                <w:szCs w:val="28"/>
              </w:rPr>
              <w:t>55</w:t>
            </w:r>
          </w:p>
        </w:tc>
        <w:tc>
          <w:tcPr>
            <w:tcW w:w="773" w:type="pct"/>
            <w:vAlign w:val="center"/>
          </w:tcPr>
          <w:p w:rsidR="00C2520A" w:rsidRPr="00881C08" w:rsidRDefault="00C2520A" w:rsidP="002B2B89">
            <w:pPr>
              <w:jc w:val="both"/>
              <w:rPr>
                <w:sz w:val="28"/>
                <w:szCs w:val="28"/>
              </w:rPr>
            </w:pPr>
            <w:r w:rsidRPr="00881C08">
              <w:rPr>
                <w:sz w:val="28"/>
                <w:szCs w:val="28"/>
              </w:rPr>
              <w:t>5,4*10-4</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Транспорт (мг отвод к ГРС Болгов)</w:t>
            </w:r>
          </w:p>
        </w:tc>
        <w:tc>
          <w:tcPr>
            <w:tcW w:w="835" w:type="pct"/>
            <w:vAlign w:val="center"/>
          </w:tcPr>
          <w:p w:rsidR="00C2520A" w:rsidRPr="00881C08" w:rsidRDefault="00C2520A" w:rsidP="002B2B89">
            <w:pPr>
              <w:jc w:val="both"/>
              <w:rPr>
                <w:rFonts w:eastAsia="Arial Unicode MS"/>
                <w:sz w:val="28"/>
                <w:szCs w:val="28"/>
              </w:rPr>
            </w:pPr>
            <w:r w:rsidRPr="00881C08">
              <w:rPr>
                <w:rFonts w:eastAsia="Arial Unicode MS"/>
                <w:sz w:val="28"/>
                <w:szCs w:val="28"/>
              </w:rPr>
              <w:t>Природный газ</w:t>
            </w:r>
          </w:p>
        </w:tc>
        <w:tc>
          <w:tcPr>
            <w:tcW w:w="912" w:type="pct"/>
            <w:vAlign w:val="center"/>
          </w:tcPr>
          <w:p w:rsidR="00C2520A" w:rsidRPr="00881C08" w:rsidRDefault="00C2520A" w:rsidP="002B2B89">
            <w:pPr>
              <w:jc w:val="both"/>
              <w:rPr>
                <w:sz w:val="28"/>
                <w:szCs w:val="28"/>
              </w:rPr>
            </w:pPr>
            <w:r w:rsidRPr="00881C08">
              <w:rPr>
                <w:sz w:val="28"/>
                <w:szCs w:val="28"/>
              </w:rPr>
              <w:t>15-неприемл</w:t>
            </w:r>
          </w:p>
          <w:p w:rsidR="00C2520A" w:rsidRPr="00881C08" w:rsidRDefault="00C2520A" w:rsidP="002B2B89">
            <w:pPr>
              <w:jc w:val="both"/>
              <w:rPr>
                <w:sz w:val="28"/>
                <w:szCs w:val="28"/>
              </w:rPr>
            </w:pPr>
            <w:r w:rsidRPr="00881C08">
              <w:rPr>
                <w:sz w:val="28"/>
                <w:szCs w:val="28"/>
              </w:rPr>
              <w:t>21-жестк</w:t>
            </w:r>
          </w:p>
        </w:tc>
        <w:tc>
          <w:tcPr>
            <w:tcW w:w="968" w:type="pct"/>
            <w:vAlign w:val="center"/>
          </w:tcPr>
          <w:p w:rsidR="00C2520A" w:rsidRPr="00881C08" w:rsidRDefault="00C2520A" w:rsidP="002B2B89">
            <w:pPr>
              <w:jc w:val="both"/>
              <w:rPr>
                <w:sz w:val="28"/>
                <w:szCs w:val="28"/>
              </w:rPr>
            </w:pPr>
            <w:r w:rsidRPr="00881C08">
              <w:rPr>
                <w:sz w:val="28"/>
                <w:szCs w:val="28"/>
              </w:rPr>
              <w:t>55</w:t>
            </w:r>
          </w:p>
        </w:tc>
        <w:tc>
          <w:tcPr>
            <w:tcW w:w="773" w:type="pct"/>
            <w:vAlign w:val="center"/>
          </w:tcPr>
          <w:p w:rsidR="00C2520A" w:rsidRPr="00881C08" w:rsidRDefault="00C2520A" w:rsidP="002B2B89">
            <w:pPr>
              <w:jc w:val="both"/>
              <w:rPr>
                <w:sz w:val="28"/>
                <w:szCs w:val="28"/>
              </w:rPr>
            </w:pPr>
            <w:r w:rsidRPr="00881C08">
              <w:rPr>
                <w:sz w:val="28"/>
                <w:szCs w:val="28"/>
              </w:rPr>
              <w:t>1,68*10-3</w:t>
            </w:r>
          </w:p>
        </w:tc>
      </w:tr>
      <w:tr w:rsidR="00C2520A" w:rsidRPr="00881C08" w:rsidTr="007B35E6">
        <w:trPr>
          <w:cantSplit/>
        </w:trPr>
        <w:tc>
          <w:tcPr>
            <w:tcW w:w="1512" w:type="pct"/>
            <w:vAlign w:val="center"/>
          </w:tcPr>
          <w:p w:rsidR="00C2520A" w:rsidRPr="00881C08" w:rsidRDefault="00C2520A" w:rsidP="002B2B89">
            <w:pPr>
              <w:jc w:val="both"/>
              <w:rPr>
                <w:sz w:val="28"/>
                <w:szCs w:val="28"/>
              </w:rPr>
            </w:pPr>
            <w:r w:rsidRPr="00881C08">
              <w:rPr>
                <w:sz w:val="28"/>
                <w:szCs w:val="28"/>
              </w:rPr>
              <w:t>Террористические акты</w:t>
            </w:r>
          </w:p>
        </w:tc>
        <w:tc>
          <w:tcPr>
            <w:tcW w:w="835" w:type="pct"/>
            <w:vAlign w:val="center"/>
          </w:tcPr>
          <w:p w:rsidR="00C2520A" w:rsidRPr="00881C08" w:rsidRDefault="00C2520A" w:rsidP="002B2B89">
            <w:pPr>
              <w:jc w:val="both"/>
              <w:rPr>
                <w:sz w:val="28"/>
                <w:szCs w:val="28"/>
              </w:rPr>
            </w:pPr>
            <w:r w:rsidRPr="00881C08">
              <w:rPr>
                <w:sz w:val="28"/>
                <w:szCs w:val="28"/>
              </w:rPr>
              <w:t>ВУ</w:t>
            </w:r>
          </w:p>
        </w:tc>
        <w:tc>
          <w:tcPr>
            <w:tcW w:w="912" w:type="pct"/>
            <w:vAlign w:val="center"/>
          </w:tcPr>
          <w:p w:rsidR="00C2520A" w:rsidRPr="00881C08" w:rsidRDefault="00C2520A" w:rsidP="002B2B89">
            <w:pPr>
              <w:jc w:val="both"/>
              <w:rPr>
                <w:sz w:val="28"/>
                <w:szCs w:val="28"/>
              </w:rPr>
            </w:pPr>
            <w:r w:rsidRPr="00881C08">
              <w:rPr>
                <w:sz w:val="28"/>
                <w:szCs w:val="28"/>
              </w:rPr>
              <w:t>-</w:t>
            </w:r>
          </w:p>
        </w:tc>
        <w:tc>
          <w:tcPr>
            <w:tcW w:w="968" w:type="pct"/>
            <w:vAlign w:val="center"/>
          </w:tcPr>
          <w:p w:rsidR="00C2520A" w:rsidRPr="00881C08" w:rsidRDefault="00C2520A" w:rsidP="002B2B89">
            <w:pPr>
              <w:jc w:val="both"/>
              <w:rPr>
                <w:sz w:val="28"/>
                <w:szCs w:val="28"/>
              </w:rPr>
            </w:pPr>
            <w:r w:rsidRPr="00881C08">
              <w:rPr>
                <w:sz w:val="28"/>
                <w:szCs w:val="28"/>
              </w:rPr>
              <w:t>580</w:t>
            </w:r>
          </w:p>
        </w:tc>
        <w:tc>
          <w:tcPr>
            <w:tcW w:w="773" w:type="pct"/>
            <w:vAlign w:val="center"/>
          </w:tcPr>
          <w:p w:rsidR="00C2520A" w:rsidRPr="00881C08" w:rsidRDefault="00C2520A" w:rsidP="002B2B89">
            <w:pPr>
              <w:jc w:val="both"/>
              <w:rPr>
                <w:sz w:val="28"/>
                <w:szCs w:val="28"/>
              </w:rPr>
            </w:pPr>
            <w:r w:rsidRPr="00881C08">
              <w:rPr>
                <w:sz w:val="28"/>
                <w:szCs w:val="28"/>
              </w:rPr>
              <w:t>1,4E-07</w:t>
            </w:r>
          </w:p>
        </w:tc>
      </w:tr>
    </w:tbl>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Факторы риска возникновения чрезвычайных ситуаций при проявлении опасных природных явлений</w:t>
      </w:r>
    </w:p>
    <w:p w:rsidR="00C2520A" w:rsidRPr="00881C08" w:rsidRDefault="00C2520A" w:rsidP="002B2B89">
      <w:pPr>
        <w:jc w:val="both"/>
        <w:rPr>
          <w:sz w:val="28"/>
          <w:szCs w:val="28"/>
        </w:rPr>
      </w:pPr>
      <w:r w:rsidRPr="00881C08">
        <w:rPr>
          <w:sz w:val="28"/>
          <w:szCs w:val="28"/>
        </w:rPr>
        <w:t>Таблица№99</w:t>
      </w:r>
    </w:p>
    <w:tbl>
      <w:tblPr>
        <w:tblW w:w="0" w:type="auto"/>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Look w:val="01E0"/>
      </w:tblPr>
      <w:tblGrid>
        <w:gridCol w:w="3457"/>
        <w:gridCol w:w="1992"/>
        <w:gridCol w:w="1639"/>
        <w:gridCol w:w="2375"/>
      </w:tblGrid>
      <w:tr w:rsidR="00C2520A" w:rsidRPr="00881C08" w:rsidTr="007B35E6">
        <w:trPr>
          <w:cantSplit/>
        </w:trPr>
        <w:tc>
          <w:tcPr>
            <w:tcW w:w="0" w:type="auto"/>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Виды опасных природных явлений</w:t>
            </w:r>
          </w:p>
        </w:tc>
        <w:tc>
          <w:tcPr>
            <w:tcW w:w="0" w:type="auto"/>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Частота природного явления год</w:t>
            </w:r>
          </w:p>
        </w:tc>
        <w:tc>
          <w:tcPr>
            <w:tcW w:w="0" w:type="auto"/>
            <w:tcBorders>
              <w:top w:val="single" w:sz="12" w:space="0" w:color="auto"/>
              <w:bottom w:val="double" w:sz="12" w:space="0" w:color="auto"/>
            </w:tcBorders>
            <w:vAlign w:val="center"/>
          </w:tcPr>
          <w:p w:rsidR="00C2520A" w:rsidRPr="00881C08" w:rsidRDefault="00C2520A" w:rsidP="002B2B89">
            <w:pPr>
              <w:jc w:val="both"/>
              <w:rPr>
                <w:sz w:val="28"/>
                <w:szCs w:val="28"/>
              </w:rPr>
            </w:pPr>
            <w:r w:rsidRPr="00881C08">
              <w:rPr>
                <w:sz w:val="28"/>
                <w:szCs w:val="28"/>
              </w:rPr>
              <w:t>Категория опасности</w:t>
            </w:r>
          </w:p>
        </w:tc>
        <w:tc>
          <w:tcPr>
            <w:tcW w:w="0" w:type="auto"/>
            <w:tcBorders>
              <w:top w:val="single" w:sz="12" w:space="0" w:color="auto"/>
              <w:bottom w:val="double" w:sz="12" w:space="0" w:color="auto"/>
            </w:tcBorders>
          </w:tcPr>
          <w:p w:rsidR="00C2520A" w:rsidRPr="00881C08" w:rsidRDefault="00C2520A" w:rsidP="002B2B89">
            <w:pPr>
              <w:jc w:val="both"/>
              <w:rPr>
                <w:sz w:val="28"/>
                <w:szCs w:val="28"/>
              </w:rPr>
            </w:pPr>
            <w:r w:rsidRPr="00881C08">
              <w:rPr>
                <w:sz w:val="28"/>
                <w:szCs w:val="28"/>
              </w:rPr>
              <w:t>Зонирование по опасности ЧС</w:t>
            </w:r>
          </w:p>
        </w:tc>
      </w:tr>
      <w:tr w:rsidR="00C2520A" w:rsidRPr="00881C08" w:rsidTr="007B35E6">
        <w:trPr>
          <w:cantSplit/>
        </w:trPr>
        <w:tc>
          <w:tcPr>
            <w:tcW w:w="0" w:type="auto"/>
            <w:vAlign w:val="center"/>
          </w:tcPr>
          <w:p w:rsidR="00C2520A" w:rsidRPr="00881C08" w:rsidRDefault="00C2520A" w:rsidP="002B2B89">
            <w:pPr>
              <w:jc w:val="both"/>
              <w:rPr>
                <w:sz w:val="28"/>
                <w:szCs w:val="28"/>
              </w:rPr>
            </w:pPr>
            <w:r w:rsidRPr="00881C08">
              <w:rPr>
                <w:sz w:val="28"/>
                <w:szCs w:val="28"/>
              </w:rPr>
              <w:t>Опасные геологические процессы (землетрясения)</w:t>
            </w:r>
          </w:p>
        </w:tc>
        <w:tc>
          <w:tcPr>
            <w:tcW w:w="0" w:type="auto"/>
            <w:vAlign w:val="center"/>
          </w:tcPr>
          <w:p w:rsidR="00C2520A" w:rsidRPr="00881C08" w:rsidRDefault="00C2520A" w:rsidP="002B2B89">
            <w:pPr>
              <w:jc w:val="both"/>
              <w:rPr>
                <w:sz w:val="28"/>
                <w:szCs w:val="28"/>
              </w:rPr>
            </w:pPr>
            <w:r w:rsidRPr="00881C08">
              <w:rPr>
                <w:sz w:val="28"/>
                <w:szCs w:val="28"/>
              </w:rPr>
              <w:t>1*10-3</w:t>
            </w:r>
          </w:p>
          <w:p w:rsidR="00C2520A" w:rsidRPr="00881C08" w:rsidRDefault="00C2520A" w:rsidP="002B2B89">
            <w:pPr>
              <w:jc w:val="both"/>
              <w:rPr>
                <w:sz w:val="28"/>
                <w:szCs w:val="28"/>
              </w:rPr>
            </w:pPr>
            <w:r w:rsidRPr="00881C08">
              <w:rPr>
                <w:sz w:val="28"/>
                <w:szCs w:val="28"/>
              </w:rPr>
              <w:t>2*10-4</w:t>
            </w:r>
          </w:p>
        </w:tc>
        <w:tc>
          <w:tcPr>
            <w:tcW w:w="0" w:type="auto"/>
            <w:vAlign w:val="center"/>
          </w:tcPr>
          <w:p w:rsidR="00C2520A" w:rsidRPr="00881C08" w:rsidRDefault="00C2520A" w:rsidP="002B2B89">
            <w:pPr>
              <w:jc w:val="both"/>
              <w:rPr>
                <w:sz w:val="28"/>
                <w:szCs w:val="28"/>
              </w:rPr>
            </w:pPr>
            <w:r w:rsidRPr="00881C08">
              <w:rPr>
                <w:sz w:val="28"/>
                <w:szCs w:val="28"/>
              </w:rPr>
              <w:t>8б Весьма опасная</w:t>
            </w:r>
          </w:p>
          <w:p w:rsidR="00C2520A" w:rsidRPr="00881C08" w:rsidRDefault="00C2520A" w:rsidP="002B2B89">
            <w:pPr>
              <w:jc w:val="both"/>
              <w:rPr>
                <w:sz w:val="28"/>
                <w:szCs w:val="28"/>
              </w:rPr>
            </w:pPr>
            <w:r w:rsidRPr="00881C08">
              <w:rPr>
                <w:sz w:val="28"/>
                <w:szCs w:val="28"/>
              </w:rPr>
              <w:t>7б Опасная</w:t>
            </w:r>
          </w:p>
        </w:tc>
        <w:tc>
          <w:tcPr>
            <w:tcW w:w="0" w:type="auto"/>
            <w:vAlign w:val="center"/>
          </w:tcPr>
          <w:p w:rsidR="00C2520A" w:rsidRPr="00881C08" w:rsidRDefault="00C2520A" w:rsidP="002B2B89">
            <w:pPr>
              <w:jc w:val="both"/>
              <w:rPr>
                <w:sz w:val="28"/>
                <w:szCs w:val="28"/>
              </w:rPr>
            </w:pPr>
            <w:r w:rsidRPr="00881C08">
              <w:rPr>
                <w:sz w:val="28"/>
                <w:szCs w:val="28"/>
              </w:rPr>
              <w:t>Неприемлемого риска</w:t>
            </w:r>
          </w:p>
          <w:p w:rsidR="00C2520A" w:rsidRPr="00881C08" w:rsidRDefault="00C2520A" w:rsidP="002B2B89">
            <w:pPr>
              <w:jc w:val="both"/>
              <w:rPr>
                <w:sz w:val="28"/>
                <w:szCs w:val="28"/>
              </w:rPr>
            </w:pPr>
            <w:r w:rsidRPr="00881C08">
              <w:rPr>
                <w:sz w:val="28"/>
                <w:szCs w:val="28"/>
              </w:rPr>
              <w:t>Жесткого контроля</w:t>
            </w:r>
          </w:p>
        </w:tc>
      </w:tr>
      <w:tr w:rsidR="00C2520A" w:rsidRPr="00881C08" w:rsidTr="007B35E6">
        <w:trPr>
          <w:cantSplit/>
        </w:trPr>
        <w:tc>
          <w:tcPr>
            <w:tcW w:w="0" w:type="auto"/>
            <w:vAlign w:val="center"/>
          </w:tcPr>
          <w:p w:rsidR="00C2520A" w:rsidRPr="00881C08" w:rsidRDefault="00C2520A" w:rsidP="002B2B89">
            <w:pPr>
              <w:jc w:val="both"/>
              <w:rPr>
                <w:sz w:val="28"/>
                <w:szCs w:val="28"/>
              </w:rPr>
            </w:pPr>
            <w:r w:rsidRPr="00881C08">
              <w:rPr>
                <w:sz w:val="28"/>
                <w:szCs w:val="28"/>
              </w:rPr>
              <w:t>Опасные геологические процессы (оползни)</w:t>
            </w:r>
          </w:p>
        </w:tc>
        <w:tc>
          <w:tcPr>
            <w:tcW w:w="0" w:type="auto"/>
            <w:vAlign w:val="center"/>
          </w:tcPr>
          <w:p w:rsidR="00C2520A" w:rsidRPr="00881C08" w:rsidRDefault="00C2520A" w:rsidP="002B2B89">
            <w:pPr>
              <w:jc w:val="both"/>
              <w:rPr>
                <w:sz w:val="28"/>
                <w:szCs w:val="28"/>
              </w:rPr>
            </w:pPr>
            <w:r w:rsidRPr="00881C08">
              <w:rPr>
                <w:sz w:val="28"/>
                <w:szCs w:val="28"/>
              </w:rPr>
              <w:t>-</w:t>
            </w:r>
          </w:p>
        </w:tc>
        <w:tc>
          <w:tcPr>
            <w:tcW w:w="0" w:type="auto"/>
            <w:vAlign w:val="center"/>
          </w:tcPr>
          <w:p w:rsidR="00C2520A" w:rsidRPr="00881C08" w:rsidRDefault="00C2520A" w:rsidP="002B2B89">
            <w:pPr>
              <w:jc w:val="both"/>
              <w:rPr>
                <w:sz w:val="28"/>
                <w:szCs w:val="28"/>
              </w:rPr>
            </w:pPr>
            <w:r w:rsidRPr="00881C08">
              <w:rPr>
                <w:sz w:val="28"/>
                <w:szCs w:val="28"/>
              </w:rPr>
              <w:t>Опасная</w:t>
            </w:r>
          </w:p>
        </w:tc>
        <w:tc>
          <w:tcPr>
            <w:tcW w:w="0" w:type="auto"/>
            <w:vAlign w:val="center"/>
          </w:tcPr>
          <w:p w:rsidR="00C2520A" w:rsidRPr="00881C08" w:rsidRDefault="00C2520A" w:rsidP="002B2B89">
            <w:pPr>
              <w:jc w:val="both"/>
              <w:rPr>
                <w:sz w:val="28"/>
                <w:szCs w:val="28"/>
              </w:rPr>
            </w:pPr>
            <w:r w:rsidRPr="00881C08">
              <w:rPr>
                <w:sz w:val="28"/>
                <w:szCs w:val="28"/>
              </w:rPr>
              <w:t>Жесткого контроля</w:t>
            </w:r>
          </w:p>
        </w:tc>
      </w:tr>
      <w:tr w:rsidR="00C2520A" w:rsidRPr="00881C08" w:rsidTr="007B35E6">
        <w:trPr>
          <w:cantSplit/>
        </w:trPr>
        <w:tc>
          <w:tcPr>
            <w:tcW w:w="0" w:type="auto"/>
            <w:vAlign w:val="center"/>
          </w:tcPr>
          <w:p w:rsidR="00C2520A" w:rsidRPr="00881C08" w:rsidRDefault="00C2520A" w:rsidP="002B2B89">
            <w:pPr>
              <w:jc w:val="both"/>
              <w:rPr>
                <w:sz w:val="28"/>
                <w:szCs w:val="28"/>
              </w:rPr>
            </w:pPr>
            <w:r w:rsidRPr="00881C08">
              <w:rPr>
                <w:sz w:val="28"/>
                <w:szCs w:val="28"/>
              </w:rPr>
              <w:t>Опасные геологические процессы (овражная эрозия)</w:t>
            </w:r>
          </w:p>
        </w:tc>
        <w:tc>
          <w:tcPr>
            <w:tcW w:w="0" w:type="auto"/>
            <w:vAlign w:val="center"/>
          </w:tcPr>
          <w:p w:rsidR="00C2520A" w:rsidRPr="00881C08" w:rsidRDefault="00C2520A" w:rsidP="002B2B89">
            <w:pPr>
              <w:jc w:val="both"/>
              <w:rPr>
                <w:sz w:val="28"/>
                <w:szCs w:val="28"/>
              </w:rPr>
            </w:pPr>
            <w:r w:rsidRPr="00881C08">
              <w:rPr>
                <w:sz w:val="28"/>
                <w:szCs w:val="28"/>
              </w:rPr>
              <w:t>1*10-1</w:t>
            </w:r>
          </w:p>
        </w:tc>
        <w:tc>
          <w:tcPr>
            <w:tcW w:w="0" w:type="auto"/>
            <w:vAlign w:val="center"/>
          </w:tcPr>
          <w:p w:rsidR="00C2520A" w:rsidRPr="00881C08" w:rsidRDefault="00C2520A" w:rsidP="002B2B89">
            <w:pPr>
              <w:jc w:val="both"/>
              <w:rPr>
                <w:sz w:val="28"/>
                <w:szCs w:val="28"/>
              </w:rPr>
            </w:pPr>
            <w:r w:rsidRPr="00881C08">
              <w:rPr>
                <w:sz w:val="28"/>
                <w:szCs w:val="28"/>
              </w:rPr>
              <w:t>Опасная</w:t>
            </w:r>
          </w:p>
        </w:tc>
        <w:tc>
          <w:tcPr>
            <w:tcW w:w="0" w:type="auto"/>
            <w:vAlign w:val="center"/>
          </w:tcPr>
          <w:p w:rsidR="00C2520A" w:rsidRPr="00881C08" w:rsidRDefault="00C2520A" w:rsidP="002B2B89">
            <w:pPr>
              <w:jc w:val="both"/>
              <w:rPr>
                <w:sz w:val="28"/>
                <w:szCs w:val="28"/>
              </w:rPr>
            </w:pPr>
            <w:r w:rsidRPr="00881C08">
              <w:rPr>
                <w:sz w:val="28"/>
                <w:szCs w:val="28"/>
              </w:rPr>
              <w:t>Жесткого контроля</w:t>
            </w:r>
          </w:p>
        </w:tc>
      </w:tr>
      <w:tr w:rsidR="00C2520A" w:rsidRPr="00881C08" w:rsidTr="007B35E6">
        <w:trPr>
          <w:cantSplit/>
        </w:trPr>
        <w:tc>
          <w:tcPr>
            <w:tcW w:w="0" w:type="auto"/>
            <w:vAlign w:val="center"/>
          </w:tcPr>
          <w:p w:rsidR="00C2520A" w:rsidRPr="00881C08" w:rsidRDefault="00C2520A" w:rsidP="002B2B89">
            <w:pPr>
              <w:jc w:val="both"/>
              <w:rPr>
                <w:sz w:val="28"/>
                <w:szCs w:val="28"/>
              </w:rPr>
            </w:pPr>
            <w:r w:rsidRPr="00881C08">
              <w:rPr>
                <w:sz w:val="28"/>
                <w:szCs w:val="28"/>
              </w:rPr>
              <w:t>Опасные геологические процессы (просадочность)</w:t>
            </w:r>
          </w:p>
        </w:tc>
        <w:tc>
          <w:tcPr>
            <w:tcW w:w="0" w:type="auto"/>
            <w:vAlign w:val="center"/>
          </w:tcPr>
          <w:p w:rsidR="00C2520A" w:rsidRPr="00881C08" w:rsidRDefault="00C2520A" w:rsidP="002B2B89">
            <w:pPr>
              <w:jc w:val="both"/>
              <w:rPr>
                <w:sz w:val="28"/>
                <w:szCs w:val="28"/>
              </w:rPr>
            </w:pPr>
            <w:r w:rsidRPr="00881C08">
              <w:rPr>
                <w:sz w:val="28"/>
                <w:szCs w:val="28"/>
              </w:rPr>
              <w:t>-</w:t>
            </w:r>
          </w:p>
        </w:tc>
        <w:tc>
          <w:tcPr>
            <w:tcW w:w="0" w:type="auto"/>
            <w:vAlign w:val="center"/>
          </w:tcPr>
          <w:p w:rsidR="00C2520A" w:rsidRPr="00881C08" w:rsidRDefault="00C2520A" w:rsidP="002B2B89">
            <w:pPr>
              <w:jc w:val="both"/>
              <w:rPr>
                <w:sz w:val="28"/>
                <w:szCs w:val="28"/>
              </w:rPr>
            </w:pPr>
            <w:r w:rsidRPr="00881C08">
              <w:rPr>
                <w:sz w:val="28"/>
                <w:szCs w:val="28"/>
              </w:rPr>
              <w:t>Опасная</w:t>
            </w:r>
          </w:p>
        </w:tc>
        <w:tc>
          <w:tcPr>
            <w:tcW w:w="0" w:type="auto"/>
            <w:vAlign w:val="center"/>
          </w:tcPr>
          <w:p w:rsidR="00C2520A" w:rsidRPr="00881C08" w:rsidRDefault="00C2520A" w:rsidP="002B2B89">
            <w:pPr>
              <w:jc w:val="both"/>
              <w:rPr>
                <w:sz w:val="28"/>
                <w:szCs w:val="28"/>
              </w:rPr>
            </w:pPr>
            <w:r w:rsidRPr="00881C08">
              <w:rPr>
                <w:sz w:val="28"/>
                <w:szCs w:val="28"/>
              </w:rPr>
              <w:t>Жесткого контроля</w:t>
            </w:r>
          </w:p>
        </w:tc>
      </w:tr>
      <w:tr w:rsidR="00C2520A" w:rsidRPr="00881C08" w:rsidTr="007B35E6">
        <w:trPr>
          <w:cantSplit/>
        </w:trPr>
        <w:tc>
          <w:tcPr>
            <w:tcW w:w="0" w:type="auto"/>
            <w:vAlign w:val="center"/>
          </w:tcPr>
          <w:p w:rsidR="00C2520A" w:rsidRPr="00881C08" w:rsidRDefault="00C2520A" w:rsidP="002B2B89">
            <w:pPr>
              <w:jc w:val="both"/>
              <w:rPr>
                <w:sz w:val="28"/>
                <w:szCs w:val="28"/>
              </w:rPr>
            </w:pPr>
            <w:r w:rsidRPr="00881C08">
              <w:rPr>
                <w:sz w:val="28"/>
                <w:szCs w:val="28"/>
              </w:rPr>
              <w:t>Гидрологические явления и процессы (подтопление)</w:t>
            </w:r>
          </w:p>
        </w:tc>
        <w:tc>
          <w:tcPr>
            <w:tcW w:w="0" w:type="auto"/>
            <w:vAlign w:val="center"/>
          </w:tcPr>
          <w:p w:rsidR="00C2520A" w:rsidRPr="00881C08" w:rsidRDefault="00C2520A" w:rsidP="002B2B89">
            <w:pPr>
              <w:jc w:val="both"/>
              <w:rPr>
                <w:sz w:val="28"/>
                <w:szCs w:val="28"/>
              </w:rPr>
            </w:pPr>
            <w:r w:rsidRPr="00881C08">
              <w:rPr>
                <w:sz w:val="28"/>
                <w:szCs w:val="28"/>
              </w:rPr>
              <w:t>-</w:t>
            </w:r>
          </w:p>
        </w:tc>
        <w:tc>
          <w:tcPr>
            <w:tcW w:w="0" w:type="auto"/>
            <w:vAlign w:val="center"/>
          </w:tcPr>
          <w:p w:rsidR="00C2520A" w:rsidRPr="00881C08" w:rsidRDefault="00C2520A" w:rsidP="002B2B89">
            <w:pPr>
              <w:jc w:val="both"/>
              <w:rPr>
                <w:sz w:val="28"/>
                <w:szCs w:val="28"/>
              </w:rPr>
            </w:pPr>
            <w:r w:rsidRPr="00881C08">
              <w:rPr>
                <w:sz w:val="28"/>
                <w:szCs w:val="28"/>
              </w:rPr>
              <w:t>Опасная</w:t>
            </w:r>
          </w:p>
        </w:tc>
        <w:tc>
          <w:tcPr>
            <w:tcW w:w="0" w:type="auto"/>
            <w:vAlign w:val="center"/>
          </w:tcPr>
          <w:p w:rsidR="00C2520A" w:rsidRPr="00881C08" w:rsidRDefault="00C2520A" w:rsidP="002B2B89">
            <w:pPr>
              <w:jc w:val="both"/>
              <w:rPr>
                <w:sz w:val="28"/>
                <w:szCs w:val="28"/>
              </w:rPr>
            </w:pPr>
            <w:r w:rsidRPr="00881C08">
              <w:rPr>
                <w:sz w:val="28"/>
                <w:szCs w:val="28"/>
              </w:rPr>
              <w:t>Жесткого контроля</w:t>
            </w:r>
          </w:p>
        </w:tc>
      </w:tr>
      <w:tr w:rsidR="00C2520A" w:rsidRPr="00881C08" w:rsidTr="007B35E6">
        <w:trPr>
          <w:cantSplit/>
        </w:trPr>
        <w:tc>
          <w:tcPr>
            <w:tcW w:w="0" w:type="auto"/>
            <w:vAlign w:val="center"/>
          </w:tcPr>
          <w:p w:rsidR="00C2520A" w:rsidRPr="00881C08" w:rsidRDefault="00C2520A" w:rsidP="002B2B89">
            <w:pPr>
              <w:jc w:val="both"/>
              <w:rPr>
                <w:sz w:val="28"/>
                <w:szCs w:val="28"/>
              </w:rPr>
            </w:pPr>
            <w:r w:rsidRPr="00881C08">
              <w:rPr>
                <w:sz w:val="28"/>
                <w:szCs w:val="28"/>
              </w:rPr>
              <w:t>Гидрологические явления и процессы (затопление-наводнение)</w:t>
            </w:r>
          </w:p>
        </w:tc>
        <w:tc>
          <w:tcPr>
            <w:tcW w:w="0" w:type="auto"/>
            <w:vAlign w:val="center"/>
          </w:tcPr>
          <w:p w:rsidR="00C2520A" w:rsidRPr="00881C08" w:rsidRDefault="00C2520A" w:rsidP="002B2B89">
            <w:pPr>
              <w:jc w:val="both"/>
              <w:rPr>
                <w:sz w:val="28"/>
                <w:szCs w:val="28"/>
              </w:rPr>
            </w:pPr>
            <w:r w:rsidRPr="00881C08">
              <w:rPr>
                <w:sz w:val="28"/>
                <w:szCs w:val="28"/>
              </w:rPr>
              <w:t>1</w:t>
            </w:r>
          </w:p>
        </w:tc>
        <w:tc>
          <w:tcPr>
            <w:tcW w:w="0" w:type="auto"/>
            <w:vAlign w:val="center"/>
          </w:tcPr>
          <w:p w:rsidR="00C2520A" w:rsidRPr="00881C08" w:rsidRDefault="00C2520A" w:rsidP="002B2B89">
            <w:pPr>
              <w:jc w:val="both"/>
              <w:rPr>
                <w:sz w:val="28"/>
                <w:szCs w:val="28"/>
              </w:rPr>
            </w:pPr>
            <w:r w:rsidRPr="00881C08">
              <w:rPr>
                <w:sz w:val="28"/>
                <w:szCs w:val="28"/>
              </w:rPr>
              <w:t>Опасная</w:t>
            </w:r>
          </w:p>
        </w:tc>
        <w:tc>
          <w:tcPr>
            <w:tcW w:w="0" w:type="auto"/>
            <w:vAlign w:val="center"/>
          </w:tcPr>
          <w:p w:rsidR="00C2520A" w:rsidRPr="00881C08" w:rsidRDefault="00C2520A" w:rsidP="002B2B89">
            <w:pPr>
              <w:jc w:val="both"/>
              <w:rPr>
                <w:sz w:val="28"/>
                <w:szCs w:val="28"/>
              </w:rPr>
            </w:pPr>
            <w:r w:rsidRPr="00881C08">
              <w:rPr>
                <w:sz w:val="28"/>
                <w:szCs w:val="28"/>
              </w:rPr>
              <w:t>Неприемлемого риска</w:t>
            </w:r>
          </w:p>
        </w:tc>
      </w:tr>
      <w:tr w:rsidR="00C2520A" w:rsidRPr="00881C08" w:rsidTr="007B35E6">
        <w:trPr>
          <w:cantSplit/>
        </w:trPr>
        <w:tc>
          <w:tcPr>
            <w:tcW w:w="0" w:type="auto"/>
            <w:vAlign w:val="center"/>
          </w:tcPr>
          <w:p w:rsidR="00C2520A" w:rsidRPr="00881C08" w:rsidRDefault="00C2520A" w:rsidP="002B2B89">
            <w:pPr>
              <w:jc w:val="both"/>
              <w:rPr>
                <w:sz w:val="28"/>
                <w:szCs w:val="28"/>
              </w:rPr>
            </w:pPr>
            <w:r w:rsidRPr="00881C08">
              <w:rPr>
                <w:sz w:val="28"/>
                <w:szCs w:val="28"/>
              </w:rPr>
              <w:t>Опасные метеорологические явления и процессы (ураганы)</w:t>
            </w:r>
          </w:p>
        </w:tc>
        <w:tc>
          <w:tcPr>
            <w:tcW w:w="0" w:type="auto"/>
            <w:vAlign w:val="center"/>
          </w:tcPr>
          <w:p w:rsidR="00C2520A" w:rsidRPr="00881C08" w:rsidRDefault="00C2520A" w:rsidP="002B2B89">
            <w:pPr>
              <w:jc w:val="both"/>
              <w:rPr>
                <w:sz w:val="28"/>
                <w:szCs w:val="28"/>
              </w:rPr>
            </w:pPr>
            <w:r w:rsidRPr="00881C08">
              <w:rPr>
                <w:sz w:val="28"/>
                <w:szCs w:val="28"/>
              </w:rPr>
              <w:t>2*10-2</w:t>
            </w:r>
          </w:p>
        </w:tc>
        <w:tc>
          <w:tcPr>
            <w:tcW w:w="0" w:type="auto"/>
            <w:vAlign w:val="center"/>
          </w:tcPr>
          <w:p w:rsidR="00C2520A" w:rsidRPr="00881C08" w:rsidRDefault="00C2520A" w:rsidP="002B2B89">
            <w:pPr>
              <w:jc w:val="both"/>
              <w:rPr>
                <w:sz w:val="28"/>
                <w:szCs w:val="28"/>
              </w:rPr>
            </w:pPr>
            <w:r w:rsidRPr="00881C08">
              <w:rPr>
                <w:sz w:val="28"/>
                <w:szCs w:val="28"/>
              </w:rPr>
              <w:t>Опасная</w:t>
            </w:r>
          </w:p>
        </w:tc>
        <w:tc>
          <w:tcPr>
            <w:tcW w:w="0" w:type="auto"/>
            <w:vAlign w:val="center"/>
          </w:tcPr>
          <w:p w:rsidR="00C2520A" w:rsidRPr="00881C08" w:rsidRDefault="00C2520A" w:rsidP="002B2B89">
            <w:pPr>
              <w:jc w:val="both"/>
              <w:rPr>
                <w:sz w:val="28"/>
                <w:szCs w:val="28"/>
              </w:rPr>
            </w:pPr>
            <w:r w:rsidRPr="00881C08">
              <w:rPr>
                <w:sz w:val="28"/>
                <w:szCs w:val="28"/>
              </w:rPr>
              <w:t>Жесткого контроля</w:t>
            </w:r>
          </w:p>
        </w:tc>
      </w:tr>
      <w:tr w:rsidR="00C2520A" w:rsidRPr="00881C08" w:rsidTr="007B35E6">
        <w:trPr>
          <w:cantSplit/>
        </w:trPr>
        <w:tc>
          <w:tcPr>
            <w:tcW w:w="0" w:type="auto"/>
            <w:tcBorders>
              <w:right w:val="single" w:sz="4" w:space="0" w:color="auto"/>
            </w:tcBorders>
            <w:vAlign w:val="center"/>
          </w:tcPr>
          <w:p w:rsidR="00C2520A" w:rsidRPr="00881C08" w:rsidRDefault="00C2520A" w:rsidP="002B2B89">
            <w:pPr>
              <w:jc w:val="both"/>
              <w:rPr>
                <w:sz w:val="28"/>
                <w:szCs w:val="28"/>
              </w:rPr>
            </w:pPr>
            <w:r w:rsidRPr="00881C08">
              <w:rPr>
                <w:sz w:val="28"/>
                <w:szCs w:val="28"/>
              </w:rPr>
              <w:t>Опасные метеорологические явления и процессы (наледеобразование)</w:t>
            </w:r>
          </w:p>
        </w:tc>
        <w:tc>
          <w:tcPr>
            <w:tcW w:w="0" w:type="auto"/>
            <w:tcBorders>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0" w:type="auto"/>
            <w:vAlign w:val="center"/>
          </w:tcPr>
          <w:p w:rsidR="00C2520A" w:rsidRPr="00881C08" w:rsidRDefault="00C2520A" w:rsidP="002B2B89">
            <w:pPr>
              <w:jc w:val="both"/>
              <w:rPr>
                <w:sz w:val="28"/>
                <w:szCs w:val="28"/>
              </w:rPr>
            </w:pPr>
            <w:r w:rsidRPr="00881C08">
              <w:rPr>
                <w:sz w:val="28"/>
                <w:szCs w:val="28"/>
              </w:rPr>
              <w:t>Опасная</w:t>
            </w:r>
          </w:p>
        </w:tc>
        <w:tc>
          <w:tcPr>
            <w:tcW w:w="0" w:type="auto"/>
            <w:vAlign w:val="center"/>
          </w:tcPr>
          <w:p w:rsidR="00C2520A" w:rsidRPr="00881C08" w:rsidRDefault="00C2520A" w:rsidP="002B2B89">
            <w:pPr>
              <w:jc w:val="both"/>
              <w:rPr>
                <w:sz w:val="28"/>
                <w:szCs w:val="28"/>
              </w:rPr>
            </w:pPr>
            <w:r w:rsidRPr="00881C08">
              <w:rPr>
                <w:sz w:val="28"/>
                <w:szCs w:val="28"/>
              </w:rPr>
              <w:t>Жесткого контроля</w:t>
            </w:r>
          </w:p>
        </w:tc>
      </w:tr>
    </w:tbl>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Основные показатели по защите территории от ЧС техногенного и природного характера, а также мероприятиям по ГО, повышение устойчивости функционирования, защите и жизнеобеспечению.</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Мероприятия по повышению устойчивости функционирования, защите и жизнеобеспечению населения на территории.</w:t>
      </w:r>
    </w:p>
    <w:p w:rsidR="00C2520A" w:rsidRPr="00881C08" w:rsidRDefault="00C2520A" w:rsidP="002B2B89">
      <w:pPr>
        <w:jc w:val="both"/>
        <w:rPr>
          <w:sz w:val="28"/>
          <w:szCs w:val="28"/>
        </w:rPr>
      </w:pPr>
      <w:r w:rsidRPr="00881C08">
        <w:rPr>
          <w:sz w:val="28"/>
          <w:szCs w:val="28"/>
        </w:rPr>
        <w:t>В соответствии с Федеральным законом от 6 октября 2003 года № 131-ФЗ «Об общих принципах организации местного самоуправления в РФ», Федерального закон от 21 декабря 1994 года № 68-ФЗ «О защите населения и территорий от чрезвычайных ситуаций природного и техногенного характера», постановлением Правительства РФ от 30 декабря 2003 года №794 «О единой государственной системе предупреждения и ликвидации ЧС» в целях единого подхода, в соответствии с Постановлением администрации Усть-Лабинского района от 02.05.2017 г. №526 утверждено Положение о муниципальном звене Усть-Лабинской территориальной подсистемы единой государственной системы предупреждения и ликвидации чрезвычайных ситуаций.</w:t>
      </w:r>
    </w:p>
    <w:p w:rsidR="00C2520A" w:rsidRPr="00881C08" w:rsidRDefault="00C2520A" w:rsidP="002B2B89">
      <w:pPr>
        <w:jc w:val="both"/>
        <w:rPr>
          <w:sz w:val="28"/>
          <w:szCs w:val="28"/>
        </w:rPr>
      </w:pPr>
      <w:r w:rsidRPr="00881C08">
        <w:rPr>
          <w:sz w:val="28"/>
          <w:szCs w:val="28"/>
        </w:rPr>
        <w:t>Положение определяет порядок организации и функционирования муниципального звена Усть-Лабинской территориальной подсистемы единой государственной системы предупреждения и ликвидации чрезвычайных ситуаций (муниципальное звено ТП РСЧС).</w:t>
      </w:r>
    </w:p>
    <w:p w:rsidR="00C2520A" w:rsidRPr="00881C08" w:rsidRDefault="00C2520A" w:rsidP="002B2B89">
      <w:pPr>
        <w:jc w:val="both"/>
        <w:rPr>
          <w:sz w:val="28"/>
          <w:szCs w:val="28"/>
        </w:rPr>
      </w:pPr>
      <w:r w:rsidRPr="00881C08">
        <w:rPr>
          <w:sz w:val="28"/>
          <w:szCs w:val="28"/>
        </w:rPr>
        <w:t>Муниципальное звено ТП РСЧС объединяет органы управления, силы и средства отраслевых (функциональных) и территориальных органов управления (далее - структурные подразделения) администрации муниципального образования Усть-Лабинский район, организаций Усть-Лабинского района, к компетенции которых относится решение вопросов в области защиты населения и территорий от чрезвычайных ситуаций.</w:t>
      </w:r>
    </w:p>
    <w:p w:rsidR="00C2520A" w:rsidRPr="00881C08" w:rsidRDefault="00C2520A" w:rsidP="002B2B89">
      <w:pPr>
        <w:jc w:val="both"/>
        <w:rPr>
          <w:sz w:val="28"/>
          <w:szCs w:val="28"/>
        </w:rPr>
      </w:pPr>
      <w:r w:rsidRPr="00881C08">
        <w:rPr>
          <w:sz w:val="28"/>
          <w:szCs w:val="28"/>
        </w:rPr>
        <w:t>На каждом уровне функционирования ТП РСЧС создаются органы управления муниципального звена ТП РСЧС, силы и средства, резервы финансовых и материальных ресурсов, системы связи и оповещения органов управления и сил муниципального звена ТП РСЧС, системы оповещения населения о чрезвычайных ситуациях и системы информирования населения о чрезвычайных ситуациях.</w:t>
      </w:r>
    </w:p>
    <w:p w:rsidR="00C2520A" w:rsidRPr="00881C08" w:rsidRDefault="00C2520A" w:rsidP="002B2B89">
      <w:pPr>
        <w:jc w:val="both"/>
        <w:rPr>
          <w:sz w:val="28"/>
          <w:szCs w:val="28"/>
        </w:rPr>
      </w:pPr>
      <w:r w:rsidRPr="00881C08">
        <w:rPr>
          <w:sz w:val="28"/>
          <w:szCs w:val="28"/>
        </w:rPr>
        <w:t>Органы управления муниципального звена ТП РСЧС включают в себя координационные органы муниципального звена ТП РСЧС, постоянно действующие органы управления муниципального звена ТП РСЧС и органы повседневного управления муниципального звена ТП РСЧС.</w:t>
      </w:r>
    </w:p>
    <w:p w:rsidR="00C2520A" w:rsidRPr="00881C08" w:rsidRDefault="00C2520A" w:rsidP="002B2B89">
      <w:pPr>
        <w:jc w:val="both"/>
        <w:rPr>
          <w:sz w:val="28"/>
          <w:szCs w:val="28"/>
        </w:rPr>
      </w:pPr>
      <w:r w:rsidRPr="00881C08">
        <w:rPr>
          <w:sz w:val="28"/>
          <w:szCs w:val="28"/>
        </w:rPr>
        <w:t>Координационными органами муниципального звена ТП РСЧС являются:</w:t>
      </w:r>
    </w:p>
    <w:p w:rsidR="00C2520A" w:rsidRPr="00881C08" w:rsidRDefault="00C2520A" w:rsidP="002B2B89">
      <w:pPr>
        <w:jc w:val="both"/>
        <w:rPr>
          <w:sz w:val="28"/>
          <w:szCs w:val="28"/>
        </w:rPr>
      </w:pPr>
      <w:r w:rsidRPr="00881C08">
        <w:rPr>
          <w:sz w:val="28"/>
          <w:szCs w:val="28"/>
        </w:rPr>
        <w:t>- на районном уровне - комиссия по предупреждению и ликвидации чрезвычайных ситуаций и обеспечению пожарной безопасности муниципального образования Усть-Лабинский район (КЧС МО Усть-Лабинский район),</w:t>
      </w:r>
    </w:p>
    <w:p w:rsidR="00C2520A" w:rsidRPr="00881C08" w:rsidRDefault="00C2520A" w:rsidP="002B2B89">
      <w:pPr>
        <w:jc w:val="both"/>
        <w:rPr>
          <w:sz w:val="28"/>
          <w:szCs w:val="28"/>
        </w:rPr>
      </w:pPr>
      <w:r w:rsidRPr="00881C08">
        <w:rPr>
          <w:sz w:val="28"/>
          <w:szCs w:val="28"/>
        </w:rPr>
        <w:t>- на поселенческом уровне - КЧС поселения;</w:t>
      </w:r>
    </w:p>
    <w:p w:rsidR="00C2520A" w:rsidRPr="00881C08" w:rsidRDefault="00C2520A" w:rsidP="002B2B89">
      <w:pPr>
        <w:jc w:val="both"/>
        <w:rPr>
          <w:sz w:val="28"/>
          <w:szCs w:val="28"/>
        </w:rPr>
      </w:pPr>
      <w:r w:rsidRPr="00881C08">
        <w:rPr>
          <w:sz w:val="28"/>
          <w:szCs w:val="28"/>
        </w:rPr>
        <w:t>- на объектовом уровне - КЧС организации.</w:t>
      </w:r>
    </w:p>
    <w:p w:rsidR="00C2520A" w:rsidRPr="00881C08" w:rsidRDefault="00C2520A" w:rsidP="002B2B89">
      <w:pPr>
        <w:jc w:val="both"/>
        <w:rPr>
          <w:sz w:val="28"/>
          <w:szCs w:val="28"/>
        </w:rPr>
      </w:pPr>
      <w:r w:rsidRPr="00881C08">
        <w:rPr>
          <w:sz w:val="28"/>
          <w:szCs w:val="28"/>
        </w:rPr>
        <w:t>Постоянно действующие органы управления муниципального звена ТП РСЧС являются:</w:t>
      </w:r>
    </w:p>
    <w:p w:rsidR="00C2520A" w:rsidRPr="00881C08" w:rsidRDefault="00C2520A" w:rsidP="002B2B89">
      <w:pPr>
        <w:jc w:val="both"/>
        <w:rPr>
          <w:sz w:val="28"/>
          <w:szCs w:val="28"/>
        </w:rPr>
      </w:pPr>
      <w:r w:rsidRPr="00881C08">
        <w:rPr>
          <w:sz w:val="28"/>
          <w:szCs w:val="28"/>
        </w:rPr>
        <w:t>- на районном уровне - управление ГО и ЧС муниципального образования Усть-Лабинский район;</w:t>
      </w:r>
    </w:p>
    <w:p w:rsidR="00C2520A" w:rsidRPr="00881C08" w:rsidRDefault="00C2520A" w:rsidP="002B2B89">
      <w:pPr>
        <w:jc w:val="both"/>
        <w:rPr>
          <w:sz w:val="28"/>
          <w:szCs w:val="28"/>
        </w:rPr>
      </w:pPr>
      <w:r w:rsidRPr="00881C08">
        <w:rPr>
          <w:sz w:val="28"/>
          <w:szCs w:val="28"/>
        </w:rPr>
        <w:t>- на поселенческом уровне - работники администрации поселений, специально уполномоченные решать задачи в области защиты населения и территорий от чрезвычайных ситуаций;</w:t>
      </w:r>
    </w:p>
    <w:p w:rsidR="00C2520A" w:rsidRPr="00881C08" w:rsidRDefault="00C2520A" w:rsidP="002B2B89">
      <w:pPr>
        <w:jc w:val="both"/>
        <w:rPr>
          <w:sz w:val="28"/>
          <w:szCs w:val="28"/>
        </w:rPr>
      </w:pPr>
      <w:r w:rsidRPr="00881C08">
        <w:rPr>
          <w:sz w:val="28"/>
          <w:szCs w:val="28"/>
        </w:rPr>
        <w:t>- на объектовом уровне - работники организаций, специально уполномоченные решать задачи в области защиты населения и территорий от чрезвычайных ситуаций.</w:t>
      </w:r>
    </w:p>
    <w:p w:rsidR="00C2520A" w:rsidRPr="00881C08" w:rsidRDefault="00C2520A" w:rsidP="002B2B89">
      <w:pPr>
        <w:jc w:val="both"/>
        <w:rPr>
          <w:sz w:val="28"/>
          <w:szCs w:val="28"/>
        </w:rPr>
      </w:pPr>
      <w:r w:rsidRPr="00881C08">
        <w:rPr>
          <w:sz w:val="28"/>
          <w:szCs w:val="28"/>
        </w:rPr>
        <w:t>Органами повседневного управления муниципального звена ТП РСЧС являются:</w:t>
      </w:r>
    </w:p>
    <w:p w:rsidR="00C2520A" w:rsidRPr="00881C08" w:rsidRDefault="00C2520A" w:rsidP="002B2B89">
      <w:pPr>
        <w:jc w:val="both"/>
        <w:rPr>
          <w:sz w:val="28"/>
          <w:szCs w:val="28"/>
        </w:rPr>
      </w:pPr>
      <w:r w:rsidRPr="00881C08">
        <w:rPr>
          <w:sz w:val="28"/>
          <w:szCs w:val="28"/>
        </w:rPr>
        <w:t>- на районном уровне - единая дежурно-диспетчерския служба МКУ «Ситуационный центр» муниципального образования Усть-Лабинский район (4-11-88, 051);</w:t>
      </w:r>
    </w:p>
    <w:p w:rsidR="00C2520A" w:rsidRPr="00881C08" w:rsidRDefault="00C2520A" w:rsidP="002B2B89">
      <w:pPr>
        <w:jc w:val="both"/>
        <w:rPr>
          <w:sz w:val="28"/>
          <w:szCs w:val="28"/>
        </w:rPr>
      </w:pPr>
      <w:r w:rsidRPr="00881C08">
        <w:rPr>
          <w:sz w:val="28"/>
          <w:szCs w:val="28"/>
        </w:rPr>
        <w:t>- на поселенческом уровне - работники администрации поселений специально уполномоченные решать задачи в области защиты населения и территорий от чрезвычайных ситуаций;</w:t>
      </w:r>
    </w:p>
    <w:p w:rsidR="00C2520A" w:rsidRPr="00881C08" w:rsidRDefault="00C2520A" w:rsidP="002B2B89">
      <w:pPr>
        <w:jc w:val="both"/>
        <w:rPr>
          <w:sz w:val="28"/>
          <w:szCs w:val="28"/>
        </w:rPr>
      </w:pPr>
      <w:r w:rsidRPr="00881C08">
        <w:rPr>
          <w:sz w:val="28"/>
          <w:szCs w:val="28"/>
        </w:rPr>
        <w:t>- на объектовом уровне - дежурно-диспетчерские службы организаций (объектов).</w:t>
      </w:r>
    </w:p>
    <w:p w:rsidR="00C2520A" w:rsidRPr="00881C08" w:rsidRDefault="00C2520A" w:rsidP="002B2B89">
      <w:pPr>
        <w:jc w:val="both"/>
        <w:rPr>
          <w:sz w:val="28"/>
          <w:szCs w:val="28"/>
        </w:rPr>
      </w:pPr>
      <w:r w:rsidRPr="00881C08">
        <w:rPr>
          <w:sz w:val="28"/>
          <w:szCs w:val="28"/>
        </w:rPr>
        <w:t>Размещение органов управления муниципального звена ТП РСЧС в зависимости от обстановки осуществляется на стационарных или подвижных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rsidR="00C2520A" w:rsidRPr="00881C08" w:rsidRDefault="00C2520A" w:rsidP="002B2B89">
      <w:pPr>
        <w:jc w:val="both"/>
        <w:rPr>
          <w:sz w:val="28"/>
          <w:szCs w:val="28"/>
        </w:rPr>
      </w:pPr>
      <w:r w:rsidRPr="00881C08">
        <w:rPr>
          <w:sz w:val="28"/>
          <w:szCs w:val="28"/>
        </w:rPr>
        <w:t>Управление муниципальным звеном ТП РСЧС осуществляется с использованием систем связи и оповещения, представляющих собой организационно-техническое объединение сил и средств связи и оповещения, сетей вещания, каналов сети связи общего пользования и ведомственных сетей связи, обеспечивающих доведение информации и сигналов оповещения до органов управления, сил муниципального звена ТП РСЧС и населения.</w:t>
      </w:r>
    </w:p>
    <w:p w:rsidR="00C2520A" w:rsidRPr="00881C08" w:rsidRDefault="00C2520A" w:rsidP="002B2B89">
      <w:pPr>
        <w:jc w:val="both"/>
        <w:rPr>
          <w:sz w:val="28"/>
          <w:szCs w:val="28"/>
        </w:rPr>
      </w:pPr>
      <w:r w:rsidRPr="00881C08">
        <w:rPr>
          <w:sz w:val="28"/>
          <w:szCs w:val="28"/>
        </w:rPr>
        <w:t>Прием сообщений о чрезвычайных ситуациях, в том числе вызванных пожарами, в телефонных сетях населенных пунктов производится на единый номер - 051.</w:t>
      </w:r>
    </w:p>
    <w:p w:rsidR="00C2520A" w:rsidRPr="00881C08" w:rsidRDefault="00C2520A" w:rsidP="002B2B89">
      <w:pPr>
        <w:jc w:val="both"/>
        <w:rPr>
          <w:sz w:val="28"/>
          <w:szCs w:val="28"/>
        </w:rPr>
      </w:pPr>
      <w:r w:rsidRPr="00881C08">
        <w:rPr>
          <w:sz w:val="28"/>
          <w:szCs w:val="28"/>
        </w:rPr>
        <w:t>Проведение мероприятий по предупреждению и ликвидации чрезвычайных ситуаций муниципального звена ТП РСЧС осуществляется на основе районного плана действий по предупреждению и ликвидации чрезвычайных ситуаций, планов взаимодействия, а также планов действий организаций.</w:t>
      </w:r>
    </w:p>
    <w:p w:rsidR="00C2520A" w:rsidRPr="00881C08" w:rsidRDefault="00C2520A" w:rsidP="002B2B89">
      <w:pPr>
        <w:jc w:val="both"/>
        <w:rPr>
          <w:sz w:val="28"/>
          <w:szCs w:val="28"/>
        </w:rPr>
      </w:pPr>
      <w:r w:rsidRPr="00881C08">
        <w:rPr>
          <w:sz w:val="28"/>
          <w:szCs w:val="28"/>
        </w:rPr>
        <w:t>Основными мероприятиями, проводимыми органами управления и силами муниципального звена ТП РСЧС являются:</w:t>
      </w:r>
    </w:p>
    <w:p w:rsidR="00C2520A" w:rsidRPr="00881C08" w:rsidRDefault="00C2520A" w:rsidP="002B2B89">
      <w:pPr>
        <w:jc w:val="both"/>
        <w:rPr>
          <w:sz w:val="28"/>
          <w:szCs w:val="28"/>
        </w:rPr>
      </w:pPr>
      <w:r w:rsidRPr="00881C08">
        <w:rPr>
          <w:sz w:val="28"/>
          <w:szCs w:val="28"/>
        </w:rPr>
        <w:t>1) в режиме повседневной деятельности:</w:t>
      </w:r>
    </w:p>
    <w:p w:rsidR="00C2520A" w:rsidRPr="00881C08" w:rsidRDefault="00C2520A" w:rsidP="002B2B89">
      <w:pPr>
        <w:jc w:val="both"/>
        <w:rPr>
          <w:sz w:val="28"/>
          <w:szCs w:val="28"/>
        </w:rPr>
      </w:pPr>
      <w:r w:rsidRPr="00881C08">
        <w:rPr>
          <w:sz w:val="28"/>
          <w:szCs w:val="28"/>
        </w:rPr>
        <w:t>- изучение состояния окружающей среды и прогнозирование чрезвычайных ситуаций;</w:t>
      </w:r>
    </w:p>
    <w:p w:rsidR="00C2520A" w:rsidRPr="00881C08" w:rsidRDefault="00C2520A" w:rsidP="002B2B89">
      <w:pPr>
        <w:jc w:val="both"/>
        <w:rPr>
          <w:sz w:val="28"/>
          <w:szCs w:val="28"/>
        </w:rPr>
      </w:pPr>
      <w:r w:rsidRPr="00881C08">
        <w:rPr>
          <w:sz w:val="28"/>
          <w:szCs w:val="28"/>
        </w:rPr>
        <w:t>- сбор, обработка и обмен в установленном порядке информацией в области защиты населения и территорий от чрезвычайных ситуаций и обеспечения пожарной безопасности;</w:t>
      </w:r>
    </w:p>
    <w:p w:rsidR="00C2520A" w:rsidRPr="00881C08" w:rsidRDefault="00C2520A" w:rsidP="002B2B89">
      <w:pPr>
        <w:jc w:val="both"/>
        <w:rPr>
          <w:sz w:val="28"/>
          <w:szCs w:val="28"/>
        </w:rPr>
      </w:pPr>
      <w:r w:rsidRPr="00881C08">
        <w:rPr>
          <w:sz w:val="28"/>
          <w:szCs w:val="28"/>
        </w:rPr>
        <w:t>- разработка и реализация целевых и научно-технических программ и мер по предупреждению чрезвычайных ситуаций и обеспечению пожарной безопасности;</w:t>
      </w:r>
    </w:p>
    <w:p w:rsidR="00C2520A" w:rsidRPr="00881C08" w:rsidRDefault="00C2520A" w:rsidP="002B2B89">
      <w:pPr>
        <w:jc w:val="both"/>
        <w:rPr>
          <w:sz w:val="28"/>
          <w:szCs w:val="28"/>
        </w:rPr>
      </w:pPr>
      <w:r w:rsidRPr="00881C08">
        <w:rPr>
          <w:sz w:val="28"/>
          <w:szCs w:val="28"/>
        </w:rPr>
        <w:t>- планирование действий органов управления и сил муниципального звена ТП РСЧС, организация подготовки и обеспечения их деятельности;</w:t>
      </w:r>
    </w:p>
    <w:p w:rsidR="00C2520A" w:rsidRPr="00881C08" w:rsidRDefault="00C2520A" w:rsidP="002B2B89">
      <w:pPr>
        <w:jc w:val="both"/>
        <w:rPr>
          <w:sz w:val="28"/>
          <w:szCs w:val="28"/>
        </w:rPr>
      </w:pPr>
      <w:r w:rsidRPr="00881C08">
        <w:rPr>
          <w:sz w:val="28"/>
          <w:szCs w:val="28"/>
        </w:rPr>
        <w:t>- подготовка населения к действиям в чрезвычайных ситуациях, в том числе при получении сигналов экстренного оповещения;</w:t>
      </w:r>
    </w:p>
    <w:p w:rsidR="00C2520A" w:rsidRPr="00881C08" w:rsidRDefault="00C2520A" w:rsidP="002B2B89">
      <w:pPr>
        <w:jc w:val="both"/>
        <w:rPr>
          <w:sz w:val="28"/>
          <w:szCs w:val="28"/>
        </w:rPr>
      </w:pPr>
      <w:r w:rsidRPr="00881C08">
        <w:rPr>
          <w:sz w:val="28"/>
          <w:szCs w:val="28"/>
        </w:rPr>
        <w:t>- пропаганда знаний в области защиты населения и территорий от чрезвычайных ситуаций и обеспечения пожарной безопасности;</w:t>
      </w:r>
    </w:p>
    <w:p w:rsidR="00C2520A" w:rsidRPr="00881C08" w:rsidRDefault="00C2520A" w:rsidP="002B2B89">
      <w:pPr>
        <w:jc w:val="both"/>
        <w:rPr>
          <w:sz w:val="28"/>
          <w:szCs w:val="28"/>
        </w:rPr>
      </w:pPr>
      <w:r w:rsidRPr="00881C08">
        <w:rPr>
          <w:sz w:val="28"/>
          <w:szCs w:val="28"/>
        </w:rPr>
        <w:t>- руководство созданием, размещением, хранением и восполнением резервов материальных средств для ликвидации чрезвычайных ситуаций;</w:t>
      </w:r>
    </w:p>
    <w:p w:rsidR="00C2520A" w:rsidRPr="00881C08" w:rsidRDefault="00C2520A" w:rsidP="002B2B89">
      <w:pPr>
        <w:jc w:val="both"/>
        <w:rPr>
          <w:sz w:val="28"/>
          <w:szCs w:val="28"/>
        </w:rPr>
      </w:pPr>
      <w:r w:rsidRPr="00881C08">
        <w:rPr>
          <w:sz w:val="28"/>
          <w:szCs w:val="28"/>
        </w:rPr>
        <w:t>- проведение мероприятий по подготовке к эвакуации населения, материальных и культурных ценностей в безопасные районы, их размещению и возвращению соответственно в места постоянного проживания либо хранения, а также жизнеобеспечению населения в чрезвычайных ситуациях;</w:t>
      </w:r>
    </w:p>
    <w:p w:rsidR="00C2520A" w:rsidRPr="00881C08" w:rsidRDefault="00C2520A" w:rsidP="002B2B89">
      <w:pPr>
        <w:jc w:val="both"/>
        <w:rPr>
          <w:sz w:val="28"/>
          <w:szCs w:val="28"/>
        </w:rPr>
      </w:pPr>
      <w:r w:rsidRPr="00881C08">
        <w:rPr>
          <w:sz w:val="28"/>
          <w:szCs w:val="28"/>
        </w:rPr>
        <w:t>- ведение статистической отчетности о чрезвычайных ситуациях, участие в расследовании причин аварий и катастроф, а также выработке мер по устранению причин возникновения подобных аварий и катастроф;</w:t>
      </w:r>
    </w:p>
    <w:p w:rsidR="00C2520A" w:rsidRPr="00881C08" w:rsidRDefault="00C2520A" w:rsidP="002B2B89">
      <w:pPr>
        <w:jc w:val="both"/>
        <w:rPr>
          <w:sz w:val="28"/>
          <w:szCs w:val="28"/>
        </w:rPr>
      </w:pPr>
      <w:r w:rsidRPr="00881C08">
        <w:rPr>
          <w:sz w:val="28"/>
          <w:szCs w:val="28"/>
        </w:rPr>
        <w:t>2) в режиме повышенной готовности:</w:t>
      </w:r>
    </w:p>
    <w:p w:rsidR="00C2520A" w:rsidRPr="00881C08" w:rsidRDefault="00C2520A" w:rsidP="002B2B89">
      <w:pPr>
        <w:jc w:val="both"/>
        <w:rPr>
          <w:sz w:val="28"/>
          <w:szCs w:val="28"/>
        </w:rPr>
      </w:pPr>
      <w:r w:rsidRPr="00881C08">
        <w:rPr>
          <w:sz w:val="28"/>
          <w:szCs w:val="28"/>
        </w:rPr>
        <w:t>- усиление контроля за состоянием окружающей среды, прогнозирование возникновения чрезвычайных ситуаций и их последствий;</w:t>
      </w:r>
    </w:p>
    <w:p w:rsidR="00C2520A" w:rsidRPr="00881C08" w:rsidRDefault="00C2520A" w:rsidP="002B2B89">
      <w:pPr>
        <w:jc w:val="both"/>
        <w:rPr>
          <w:sz w:val="28"/>
          <w:szCs w:val="28"/>
        </w:rPr>
      </w:pPr>
      <w:r w:rsidRPr="00881C08">
        <w:rPr>
          <w:sz w:val="28"/>
          <w:szCs w:val="28"/>
        </w:rPr>
        <w:t>- введение при необходимости круглосуточного дежурства руководителей и должностных лиц органов управления и сил муниципального звена ТП РСЧС на стационарных пунктах управления;</w:t>
      </w:r>
    </w:p>
    <w:p w:rsidR="00C2520A" w:rsidRPr="00881C08" w:rsidRDefault="00C2520A" w:rsidP="002B2B89">
      <w:pPr>
        <w:jc w:val="both"/>
        <w:rPr>
          <w:sz w:val="28"/>
          <w:szCs w:val="28"/>
        </w:rPr>
      </w:pPr>
      <w:r w:rsidRPr="00881C08">
        <w:rPr>
          <w:sz w:val="28"/>
          <w:szCs w:val="28"/>
        </w:rPr>
        <w:t>- непрерывный сбор, обработка и передача органам управления и силам муниципального звена ТП РСЧС данных о прогнозируемых чрезвычайных ситуациях, информирование населения о чрезвычайных ситуациях;</w:t>
      </w:r>
    </w:p>
    <w:p w:rsidR="00C2520A" w:rsidRPr="00881C08" w:rsidRDefault="00C2520A" w:rsidP="002B2B89">
      <w:pPr>
        <w:jc w:val="both"/>
        <w:rPr>
          <w:sz w:val="28"/>
          <w:szCs w:val="28"/>
        </w:rPr>
      </w:pPr>
      <w:r w:rsidRPr="00881C08">
        <w:rPr>
          <w:sz w:val="28"/>
          <w:szCs w:val="28"/>
        </w:rPr>
        <w:t>- принятие оперативных мер по предупреждению возникновения и развития чрезвычайных ситуаций, снижению размеров ущерба и потерь в случае их возникновения, а также повышению устойчивости и безопасности функционирования организаций в чрезвычайных ситуациях;</w:t>
      </w:r>
    </w:p>
    <w:p w:rsidR="00C2520A" w:rsidRPr="00881C08" w:rsidRDefault="00C2520A" w:rsidP="002B2B89">
      <w:pPr>
        <w:jc w:val="both"/>
        <w:rPr>
          <w:sz w:val="28"/>
          <w:szCs w:val="28"/>
        </w:rPr>
      </w:pPr>
      <w:r w:rsidRPr="00881C08">
        <w:rPr>
          <w:sz w:val="28"/>
          <w:szCs w:val="28"/>
        </w:rPr>
        <w:t>- уточнение планов действий (взаимодействия) по предупреждению и ликвидации чрезвычайных ситуаций и иных документов;</w:t>
      </w:r>
    </w:p>
    <w:p w:rsidR="00C2520A" w:rsidRPr="00881C08" w:rsidRDefault="00C2520A" w:rsidP="002B2B89">
      <w:pPr>
        <w:jc w:val="both"/>
        <w:rPr>
          <w:sz w:val="28"/>
          <w:szCs w:val="28"/>
        </w:rPr>
      </w:pPr>
      <w:r w:rsidRPr="00881C08">
        <w:rPr>
          <w:sz w:val="28"/>
          <w:szCs w:val="28"/>
        </w:rPr>
        <w:t>- приведение при необходимости сил и средств муниципального звена ТП РСЧС в готовность к реагированию на чрезвычайные ситуации, формирование оперативных групп и организация выдвижения их в предполагаемые районы чрезвычайных ситуаций;</w:t>
      </w:r>
    </w:p>
    <w:p w:rsidR="00C2520A" w:rsidRPr="00881C08" w:rsidRDefault="00C2520A" w:rsidP="002B2B89">
      <w:pPr>
        <w:jc w:val="both"/>
        <w:rPr>
          <w:sz w:val="28"/>
          <w:szCs w:val="28"/>
        </w:rPr>
      </w:pPr>
      <w:r w:rsidRPr="00881C08">
        <w:rPr>
          <w:sz w:val="28"/>
          <w:szCs w:val="28"/>
        </w:rPr>
        <w:t>- восполнение при необходимости резервов материальных средств, созданных для ликвидации чрезвычайных ситуаций;</w:t>
      </w:r>
    </w:p>
    <w:p w:rsidR="00C2520A" w:rsidRPr="00881C08" w:rsidRDefault="00C2520A" w:rsidP="002B2B89">
      <w:pPr>
        <w:jc w:val="both"/>
        <w:rPr>
          <w:sz w:val="28"/>
          <w:szCs w:val="28"/>
        </w:rPr>
      </w:pPr>
      <w:r w:rsidRPr="00881C08">
        <w:rPr>
          <w:sz w:val="28"/>
          <w:szCs w:val="28"/>
        </w:rPr>
        <w:t>- проведение при необходимости эвакуационных мероприятий;</w:t>
      </w:r>
    </w:p>
    <w:p w:rsidR="00C2520A" w:rsidRPr="00881C08" w:rsidRDefault="00C2520A" w:rsidP="002B2B89">
      <w:pPr>
        <w:jc w:val="both"/>
        <w:rPr>
          <w:sz w:val="28"/>
          <w:szCs w:val="28"/>
        </w:rPr>
      </w:pPr>
      <w:r w:rsidRPr="00881C08">
        <w:rPr>
          <w:sz w:val="28"/>
          <w:szCs w:val="28"/>
        </w:rPr>
        <w:t>3) в режиме чрезвычайной ситуации:</w:t>
      </w:r>
    </w:p>
    <w:p w:rsidR="00C2520A" w:rsidRPr="00881C08" w:rsidRDefault="00C2520A" w:rsidP="002B2B89">
      <w:pPr>
        <w:jc w:val="both"/>
        <w:rPr>
          <w:sz w:val="28"/>
          <w:szCs w:val="28"/>
        </w:rPr>
      </w:pPr>
      <w:r w:rsidRPr="00881C08">
        <w:rPr>
          <w:sz w:val="28"/>
          <w:szCs w:val="28"/>
        </w:rPr>
        <w:t>- оповещение руководителей федеральных органов исполнительной власти, органов исполнительной власти Краснодарского края, руководителей органов местного самоуправления муниципального образования Усть-Лабинский район, глав администраций городского и сельских поселений, руководителей организаций, а также населения о введении режима чрезвычайной ситуации;</w:t>
      </w:r>
    </w:p>
    <w:p w:rsidR="00C2520A" w:rsidRPr="00881C08" w:rsidRDefault="00C2520A" w:rsidP="002B2B89">
      <w:pPr>
        <w:jc w:val="both"/>
        <w:rPr>
          <w:sz w:val="28"/>
          <w:szCs w:val="28"/>
        </w:rPr>
      </w:pPr>
      <w:r w:rsidRPr="00881C08">
        <w:rPr>
          <w:sz w:val="28"/>
          <w:szCs w:val="28"/>
        </w:rPr>
        <w:t>- проведение мероприятий по защите населения и территорий от чрезвычайных ситуаций;</w:t>
      </w:r>
    </w:p>
    <w:p w:rsidR="00C2520A" w:rsidRPr="00881C08" w:rsidRDefault="00C2520A" w:rsidP="002B2B89">
      <w:pPr>
        <w:jc w:val="both"/>
        <w:rPr>
          <w:sz w:val="28"/>
          <w:szCs w:val="28"/>
        </w:rPr>
      </w:pPr>
      <w:r w:rsidRPr="00881C08">
        <w:rPr>
          <w:sz w:val="28"/>
          <w:szCs w:val="28"/>
        </w:rPr>
        <w:t>- организация работ по ликвидации чрезвычайных ситуаций и всестороннему обеспечению действий сил и средств муниципального звена ТП РСЧС, поддержанию общественного порядка в ходе их проведения, а также привлечению при необходимости в установленном порядке общественных организаций и населения к ликвидации возникших чрезвычайных ситуаций;</w:t>
      </w:r>
    </w:p>
    <w:p w:rsidR="00C2520A" w:rsidRPr="00881C08" w:rsidRDefault="00C2520A" w:rsidP="002B2B89">
      <w:pPr>
        <w:jc w:val="both"/>
        <w:rPr>
          <w:sz w:val="28"/>
          <w:szCs w:val="28"/>
        </w:rPr>
      </w:pPr>
      <w:r w:rsidRPr="00881C08">
        <w:rPr>
          <w:sz w:val="28"/>
          <w:szCs w:val="28"/>
        </w:rPr>
        <w:t>- непрерывный сбор, анализ и обмен информацией об обстановке в зонах чрезвычайных ситуаций и в ходе проведения аварийно-спасательных и других неотложных работ по ее ликвидации;</w:t>
      </w:r>
    </w:p>
    <w:p w:rsidR="00C2520A" w:rsidRPr="00881C08" w:rsidRDefault="00C2520A" w:rsidP="002B2B89">
      <w:pPr>
        <w:jc w:val="both"/>
        <w:rPr>
          <w:sz w:val="28"/>
          <w:szCs w:val="28"/>
        </w:rPr>
      </w:pPr>
      <w:r w:rsidRPr="00881C08">
        <w:rPr>
          <w:sz w:val="28"/>
          <w:szCs w:val="28"/>
        </w:rPr>
        <w:t xml:space="preserve">- непрерывный контроль за состоянием окружающей среды, прогнозирование развития возникших чрезвычайных ситуаций и их последствий; </w:t>
      </w:r>
    </w:p>
    <w:p w:rsidR="00C2520A" w:rsidRPr="00881C08" w:rsidRDefault="00C2520A" w:rsidP="002B2B89">
      <w:pPr>
        <w:jc w:val="both"/>
        <w:rPr>
          <w:sz w:val="28"/>
          <w:szCs w:val="28"/>
        </w:rPr>
      </w:pPr>
      <w:r w:rsidRPr="00881C08">
        <w:rPr>
          <w:sz w:val="28"/>
          <w:szCs w:val="28"/>
        </w:rPr>
        <w:t>- непрерывное взаимодействие администрации муниципального образования Усть-Лабинский район, администраций городского и сельских поселений и организаций с федеральными органами исполнительной власти, органами исполнительной власти Краснодарского края по вопросам ликвидации чрезвычайных ситуаций и их последствий;</w:t>
      </w:r>
    </w:p>
    <w:p w:rsidR="00C2520A" w:rsidRPr="00881C08" w:rsidRDefault="00C2520A" w:rsidP="002B2B89">
      <w:pPr>
        <w:jc w:val="both"/>
        <w:rPr>
          <w:sz w:val="28"/>
          <w:szCs w:val="28"/>
        </w:rPr>
      </w:pPr>
      <w:r w:rsidRPr="00881C08">
        <w:rPr>
          <w:sz w:val="28"/>
          <w:szCs w:val="28"/>
        </w:rPr>
        <w:t>- проведение мероприятий по обеспечению жизнедеятельности населения в режиме чрезвычайной ситуации.</w:t>
      </w:r>
    </w:p>
    <w:p w:rsidR="00C2520A" w:rsidRPr="00881C08" w:rsidRDefault="00C2520A" w:rsidP="002B2B89">
      <w:pPr>
        <w:jc w:val="both"/>
        <w:rPr>
          <w:sz w:val="28"/>
          <w:szCs w:val="28"/>
        </w:rPr>
      </w:pPr>
      <w:r w:rsidRPr="00881C08">
        <w:rPr>
          <w:sz w:val="28"/>
          <w:szCs w:val="28"/>
        </w:rPr>
        <w:t>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  руководствуясь статьями 7, 14  Федерального закона от  06 октября  2003 года № 131-ФЗ «Об общих принципах организации местного самоуправления в Российской Федерации», Постановлением Правительства Российской Федерации от 30 декабря 2003 года № 794 «О единой государственной системе предупреждения и ликвидации чрезвычайных ситуаций», Постановления главы администрации «губернатора» Краснодарского края от 05 июня 2003 года №529 «О комиссии администрации Краснодарского края по предупреждению и ликвидации чрезвычайных ситуаций и обеспечению пожарной безопасности» образована комиссия в соответствии с Постановлением администрации Братского СП №13 от 13.02.2020 г.</w:t>
      </w:r>
    </w:p>
    <w:p w:rsidR="00C2520A" w:rsidRPr="00881C08" w:rsidRDefault="00C2520A" w:rsidP="002B2B89">
      <w:pPr>
        <w:jc w:val="both"/>
        <w:rPr>
          <w:sz w:val="28"/>
          <w:szCs w:val="28"/>
        </w:rPr>
      </w:pPr>
      <w:r w:rsidRPr="00881C08">
        <w:rPr>
          <w:sz w:val="28"/>
          <w:szCs w:val="28"/>
        </w:rPr>
        <w:t>Комиссия Братского сельского поселения Усть-Лабинского района по предупреждению и ликвидации чрезвычайных ситуаций и обеспечению противопаводковой безопасности является координационным органом, образованным для обеспечения согласованности действий территориальных органов федеральных органов исполнительной власти, Органов исполнительной власти Краснодарского края, органов местного самоуправления, организаций в целях реализации единой государственной политики в области предупреждения и ликвидации чрезвычайных ситуаций природного и техногенного характера и обеспечения противопаводковой безопасности.</w:t>
      </w:r>
    </w:p>
    <w:p w:rsidR="00C2520A" w:rsidRPr="00881C08" w:rsidRDefault="00C2520A" w:rsidP="002B2B89">
      <w:pPr>
        <w:jc w:val="both"/>
        <w:rPr>
          <w:sz w:val="28"/>
          <w:szCs w:val="28"/>
        </w:rPr>
      </w:pPr>
      <w:r w:rsidRPr="00881C08">
        <w:rPr>
          <w:sz w:val="28"/>
          <w:szCs w:val="28"/>
        </w:rPr>
        <w:t>Основными задачами Комиссии являются:</w:t>
      </w:r>
    </w:p>
    <w:p w:rsidR="00C2520A" w:rsidRPr="00881C08" w:rsidRDefault="00C2520A" w:rsidP="002B2B89">
      <w:pPr>
        <w:jc w:val="both"/>
        <w:rPr>
          <w:sz w:val="28"/>
          <w:szCs w:val="28"/>
        </w:rPr>
      </w:pPr>
      <w:r w:rsidRPr="00881C08">
        <w:rPr>
          <w:sz w:val="28"/>
          <w:szCs w:val="28"/>
        </w:rPr>
        <w:t>а) разработка предложений по реализации единой государственной политики в области предупреждения и ликвидации чрезвычайных ситуаций и обеспечения пожарной безопасности;</w:t>
      </w:r>
    </w:p>
    <w:p w:rsidR="00C2520A" w:rsidRPr="00881C08" w:rsidRDefault="00C2520A" w:rsidP="002B2B89">
      <w:pPr>
        <w:jc w:val="both"/>
        <w:rPr>
          <w:sz w:val="28"/>
          <w:szCs w:val="28"/>
        </w:rPr>
      </w:pPr>
      <w:r w:rsidRPr="00881C08">
        <w:rPr>
          <w:sz w:val="28"/>
          <w:szCs w:val="28"/>
        </w:rPr>
        <w:t>б) координация деятельности органов управления и сил единой государственной системы предупреждения и ликвидации чрезвычайных ситуаций;</w:t>
      </w:r>
    </w:p>
    <w:p w:rsidR="00C2520A" w:rsidRPr="00881C08" w:rsidRDefault="00C2520A" w:rsidP="002B2B89">
      <w:pPr>
        <w:jc w:val="both"/>
        <w:rPr>
          <w:sz w:val="28"/>
          <w:szCs w:val="28"/>
        </w:rPr>
      </w:pPr>
      <w:r w:rsidRPr="00881C08">
        <w:rPr>
          <w:sz w:val="28"/>
          <w:szCs w:val="28"/>
        </w:rPr>
        <w:t>в) обеспечение согласованности действий территориальных органов федеральных органов исполнительной власти, органов исполнительной власти Краснодарского края, органов местного самоуправления, организаций при решении вопросов в области предупреждения и ликвидации чрезвычайных ситуаций и обеспечения пожарной безопасности;</w:t>
      </w:r>
    </w:p>
    <w:p w:rsidR="00C2520A" w:rsidRPr="00881C08" w:rsidRDefault="00C2520A" w:rsidP="002B2B89">
      <w:pPr>
        <w:jc w:val="both"/>
        <w:rPr>
          <w:sz w:val="28"/>
          <w:szCs w:val="28"/>
        </w:rPr>
      </w:pPr>
      <w:r w:rsidRPr="00881C08">
        <w:rPr>
          <w:sz w:val="28"/>
          <w:szCs w:val="28"/>
        </w:rPr>
        <w:t>г) рассмотрение вопросов о привлечении сил и средств гражданской обороны к организации и проведению мероприятий по предотвращению и ликвидации чрезвычайных ситуаций;</w:t>
      </w:r>
    </w:p>
    <w:p w:rsidR="00C2520A" w:rsidRPr="00881C08" w:rsidRDefault="00C2520A" w:rsidP="002B2B89">
      <w:pPr>
        <w:jc w:val="both"/>
        <w:rPr>
          <w:sz w:val="28"/>
          <w:szCs w:val="28"/>
        </w:rPr>
      </w:pPr>
      <w:r w:rsidRPr="00881C08">
        <w:rPr>
          <w:sz w:val="28"/>
          <w:szCs w:val="28"/>
        </w:rPr>
        <w:t>д) рассмотрение вопросов об организации оповещения и информирования населения о чрезвычайных ситуациях.</w:t>
      </w:r>
    </w:p>
    <w:p w:rsidR="00C2520A" w:rsidRPr="00881C08" w:rsidRDefault="00C2520A" w:rsidP="002B2B89">
      <w:pPr>
        <w:jc w:val="both"/>
        <w:rPr>
          <w:sz w:val="28"/>
          <w:szCs w:val="28"/>
        </w:rPr>
      </w:pPr>
      <w:r w:rsidRPr="00881C08">
        <w:rPr>
          <w:sz w:val="28"/>
          <w:szCs w:val="28"/>
        </w:rPr>
        <w:t>К силам и средствам муниципального звена ТП РСЧС относятся специально подготовленные силы и средства структурных подразделений администрации муниципального образования Усть-Лабинский район и организаций, предназначенные и выделяемые (привлекаемые) для предупреждения и ликвидации чрезвычайных ситуаций.</w:t>
      </w:r>
    </w:p>
    <w:p w:rsidR="00C2520A" w:rsidRPr="00881C08" w:rsidRDefault="00C2520A" w:rsidP="002B2B89">
      <w:pPr>
        <w:jc w:val="both"/>
        <w:rPr>
          <w:sz w:val="28"/>
          <w:szCs w:val="28"/>
        </w:rPr>
      </w:pPr>
      <w:r w:rsidRPr="00881C08">
        <w:rPr>
          <w:sz w:val="28"/>
          <w:szCs w:val="28"/>
        </w:rPr>
        <w:t>Основу сил постоянной готовности составляют спасательные службы, аварийно-спасательные формирования, иные службы и формирования, оснащенные специальной техникой, оборудованием, снаряжением, инструментом, материалами с учетом обеспечения проведения аварийно-спасательных и других неотложных работ в зоне чрезвычайной ситуации в течение 3 суток.</w:t>
      </w:r>
    </w:p>
    <w:p w:rsidR="00C2520A" w:rsidRPr="00881C08" w:rsidRDefault="00C2520A" w:rsidP="002B2B89">
      <w:pPr>
        <w:jc w:val="both"/>
        <w:rPr>
          <w:sz w:val="28"/>
          <w:szCs w:val="28"/>
        </w:rPr>
      </w:pPr>
      <w:r w:rsidRPr="00881C08">
        <w:rPr>
          <w:sz w:val="28"/>
          <w:szCs w:val="28"/>
        </w:rPr>
        <w:t>В целях реализации Федерального закона от 22 августа 1995 г. № 151-ФЗ «Об аварийно-спасательных службах и статусе спасателей», п.24 ч.1 ст.14 Федерального закона от 6 октября 2003г. №131-ФЗ «Об общих принципах организации местного самоуправления в Краснодарском крае» решением совета поселения №2 от 14.02.2013 г. заключено соглашение о передаче полномочия органов местного самоуправления Братского сельского поселения Усть-Лабинского района по созданию, содержанию и организации деятельности аварийно-спасательных служб и (или) аварийно-спасательных формирований на территории Братского сельского поселения Усть-Лабинского района органам местного самоуправления муниципального образования Усть-Лабинский район.</w:t>
      </w:r>
    </w:p>
    <w:p w:rsidR="00C2520A" w:rsidRPr="00881C08" w:rsidRDefault="00C2520A" w:rsidP="002B2B89">
      <w:pPr>
        <w:jc w:val="both"/>
        <w:rPr>
          <w:sz w:val="28"/>
          <w:szCs w:val="28"/>
        </w:rPr>
      </w:pPr>
      <w:r w:rsidRPr="00881C08">
        <w:rPr>
          <w:sz w:val="28"/>
          <w:szCs w:val="28"/>
        </w:rPr>
        <w:t>Привлечение спасательных служб и аварийно-спасательных формирований к ликвидации чрезвычайных ситуаций осуществляется:</w:t>
      </w:r>
    </w:p>
    <w:p w:rsidR="00C2520A" w:rsidRPr="00881C08" w:rsidRDefault="00C2520A" w:rsidP="002B2B89">
      <w:pPr>
        <w:jc w:val="both"/>
        <w:rPr>
          <w:sz w:val="28"/>
          <w:szCs w:val="28"/>
        </w:rPr>
      </w:pPr>
      <w:r w:rsidRPr="00881C08">
        <w:rPr>
          <w:sz w:val="28"/>
          <w:szCs w:val="28"/>
        </w:rPr>
        <w:t>- в соответствии с планами действий по предупреждению и ликвидации чрезвычайных ситуаций на объектах и территориях;</w:t>
      </w:r>
    </w:p>
    <w:p w:rsidR="00C2520A" w:rsidRPr="00881C08" w:rsidRDefault="00C2520A" w:rsidP="002B2B89">
      <w:pPr>
        <w:jc w:val="both"/>
        <w:rPr>
          <w:sz w:val="28"/>
          <w:szCs w:val="28"/>
        </w:rPr>
      </w:pPr>
      <w:r w:rsidRPr="00881C08">
        <w:rPr>
          <w:sz w:val="28"/>
          <w:szCs w:val="28"/>
        </w:rPr>
        <w:t>- в соответствии с планами взаимодействия при ликвидации чрезвычайных ситуаций на других объектах и территориях;</w:t>
      </w:r>
    </w:p>
    <w:p w:rsidR="00C2520A" w:rsidRPr="00881C08" w:rsidRDefault="00C2520A" w:rsidP="002B2B89">
      <w:pPr>
        <w:jc w:val="both"/>
        <w:rPr>
          <w:sz w:val="28"/>
          <w:szCs w:val="28"/>
        </w:rPr>
      </w:pPr>
      <w:r w:rsidRPr="00881C08">
        <w:rPr>
          <w:sz w:val="28"/>
          <w:szCs w:val="28"/>
        </w:rPr>
        <w:t>- по решению комиссий по предупреждению и ликвидации чрезвычайных ситуаций и обеспечению пожарной безопасности муниципального образования Усть-Лабинский район, городского и сельских поселений и организаций, осуществляющих руководство деятельностью спасательных служб и аварийно-спасательных формирований.</w:t>
      </w:r>
    </w:p>
    <w:p w:rsidR="00C2520A" w:rsidRPr="00881C08" w:rsidRDefault="00C2520A" w:rsidP="002B2B89">
      <w:pPr>
        <w:jc w:val="both"/>
        <w:rPr>
          <w:sz w:val="28"/>
          <w:szCs w:val="28"/>
        </w:rPr>
      </w:pPr>
      <w:r w:rsidRPr="00881C08">
        <w:rPr>
          <w:sz w:val="28"/>
          <w:szCs w:val="28"/>
        </w:rPr>
        <w:t>Ликвидация чрезвычайных ситуаций:</w:t>
      </w:r>
    </w:p>
    <w:p w:rsidR="00C2520A" w:rsidRPr="00881C08" w:rsidRDefault="00C2520A" w:rsidP="002B2B89">
      <w:pPr>
        <w:jc w:val="both"/>
        <w:rPr>
          <w:sz w:val="28"/>
          <w:szCs w:val="28"/>
        </w:rPr>
      </w:pPr>
      <w:r w:rsidRPr="00881C08">
        <w:rPr>
          <w:sz w:val="28"/>
          <w:szCs w:val="28"/>
        </w:rPr>
        <w:t>- локального характера осуществляется силами и средствами организации;</w:t>
      </w:r>
    </w:p>
    <w:p w:rsidR="00C2520A" w:rsidRPr="00881C08" w:rsidRDefault="00C2520A" w:rsidP="002B2B89">
      <w:pPr>
        <w:jc w:val="both"/>
        <w:rPr>
          <w:sz w:val="28"/>
          <w:szCs w:val="28"/>
        </w:rPr>
      </w:pPr>
      <w:r w:rsidRPr="00881C08">
        <w:rPr>
          <w:sz w:val="28"/>
          <w:szCs w:val="28"/>
        </w:rPr>
        <w:t>- муниципального характера осуществляется силами и средствами органов местного самоуправления;</w:t>
      </w:r>
    </w:p>
    <w:p w:rsidR="00C2520A" w:rsidRPr="00881C08" w:rsidRDefault="00C2520A" w:rsidP="002B2B89">
      <w:pPr>
        <w:jc w:val="both"/>
        <w:rPr>
          <w:sz w:val="28"/>
          <w:szCs w:val="28"/>
        </w:rPr>
      </w:pPr>
      <w:r w:rsidRPr="00881C08">
        <w:rPr>
          <w:sz w:val="28"/>
          <w:szCs w:val="28"/>
        </w:rPr>
        <w:t>- межмуниципального характера осуществляется силами и средствами органов местного самоуправления, органов исполнительной власти края, оказавшихся в зоне чрезвычайной ситуации.</w:t>
      </w:r>
    </w:p>
    <w:p w:rsidR="00C2520A" w:rsidRPr="00881C08" w:rsidRDefault="00C2520A" w:rsidP="002B2B89">
      <w:pPr>
        <w:jc w:val="both"/>
        <w:rPr>
          <w:sz w:val="28"/>
          <w:szCs w:val="28"/>
        </w:rPr>
      </w:pPr>
      <w:r w:rsidRPr="00881C08">
        <w:rPr>
          <w:sz w:val="28"/>
          <w:szCs w:val="28"/>
        </w:rPr>
        <w:t>Сведения о силах ГОЧС и аварийных служб на территории Усть-Лабинского района, в т.ч. задействованных при необходимости на территории Братского сельского поселения, приведены ниже:</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1906" w:h="16838"/>
          <w:pgMar w:top="1134" w:right="850" w:bottom="1134" w:left="1701" w:header="708" w:footer="708" w:gutter="0"/>
          <w:cols w:space="708"/>
          <w:docGrid w:linePitch="360"/>
        </w:sectPr>
      </w:pPr>
    </w:p>
    <w:tbl>
      <w:tblPr>
        <w:tblW w:w="5000" w:type="pct"/>
        <w:tblLook w:val="00A0"/>
      </w:tblPr>
      <w:tblGrid>
        <w:gridCol w:w="376"/>
        <w:gridCol w:w="2387"/>
        <w:gridCol w:w="3150"/>
        <w:gridCol w:w="2361"/>
        <w:gridCol w:w="2005"/>
        <w:gridCol w:w="1971"/>
        <w:gridCol w:w="2706"/>
        <w:gridCol w:w="1893"/>
        <w:gridCol w:w="2358"/>
        <w:gridCol w:w="2211"/>
      </w:tblGrid>
      <w:tr w:rsidR="00C2520A" w:rsidRPr="00881C08" w:rsidTr="007B35E6">
        <w:trPr>
          <w:cantSplit/>
          <w:trHeight w:val="20"/>
          <w:tblHeader/>
        </w:trPr>
        <w:tc>
          <w:tcPr>
            <w:tcW w:w="5000" w:type="pct"/>
            <w:gridSpan w:val="10"/>
            <w:tcBorders>
              <w:top w:val="single" w:sz="4" w:space="0" w:color="auto"/>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Состав сил и средств РСЧС муниципального образования Усть-Лабинский район</w:t>
            </w:r>
          </w:p>
        </w:tc>
      </w:tr>
      <w:tr w:rsidR="00C2520A" w:rsidRPr="00881C08" w:rsidTr="007B35E6">
        <w:trPr>
          <w:cantSplit/>
          <w:trHeight w:val="20"/>
          <w:tblHeader/>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п\ п</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Полное наименование аварийно-спасательного формирования</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Место дислокации формирования (почтовый адрес, телефоны руководителя и дежурного)</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Принадлежность и наименование учредителя формирования.                Общая численность формирования/Из них постоянной готовности</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Оснащение</w:t>
            </w:r>
            <w:r w:rsidRPr="00881C08">
              <w:rPr>
                <w:sz w:val="28"/>
                <w:szCs w:val="28"/>
              </w:rPr>
              <w:br/>
              <w:t>(наименование и количество основных видов спасательной техники, оборудования, инструмента и</w:t>
            </w:r>
            <w:r w:rsidRPr="00881C08">
              <w:rPr>
                <w:sz w:val="28"/>
                <w:szCs w:val="28"/>
              </w:rPr>
              <w:br/>
              <w:t>специального</w:t>
            </w:r>
            <w:r w:rsidRPr="00881C08">
              <w:rPr>
                <w:sz w:val="28"/>
                <w:szCs w:val="28"/>
              </w:rPr>
              <w:br/>
              <w:t>имущества)</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Виды чрезвычайных ситуаций, на которые могут привлекать формирование</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Функции, выполняемые аварийно-спасательным формированием. Время приведения в готовность</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Порядок привлечения к </w:t>
            </w:r>
            <w:r w:rsidRPr="00881C08">
              <w:rPr>
                <w:sz w:val="28"/>
                <w:szCs w:val="28"/>
              </w:rPr>
              <w:br/>
              <w:t>спасательным работам</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Ближайший аэропорт, железнодорожная станция,</w:t>
            </w:r>
            <w:r w:rsidRPr="00881C08">
              <w:rPr>
                <w:sz w:val="28"/>
                <w:szCs w:val="28"/>
              </w:rPr>
              <w:br/>
              <w:t>расстояние время в пути  (с учетом мобильности аварийно-спасательных формирований)</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w:t>
            </w:r>
            <w:r w:rsidRPr="00881C08">
              <w:rPr>
                <w:sz w:val="28"/>
                <w:szCs w:val="28"/>
              </w:rPr>
              <w:br/>
              <w:t>финансирования в режиме повседневной деятельности</w:t>
            </w:r>
          </w:p>
        </w:tc>
      </w:tr>
      <w:tr w:rsidR="00C2520A" w:rsidRPr="00881C08" w:rsidTr="007B35E6">
        <w:trPr>
          <w:cantSplit/>
          <w:trHeight w:val="20"/>
          <w:tblHeader/>
        </w:trPr>
        <w:tc>
          <w:tcPr>
            <w:tcW w:w="134" w:type="pct"/>
            <w:tcBorders>
              <w:top w:val="single" w:sz="4" w:space="0" w:color="auto"/>
              <w:left w:val="single" w:sz="4" w:space="0" w:color="auto"/>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w:t>
            </w:r>
          </w:p>
        </w:tc>
        <w:tc>
          <w:tcPr>
            <w:tcW w:w="560"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2</w:t>
            </w:r>
          </w:p>
        </w:tc>
        <w:tc>
          <w:tcPr>
            <w:tcW w:w="714"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3</w:t>
            </w:r>
          </w:p>
        </w:tc>
        <w:tc>
          <w:tcPr>
            <w:tcW w:w="544"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4</w:t>
            </w:r>
          </w:p>
        </w:tc>
        <w:tc>
          <w:tcPr>
            <w:tcW w:w="468"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5</w:t>
            </w:r>
          </w:p>
        </w:tc>
        <w:tc>
          <w:tcPr>
            <w:tcW w:w="464"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6</w:t>
            </w:r>
          </w:p>
        </w:tc>
        <w:tc>
          <w:tcPr>
            <w:tcW w:w="611"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7</w:t>
            </w:r>
          </w:p>
        </w:tc>
        <w:tc>
          <w:tcPr>
            <w:tcW w:w="447"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8</w:t>
            </w:r>
          </w:p>
        </w:tc>
        <w:tc>
          <w:tcPr>
            <w:tcW w:w="545"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9</w:t>
            </w:r>
          </w:p>
        </w:tc>
        <w:tc>
          <w:tcPr>
            <w:tcW w:w="514" w:type="pct"/>
            <w:tcBorders>
              <w:top w:val="single" w:sz="4" w:space="0" w:color="auto"/>
              <w:left w:val="nil"/>
              <w:bottom w:val="single" w:sz="4" w:space="0" w:color="auto"/>
              <w:right w:val="single" w:sz="4" w:space="0" w:color="auto"/>
            </w:tcBorders>
            <w:noWrap/>
            <w:vAlign w:val="bottom"/>
          </w:tcPr>
          <w:p w:rsidR="00C2520A" w:rsidRPr="00881C08" w:rsidRDefault="00C2520A" w:rsidP="002B2B89">
            <w:pPr>
              <w:jc w:val="both"/>
              <w:rPr>
                <w:sz w:val="28"/>
                <w:szCs w:val="28"/>
              </w:rPr>
            </w:pPr>
            <w:r w:rsidRPr="00881C08">
              <w:rPr>
                <w:sz w:val="28"/>
                <w:szCs w:val="28"/>
              </w:rPr>
              <w:t>10</w:t>
            </w:r>
          </w:p>
        </w:tc>
      </w:tr>
      <w:tr w:rsidR="00C2520A" w:rsidRPr="00881C08" w:rsidTr="007B35E6">
        <w:trPr>
          <w:cantSplit/>
          <w:trHeight w:val="20"/>
        </w:trPr>
        <w:tc>
          <w:tcPr>
            <w:tcW w:w="5000" w:type="pct"/>
            <w:gridSpan w:val="10"/>
            <w:tcBorders>
              <w:top w:val="single" w:sz="4" w:space="0" w:color="auto"/>
              <w:left w:val="single" w:sz="4" w:space="0" w:color="auto"/>
              <w:bottom w:val="single" w:sz="4" w:space="0" w:color="auto"/>
              <w:right w:val="single" w:sz="4" w:space="0" w:color="auto"/>
            </w:tcBorders>
            <w:noWrap/>
            <w:vAlign w:val="center"/>
          </w:tcPr>
          <w:p w:rsidR="00C2520A" w:rsidRPr="00881C08" w:rsidRDefault="00C2520A" w:rsidP="002B2B89">
            <w:pPr>
              <w:jc w:val="both"/>
              <w:rPr>
                <w:sz w:val="28"/>
                <w:szCs w:val="28"/>
              </w:rPr>
            </w:pPr>
            <w:r w:rsidRPr="00881C08">
              <w:rPr>
                <w:sz w:val="28"/>
                <w:szCs w:val="28"/>
              </w:rPr>
              <w:t>1. Силы и средства наблюдения и контроля</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Гидропост</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3523312, ст.Ладожская</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Краевой водомерный пост 1/1</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Средства связи-1 ед. Измеритель уровня воды – 1 ед.</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ЧС природного и </w:t>
            </w:r>
            <w:r w:rsidRPr="00881C08">
              <w:rPr>
                <w:sz w:val="28"/>
                <w:szCs w:val="28"/>
              </w:rPr>
              <w:br/>
              <w:t xml:space="preserve">техногенного </w:t>
            </w:r>
            <w:r w:rsidRPr="00881C08">
              <w:rPr>
                <w:sz w:val="28"/>
                <w:szCs w:val="28"/>
              </w:rPr>
              <w:br/>
              <w:t xml:space="preserve">характера </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Для определения уровня  воды на р.Кубань при наводнении и затоплении. «Ч»+20 мин.</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решению председателя КЧС и ПБ</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95 км.  2 ч. ж\д станция Ладожская 20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Краевой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Усть-Лабинский филиал Федерального государственного учреждения Здравоохранения "Центр гигиены и эпидемиологии в Краснодарском крае"</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352330 г.Усть-Лабинск, ул.Ободовского,115</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Проведение сан эпидем разведки</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20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Федеральный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Районная метеостанция</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352330 г.Усть-Лабинск, ул.Восточная,133</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6,6</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Измерение мощности доз радиоактивного излучения</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20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Краевой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ГБУ  Кк "Управление ветеринарии  Усть-Лабинского района"</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 352330г.Усть-Лабинск, ул.Элеваторная,1</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6,6</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Проведение ветеринарной разведки</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500 метров 20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Краевой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ГБУ "Уст-Лабинская зональная ветлаборатория"</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352330 г.Усть-Лабинск, ул. Ободовского, 52</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5,5</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Проведение лабораторных иследований</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1,5 км 30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Краевой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Территориальный отдел  Роспотребнадзора по Краснодарскому  краю в Выселковском и Усть-Лабинских районах</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352330 г.Усть-Лабинск, ул.Красноармейская,118</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2,2</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биолога-  социального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Выявление ЧС химической и фитопатологической обстановки</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1,5 км 30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Краевой</w:t>
            </w:r>
          </w:p>
        </w:tc>
      </w:tr>
      <w:tr w:rsidR="00C2520A" w:rsidRPr="00881C08" w:rsidTr="007B35E6">
        <w:trPr>
          <w:cantSplit/>
          <w:trHeight w:val="20"/>
        </w:trPr>
        <w:tc>
          <w:tcPr>
            <w:tcW w:w="5000" w:type="pct"/>
            <w:gridSpan w:val="10"/>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 Силы и средства ЧС</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Аварийно спасательный отряд МКУ "Ситуационный центр"</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352330 Октябрьская, 61 тел. 5-60-04</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14////3</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машина -1, лодка моторная Nissamaran-1 ,  спец. инструмент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природного и техногенного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Поисково-спасательные работы. Готовность 10 мин.</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решению председателя КЧС и ПБ</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0,5 км 10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муниципальный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560" w:type="pct"/>
            <w:tcBorders>
              <w:top w:val="single" w:sz="4" w:space="0" w:color="auto"/>
              <w:left w:val="nil"/>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ОМВД по  Усть-Лабинскому району</w:t>
            </w:r>
          </w:p>
        </w:tc>
        <w:tc>
          <w:tcPr>
            <w:tcW w:w="714" w:type="pct"/>
            <w:tcBorders>
              <w:top w:val="single" w:sz="4" w:space="0" w:color="auto"/>
              <w:left w:val="nil"/>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г. Усть-Лабинск, ул.Ободовского, 32</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242/62</w:t>
            </w:r>
          </w:p>
        </w:tc>
        <w:tc>
          <w:tcPr>
            <w:tcW w:w="468" w:type="pct"/>
            <w:tcBorders>
              <w:top w:val="single" w:sz="4" w:space="0" w:color="auto"/>
              <w:left w:val="nil"/>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Автомобиля - 18</w:t>
            </w:r>
          </w:p>
        </w:tc>
        <w:tc>
          <w:tcPr>
            <w:tcW w:w="464" w:type="pct"/>
            <w:tcBorders>
              <w:top w:val="single" w:sz="4" w:space="0" w:color="auto"/>
              <w:left w:val="nil"/>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Чрезвычайные ситуации природного, техногенного и биолого-социального характера</w:t>
            </w:r>
          </w:p>
        </w:tc>
        <w:tc>
          <w:tcPr>
            <w:tcW w:w="611" w:type="pct"/>
            <w:tcBorders>
              <w:top w:val="single" w:sz="4" w:space="0" w:color="auto"/>
              <w:left w:val="nil"/>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Охрана общественного порядка и проведение следственных мероприятий</w:t>
            </w:r>
          </w:p>
        </w:tc>
        <w:tc>
          <w:tcPr>
            <w:tcW w:w="447" w:type="pct"/>
            <w:tcBorders>
              <w:top w:val="single" w:sz="4" w:space="0" w:color="auto"/>
              <w:left w:val="nil"/>
              <w:bottom w:val="single" w:sz="4" w:space="0" w:color="auto"/>
              <w:right w:val="single" w:sz="4" w:space="0" w:color="auto"/>
            </w:tcBorders>
            <w:vAlign w:val="bottom"/>
          </w:tcPr>
          <w:p w:rsidR="00C2520A" w:rsidRPr="00881C08" w:rsidRDefault="00C2520A" w:rsidP="002B2B89">
            <w:pPr>
              <w:jc w:val="both"/>
              <w:rPr>
                <w:sz w:val="28"/>
                <w:szCs w:val="28"/>
              </w:rPr>
            </w:pPr>
            <w:r w:rsidRPr="00881C08">
              <w:rPr>
                <w:sz w:val="28"/>
                <w:szCs w:val="28"/>
              </w:rPr>
              <w:t>По приказу начальника ОМВД</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1 км 10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Федераьный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ПЧ 105</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г.Усть-Лабинск, ул.Монтажная, 6</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65/20</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Пожарные машины-5ед.</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природного и техногенного характера</w:t>
            </w:r>
          </w:p>
        </w:tc>
        <w:tc>
          <w:tcPr>
            <w:tcW w:w="611" w:type="pct"/>
            <w:tcBorders>
              <w:top w:val="single" w:sz="4" w:space="0" w:color="auto"/>
              <w:left w:val="nil"/>
              <w:bottom w:val="single" w:sz="4" w:space="0" w:color="auto"/>
              <w:right w:val="single" w:sz="4" w:space="0" w:color="000000"/>
            </w:tcBorders>
          </w:tcPr>
          <w:p w:rsidR="00C2520A" w:rsidRPr="00881C08" w:rsidRDefault="00C2520A" w:rsidP="002B2B89">
            <w:pPr>
              <w:jc w:val="both"/>
              <w:rPr>
                <w:sz w:val="28"/>
                <w:szCs w:val="28"/>
              </w:rPr>
            </w:pPr>
            <w:r w:rsidRPr="00881C08">
              <w:rPr>
                <w:sz w:val="28"/>
                <w:szCs w:val="28"/>
              </w:rPr>
              <w:t>тушение пожаров и проведение АСДР</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Привлекается  по приказу начальника ПЧ 105</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1,5 км 1,5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Федеральный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Скорая медпомощь</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г.Усть-Лабинск, Пролетарская, 1</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64/22</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Машины медпомощи – 11 ед.</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природного, техногенного и биолого-социального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Оказание медицинской помощи пострадавшим в очагах поражения</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глав врача ЦРБ</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0,5 км 5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Краевой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5</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АТГ Райгаз</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г.Усть-Лабинск, ул.Кавказкая,28</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 12/4</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Аварийная 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Ремонт газовых сетей</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2 км 25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Объектовый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6</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АТГ Райэлектросети</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г.Усть-Лабинск, Краснодарская,4</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 24/3</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Аварийная 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Ремонт районных сетей</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Объектовый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7</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АТГ Горэлектросети</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г.Усть-Лабинск, ул.Партизанская,60</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 18/3</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Аварийная 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Ремонт городских электросетей</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Объектовый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8</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АТГ Теплосети</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г.Усть-Лабинск, ул.Пролетарская,6</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 15/4</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Аварийная 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Ремонт теплотрасс</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0,3 км 5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Объектовый</w:t>
            </w:r>
          </w:p>
        </w:tc>
      </w:tr>
      <w:tr w:rsidR="00C2520A" w:rsidRPr="00881C08" w:rsidTr="007B35E6">
        <w:trPr>
          <w:cantSplit/>
          <w:trHeight w:val="20"/>
        </w:trPr>
        <w:tc>
          <w:tcPr>
            <w:tcW w:w="1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9</w:t>
            </w:r>
          </w:p>
        </w:tc>
        <w:tc>
          <w:tcPr>
            <w:tcW w:w="560"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АТГ Водопровод</w:t>
            </w:r>
          </w:p>
        </w:tc>
        <w:tc>
          <w:tcPr>
            <w:tcW w:w="7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г.Усть-Лабинск, ул.Октябрьская,117</w:t>
            </w:r>
          </w:p>
        </w:tc>
        <w:tc>
          <w:tcPr>
            <w:tcW w:w="54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xml:space="preserve"> 16/3</w:t>
            </w:r>
          </w:p>
        </w:tc>
        <w:tc>
          <w:tcPr>
            <w:tcW w:w="468"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Аварийная машина - 1</w:t>
            </w:r>
          </w:p>
        </w:tc>
        <w:tc>
          <w:tcPr>
            <w:tcW w:w="46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Чрезвычайные ситуации  техногенного характера</w:t>
            </w:r>
          </w:p>
        </w:tc>
        <w:tc>
          <w:tcPr>
            <w:tcW w:w="611"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Ремонт водопроводных сетей</w:t>
            </w:r>
          </w:p>
        </w:tc>
        <w:tc>
          <w:tcPr>
            <w:tcW w:w="447"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 указанию руководителя организации</w:t>
            </w:r>
          </w:p>
        </w:tc>
        <w:tc>
          <w:tcPr>
            <w:tcW w:w="545"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Аэропорт г.Краснодара, 65 км 1 ч. ж\д станция Усть-Лабинская 3 км 30 мин.</w:t>
            </w:r>
          </w:p>
        </w:tc>
        <w:tc>
          <w:tcPr>
            <w:tcW w:w="514" w:type="pct"/>
            <w:tcBorders>
              <w:top w:val="single" w:sz="4" w:space="0" w:color="auto"/>
              <w:left w:val="nil"/>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Объектовый</w:t>
            </w:r>
          </w:p>
        </w:tc>
      </w:tr>
    </w:tbl>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6838" w:h="11906" w:orient="landscape"/>
          <w:pgMar w:top="993" w:right="1134" w:bottom="850" w:left="1134" w:header="708" w:footer="708" w:gutter="0"/>
          <w:cols w:space="708"/>
          <w:docGrid w:linePitch="360"/>
        </w:sectPr>
      </w:pPr>
    </w:p>
    <w:p w:rsidR="00C2520A" w:rsidRPr="00881C08" w:rsidRDefault="00C2520A" w:rsidP="002B2B89">
      <w:pPr>
        <w:jc w:val="both"/>
        <w:rPr>
          <w:sz w:val="28"/>
          <w:szCs w:val="28"/>
        </w:rPr>
      </w:pPr>
      <w:r w:rsidRPr="00881C08">
        <w:rPr>
          <w:sz w:val="28"/>
          <w:szCs w:val="28"/>
        </w:rPr>
        <w:t>В соответствии с Федеральным законом от 21.12.1994 года №69-ФЗ «О пожарной безопасности», пунктом 9  части 1 статьи 14 Федерального закона Российской Федерации от 06.10.2003 года  № 131-ФЗ «Об общих принципах организации местного самоуправления в Российской Федерации», Федеральным законом от 22.07.2008 года №123 – ФЗ «Технический регламент о требованиях пожарной безопасности»  с целью  обеспечения первичных мер пожарной безопасности на территории Братского сельского поселения Усть-Лабинского района, утверждено Постановление администрации №35 от 21.01.2019 г. «О разработке плана и порядка привлечения сил и средств для тушения пожаров и проведения аварийно-спасательных работ на территории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 xml:space="preserve">Для тушения пожаров и проведения аварийно-спасательных работ на территории Братского сельского поселения Усть-Лабинского района территории Братского сельского поселения Усть-Лабинского района привлекаются следующие силы: </w:t>
      </w:r>
    </w:p>
    <w:p w:rsidR="00C2520A" w:rsidRPr="00881C08" w:rsidRDefault="00C2520A" w:rsidP="002B2B89">
      <w:pPr>
        <w:jc w:val="both"/>
        <w:rPr>
          <w:sz w:val="28"/>
          <w:szCs w:val="28"/>
        </w:rPr>
      </w:pPr>
      <w:r w:rsidRPr="00881C08">
        <w:rPr>
          <w:sz w:val="28"/>
          <w:szCs w:val="28"/>
        </w:rPr>
        <w:t xml:space="preserve">- ПСЧ-105 г. Усть-Лабинск; </w:t>
      </w:r>
    </w:p>
    <w:p w:rsidR="00C2520A" w:rsidRPr="00881C08" w:rsidRDefault="00C2520A" w:rsidP="002B2B89">
      <w:pPr>
        <w:jc w:val="both"/>
        <w:rPr>
          <w:sz w:val="28"/>
          <w:szCs w:val="28"/>
        </w:rPr>
      </w:pPr>
      <w:r w:rsidRPr="00881C08">
        <w:rPr>
          <w:sz w:val="28"/>
          <w:szCs w:val="28"/>
        </w:rPr>
        <w:t>- ПСЧ- 90 х. Братский;</w:t>
      </w:r>
    </w:p>
    <w:p w:rsidR="00C2520A" w:rsidRPr="00881C08" w:rsidRDefault="00C2520A" w:rsidP="002B2B89">
      <w:pPr>
        <w:jc w:val="both"/>
        <w:rPr>
          <w:sz w:val="28"/>
          <w:szCs w:val="28"/>
        </w:rPr>
      </w:pPr>
      <w:r w:rsidRPr="00881C08">
        <w:rPr>
          <w:sz w:val="28"/>
          <w:szCs w:val="28"/>
        </w:rPr>
        <w:t>- СПК (колхоз) «Восток»;</w:t>
      </w:r>
    </w:p>
    <w:p w:rsidR="00C2520A" w:rsidRPr="00881C08" w:rsidRDefault="00C2520A" w:rsidP="002B2B89">
      <w:pPr>
        <w:jc w:val="both"/>
        <w:rPr>
          <w:sz w:val="28"/>
          <w:szCs w:val="28"/>
        </w:rPr>
      </w:pPr>
      <w:r w:rsidRPr="00881C08">
        <w:rPr>
          <w:sz w:val="28"/>
          <w:szCs w:val="28"/>
        </w:rPr>
        <w:t>- руководителям организаций, главам КФХ , предприниматели;</w:t>
      </w:r>
    </w:p>
    <w:p w:rsidR="00C2520A" w:rsidRPr="00881C08" w:rsidRDefault="00C2520A" w:rsidP="002B2B89">
      <w:pPr>
        <w:jc w:val="both"/>
        <w:rPr>
          <w:sz w:val="28"/>
          <w:szCs w:val="28"/>
        </w:rPr>
      </w:pPr>
      <w:r w:rsidRPr="00881C08">
        <w:rPr>
          <w:sz w:val="28"/>
          <w:szCs w:val="28"/>
        </w:rPr>
        <w:t>- МБУ «Восхождение»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 населения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Для ликвидации чрезвычайных ситуаций создаются и используются резервы финансовых и материальных ресурсов муниципального образования Усть-Лабинский район, городского и сельских поселений, а также организаций, расположенных на территории муниципального образования Усть-Лабинский район.</w:t>
      </w:r>
    </w:p>
    <w:p w:rsidR="00C2520A" w:rsidRPr="00881C08" w:rsidRDefault="00C2520A" w:rsidP="002B2B89">
      <w:pPr>
        <w:jc w:val="both"/>
        <w:rPr>
          <w:sz w:val="28"/>
          <w:szCs w:val="28"/>
        </w:rPr>
      </w:pPr>
      <w:r w:rsidRPr="00881C08">
        <w:rPr>
          <w:sz w:val="28"/>
          <w:szCs w:val="28"/>
        </w:rPr>
        <w:t>Порядок создания, использования и восполнения резервов, финансовых и материальных ресурсов определяется законодательством Российской Федерации, законодательством Краснодарского края и нормативными правовыми актами органов местного самоуправления и организациями.</w:t>
      </w:r>
    </w:p>
    <w:p w:rsidR="00C2520A" w:rsidRPr="00881C08" w:rsidRDefault="00C2520A" w:rsidP="002B2B89">
      <w:pPr>
        <w:jc w:val="both"/>
        <w:rPr>
          <w:sz w:val="28"/>
          <w:szCs w:val="28"/>
        </w:rPr>
      </w:pPr>
      <w:r w:rsidRPr="00881C08">
        <w:rPr>
          <w:sz w:val="28"/>
          <w:szCs w:val="28"/>
        </w:rPr>
        <w:t>При недостаточности указанных сил и средств могут привлекаться в установленном порядке силы и средства органов исполнительной власти Краснодарского края, федеральных органов исполнительной власти.</w:t>
      </w:r>
    </w:p>
    <w:p w:rsidR="00C2520A" w:rsidRPr="00881C08" w:rsidRDefault="00C2520A" w:rsidP="002B2B89">
      <w:pPr>
        <w:jc w:val="both"/>
        <w:rPr>
          <w:sz w:val="28"/>
          <w:szCs w:val="28"/>
        </w:rPr>
      </w:pPr>
      <w:r w:rsidRPr="00881C08">
        <w:rPr>
          <w:sz w:val="28"/>
          <w:szCs w:val="28"/>
        </w:rPr>
        <w:t>Порядок организации и осуществления работ по профилактике пожаров и непосредственному их тушению, а также проведения аварийно-спасательных и других работ, возложенных на пожарную охрану, определяется законодательством и иными нормативными и правовыми актами в области пожарной безопасности, в том числе техническими регламентами.</w:t>
      </w:r>
    </w:p>
    <w:p w:rsidR="00C2520A" w:rsidRPr="00881C08" w:rsidRDefault="00C2520A" w:rsidP="002B2B89">
      <w:pPr>
        <w:jc w:val="both"/>
        <w:rPr>
          <w:sz w:val="28"/>
          <w:szCs w:val="28"/>
        </w:rPr>
      </w:pPr>
      <w:r w:rsidRPr="00881C08">
        <w:rPr>
          <w:sz w:val="28"/>
          <w:szCs w:val="28"/>
        </w:rPr>
        <w:t>Тушение пожаров в лесах осуществляется в соответствии с законодательством Российской Федерации и Краснодарского края, нормативно-правовыми и распорядительными актами Усть-Лабинского района, в т.ч. Братского сельского поселения.</w:t>
      </w:r>
    </w:p>
    <w:p w:rsidR="00C2520A" w:rsidRPr="00881C08" w:rsidRDefault="00C2520A" w:rsidP="002B2B89">
      <w:pPr>
        <w:jc w:val="both"/>
        <w:rPr>
          <w:sz w:val="28"/>
          <w:szCs w:val="28"/>
        </w:rPr>
      </w:pPr>
      <w:r w:rsidRPr="00881C08">
        <w:rPr>
          <w:sz w:val="28"/>
          <w:szCs w:val="28"/>
        </w:rPr>
        <w:t>Для оказания медицинской помощи населению Усть-Лабинского района, в т.ч. Братского сельского поселения, будут действовать мобильные медицинские формирования за счет персонала и средств существующих и проектируемых медицинских учреждений. С этой целью организуется подготовка бригад для проведения противоэпидемической профилактики населения, создаются запасы химреактивов для обеззараживания.</w:t>
      </w:r>
    </w:p>
    <w:p w:rsidR="00C2520A" w:rsidRPr="00881C08" w:rsidRDefault="00C2520A" w:rsidP="002B2B89">
      <w:pPr>
        <w:jc w:val="both"/>
        <w:rPr>
          <w:sz w:val="28"/>
          <w:szCs w:val="28"/>
        </w:rPr>
      </w:pPr>
      <w:r w:rsidRPr="00881C08">
        <w:rPr>
          <w:sz w:val="28"/>
          <w:szCs w:val="28"/>
        </w:rPr>
        <w:t>Управление осуществляется с использованием систем связи и оповещения, представляющих собой организационно-техническое объединение сил, средств связи и оповещения, сетей вещания, каналов сети связи общего пользования и ведомственных сетей связи, обеспечивающих доведение информации и сигналов оповещения до органов управления, сил территориальной подсистемы и населения.</w:t>
      </w:r>
    </w:p>
    <w:p w:rsidR="00C2520A" w:rsidRPr="00881C08" w:rsidRDefault="00C2520A" w:rsidP="002B2B89">
      <w:pPr>
        <w:jc w:val="both"/>
        <w:rPr>
          <w:sz w:val="28"/>
          <w:szCs w:val="28"/>
        </w:rPr>
      </w:pPr>
      <w:r w:rsidRPr="00881C08">
        <w:rPr>
          <w:sz w:val="28"/>
          <w:szCs w:val="28"/>
        </w:rPr>
        <w:t>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 методическими рекомендациями по определению номенклатуры и объемов создаваемых в целях гражданской обороны запасов материально-технических, продовольственных, медицинских и иных средств, накапливаемых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(утв. Минэкономразвития России 27.04.2012, МЧС России 23.03.2012 № 43-2047-14),  постановлением главы администрации Краснодарского края от 25 октября 2005 года № 967 «О резерве материальных ресурсов Краснодарского края для ликвидации чрезвычайных ситуаций природного и техногенного характера», (в редакции постановление главы администрации (губернатора) Краснодарского края от 28 июня 2012 года № 758), руководствуясь ст. 7, 15 ФЗ от 6 октября 2003 года № 131 «Об общих принципах организации местного самоуправления в Российской Федерации» утверждено Постановление «О создании резерва материальных ресурсов Братского сельского поселения Усть-Лабинский район для ликвидации чрезвычайных ситуаций природного и техногенного характера».</w:t>
      </w:r>
    </w:p>
    <w:p w:rsidR="00C2520A" w:rsidRPr="00881C08" w:rsidRDefault="00C2520A" w:rsidP="002B2B89">
      <w:pPr>
        <w:jc w:val="both"/>
        <w:rPr>
          <w:sz w:val="28"/>
          <w:szCs w:val="28"/>
        </w:rPr>
      </w:pPr>
      <w:r w:rsidRPr="00881C08">
        <w:rPr>
          <w:sz w:val="28"/>
          <w:szCs w:val="28"/>
        </w:rPr>
        <w:t>Резерв материальных ресурсов Братского сельского поселения Усть-Лабинского района объединяет объектовые резервы материальных ресурсов.</w:t>
      </w:r>
    </w:p>
    <w:p w:rsidR="00C2520A" w:rsidRPr="00881C08" w:rsidRDefault="00C2520A" w:rsidP="002B2B89">
      <w:pPr>
        <w:jc w:val="both"/>
        <w:rPr>
          <w:sz w:val="28"/>
          <w:szCs w:val="28"/>
        </w:rPr>
      </w:pPr>
      <w:r w:rsidRPr="00881C08">
        <w:rPr>
          <w:sz w:val="28"/>
          <w:szCs w:val="28"/>
        </w:rPr>
        <w:t>Руководители объектов экономики создают объектовые резервы материальных ресурсов, для ликвидации чрезвычайных ситуаций природного и техногенного характера.</w:t>
      </w:r>
    </w:p>
    <w:p w:rsidR="00C2520A" w:rsidRPr="00881C08" w:rsidRDefault="00C2520A" w:rsidP="002B2B89">
      <w:pPr>
        <w:jc w:val="both"/>
        <w:rPr>
          <w:sz w:val="28"/>
          <w:szCs w:val="28"/>
        </w:rPr>
      </w:pPr>
      <w:r w:rsidRPr="00881C08">
        <w:rPr>
          <w:sz w:val="28"/>
          <w:szCs w:val="28"/>
        </w:rPr>
        <w:t>Резервы материальных ресурсов для ликвидации чрезвычайных ситуаций создаются заблаговременно в целях экстренного привлечения необходимых средств в случае возникновения чрезвычайных ситуаций и включает продовольствие, пищевое сырье, медицинское имущество, медикаменты, транспортные средства, средства связи, строительные материалы, топливо, средства индивидуальной защиты и другие материальные ресурсы.</w:t>
      </w:r>
    </w:p>
    <w:p w:rsidR="00C2520A" w:rsidRPr="00881C08" w:rsidRDefault="00C2520A" w:rsidP="002B2B89">
      <w:pPr>
        <w:jc w:val="both"/>
        <w:rPr>
          <w:sz w:val="28"/>
          <w:szCs w:val="28"/>
        </w:rPr>
      </w:pPr>
      <w:r w:rsidRPr="00881C08">
        <w:rPr>
          <w:sz w:val="28"/>
          <w:szCs w:val="28"/>
        </w:rPr>
        <w:t>Резерв материальных ресурсов Братского сельского поселения Усть-Лабинского района создается, размещается и хранится посредством заключения договоров (контрактов) в установленном законом порядке.</w:t>
      </w:r>
    </w:p>
    <w:p w:rsidR="00C2520A" w:rsidRPr="00881C08" w:rsidRDefault="00C2520A" w:rsidP="002B2B89">
      <w:pPr>
        <w:jc w:val="both"/>
        <w:rPr>
          <w:sz w:val="28"/>
          <w:szCs w:val="28"/>
        </w:rPr>
      </w:pPr>
      <w:r w:rsidRPr="00881C08">
        <w:rPr>
          <w:sz w:val="28"/>
          <w:szCs w:val="28"/>
        </w:rPr>
        <w:t>Резервы материальных ресурсов для ликвидации чрезвычайных ситуаций используются при проведении аварийно-спасательных и других неотложных работ по устранению непосредственной опасности для жизни и здоровья людей, для развертывания и содержания временных пунктов проживания и питания пострадавших граждан, оказание материальной помощи и других первоочередных мероприятий, связанных с обеспечением пострадавшего населения.</w:t>
      </w:r>
    </w:p>
    <w:p w:rsidR="00C2520A" w:rsidRPr="00881C08" w:rsidRDefault="00C2520A" w:rsidP="002B2B89">
      <w:pPr>
        <w:jc w:val="both"/>
        <w:rPr>
          <w:sz w:val="28"/>
          <w:szCs w:val="28"/>
        </w:rPr>
      </w:pPr>
      <w:r w:rsidRPr="00881C08">
        <w:rPr>
          <w:sz w:val="28"/>
          <w:szCs w:val="28"/>
        </w:rPr>
        <w:t>Организации, осуществляющей поставку медицинского имущества и медикаментов согласно договоров, допустимо проводить освежение и замену лекарственных средств их аналогами или новыми лекарственными формами.</w:t>
      </w:r>
    </w:p>
    <w:p w:rsidR="00C2520A" w:rsidRPr="00881C08" w:rsidRDefault="00C2520A" w:rsidP="002B2B89">
      <w:pPr>
        <w:jc w:val="both"/>
        <w:rPr>
          <w:sz w:val="28"/>
          <w:szCs w:val="28"/>
        </w:rPr>
      </w:pPr>
      <w:r w:rsidRPr="00881C08">
        <w:rPr>
          <w:sz w:val="28"/>
          <w:szCs w:val="28"/>
        </w:rPr>
        <w:t>Контроль за созданием, хранением, использованием резерва материальных ресурсов для ликвидации чрезвычайных ситуаций возлагается на администрацию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Предприятия и организации, на складских площадях которых хранятся резервы материальных ресурсов, ведут количественный и качественный учет наличия и состояния материальных средств в установленном порядке.</w:t>
      </w:r>
    </w:p>
    <w:p w:rsidR="00C2520A" w:rsidRPr="00881C08" w:rsidRDefault="00C2520A" w:rsidP="002B2B89">
      <w:pPr>
        <w:jc w:val="both"/>
        <w:rPr>
          <w:sz w:val="28"/>
          <w:szCs w:val="28"/>
        </w:rPr>
      </w:pPr>
      <w:r w:rsidRPr="00881C08">
        <w:rPr>
          <w:sz w:val="28"/>
          <w:szCs w:val="28"/>
        </w:rPr>
        <w:t>Номенклатура и объем требуемого местного резерва материальных ресурсов для ликвидации чрезвычайных ситуаций природного и техногенного характера в Братском сельском поселении Усть-Лабинского района приведена в соответствии с утвержденным Постановлением «О внесении изменений..» о создании резерва..» №23 от 01.03.2013 г. ниже:</w:t>
      </w:r>
    </w:p>
    <w:p w:rsidR="00C2520A" w:rsidRPr="00881C08" w:rsidRDefault="00C2520A" w:rsidP="002B2B89">
      <w:pPr>
        <w:jc w:val="both"/>
        <w:rPr>
          <w:sz w:val="28"/>
          <w:szCs w:val="28"/>
        </w:rPr>
      </w:pPr>
      <w:r w:rsidRPr="00881C08">
        <w:rPr>
          <w:sz w:val="28"/>
          <w:szCs w:val="28"/>
        </w:rPr>
        <w:t>Таблица№101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8"/>
        <w:gridCol w:w="3059"/>
        <w:gridCol w:w="1572"/>
        <w:gridCol w:w="2047"/>
        <w:gridCol w:w="2187"/>
      </w:tblGrid>
      <w:tr w:rsidR="00C2520A" w:rsidRPr="00881C08" w:rsidTr="007B35E6">
        <w:trPr>
          <w:tblHeader/>
        </w:trPr>
        <w:tc>
          <w:tcPr>
            <w:tcW w:w="0" w:type="auto"/>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0" w:type="auto"/>
            <w:vAlign w:val="center"/>
          </w:tcPr>
          <w:p w:rsidR="00C2520A" w:rsidRPr="00881C08" w:rsidRDefault="00C2520A" w:rsidP="002B2B89">
            <w:pPr>
              <w:jc w:val="both"/>
              <w:rPr>
                <w:sz w:val="28"/>
                <w:szCs w:val="28"/>
              </w:rPr>
            </w:pPr>
            <w:r w:rsidRPr="00881C08">
              <w:rPr>
                <w:sz w:val="28"/>
                <w:szCs w:val="28"/>
              </w:rPr>
              <w:t>Наименование материально-технических средств</w:t>
            </w:r>
          </w:p>
        </w:tc>
        <w:tc>
          <w:tcPr>
            <w:tcW w:w="0" w:type="auto"/>
            <w:vAlign w:val="center"/>
          </w:tcPr>
          <w:p w:rsidR="00C2520A" w:rsidRPr="00881C08" w:rsidRDefault="00C2520A" w:rsidP="002B2B89">
            <w:pPr>
              <w:jc w:val="both"/>
              <w:rPr>
                <w:sz w:val="28"/>
                <w:szCs w:val="28"/>
              </w:rPr>
            </w:pPr>
            <w:r w:rsidRPr="00881C08">
              <w:rPr>
                <w:sz w:val="28"/>
                <w:szCs w:val="28"/>
              </w:rPr>
              <w:t>Единица измерения</w:t>
            </w:r>
          </w:p>
        </w:tc>
        <w:tc>
          <w:tcPr>
            <w:tcW w:w="0" w:type="auto"/>
            <w:vAlign w:val="center"/>
          </w:tcPr>
          <w:p w:rsidR="00C2520A" w:rsidRPr="00881C08" w:rsidRDefault="00C2520A" w:rsidP="002B2B89">
            <w:pPr>
              <w:jc w:val="both"/>
              <w:rPr>
                <w:sz w:val="28"/>
                <w:szCs w:val="28"/>
              </w:rPr>
            </w:pPr>
            <w:r w:rsidRPr="00881C08">
              <w:rPr>
                <w:sz w:val="28"/>
                <w:szCs w:val="28"/>
              </w:rPr>
              <w:t>Норма потребления на 1 человека в сутки</w:t>
            </w:r>
          </w:p>
        </w:tc>
        <w:tc>
          <w:tcPr>
            <w:tcW w:w="0" w:type="auto"/>
            <w:vAlign w:val="center"/>
          </w:tcPr>
          <w:p w:rsidR="00C2520A" w:rsidRPr="00881C08" w:rsidRDefault="00C2520A" w:rsidP="002B2B89">
            <w:pPr>
              <w:jc w:val="both"/>
              <w:rPr>
                <w:sz w:val="28"/>
                <w:szCs w:val="28"/>
              </w:rPr>
            </w:pPr>
            <w:r w:rsidRPr="00881C08">
              <w:rPr>
                <w:sz w:val="28"/>
                <w:szCs w:val="28"/>
              </w:rPr>
              <w:t>Резерв сельского (городского) поселения (20 человек)</w:t>
            </w:r>
          </w:p>
        </w:tc>
      </w:tr>
      <w:tr w:rsidR="00C2520A" w:rsidRPr="00881C08" w:rsidTr="007B35E6">
        <w:trPr>
          <w:tblHeader/>
        </w:trPr>
        <w:tc>
          <w:tcPr>
            <w:tcW w:w="0" w:type="auto"/>
            <w:vAlign w:val="center"/>
          </w:tcPr>
          <w:p w:rsidR="00C2520A" w:rsidRPr="00881C08" w:rsidRDefault="00C2520A" w:rsidP="002B2B89">
            <w:pPr>
              <w:jc w:val="both"/>
              <w:rPr>
                <w:sz w:val="28"/>
                <w:szCs w:val="28"/>
              </w:rPr>
            </w:pPr>
            <w:r w:rsidRPr="00881C08">
              <w:rPr>
                <w:sz w:val="28"/>
                <w:szCs w:val="28"/>
              </w:rPr>
              <w:t>1</w:t>
            </w:r>
          </w:p>
        </w:tc>
        <w:tc>
          <w:tcPr>
            <w:tcW w:w="0" w:type="auto"/>
            <w:vAlign w:val="center"/>
          </w:tcPr>
          <w:p w:rsidR="00C2520A" w:rsidRPr="00881C08" w:rsidRDefault="00C2520A" w:rsidP="002B2B89">
            <w:pPr>
              <w:jc w:val="both"/>
              <w:rPr>
                <w:sz w:val="28"/>
                <w:szCs w:val="28"/>
              </w:rPr>
            </w:pPr>
            <w:r w:rsidRPr="00881C08">
              <w:rPr>
                <w:sz w:val="28"/>
                <w:szCs w:val="28"/>
              </w:rPr>
              <w:t>2</w:t>
            </w:r>
          </w:p>
        </w:tc>
        <w:tc>
          <w:tcPr>
            <w:tcW w:w="0" w:type="auto"/>
            <w:vAlign w:val="center"/>
          </w:tcPr>
          <w:p w:rsidR="00C2520A" w:rsidRPr="00881C08" w:rsidRDefault="00C2520A" w:rsidP="002B2B89">
            <w:pPr>
              <w:jc w:val="both"/>
              <w:rPr>
                <w:sz w:val="28"/>
                <w:szCs w:val="28"/>
              </w:rPr>
            </w:pPr>
            <w:r w:rsidRPr="00881C08">
              <w:rPr>
                <w:sz w:val="28"/>
                <w:szCs w:val="28"/>
              </w:rPr>
              <w:t>3</w:t>
            </w:r>
          </w:p>
        </w:tc>
        <w:tc>
          <w:tcPr>
            <w:tcW w:w="0" w:type="auto"/>
            <w:vAlign w:val="center"/>
          </w:tcPr>
          <w:p w:rsidR="00C2520A" w:rsidRPr="00881C08" w:rsidRDefault="00C2520A" w:rsidP="002B2B89">
            <w:pPr>
              <w:jc w:val="both"/>
              <w:rPr>
                <w:sz w:val="28"/>
                <w:szCs w:val="28"/>
              </w:rPr>
            </w:pPr>
            <w:r w:rsidRPr="00881C08">
              <w:rPr>
                <w:sz w:val="28"/>
                <w:szCs w:val="28"/>
              </w:rPr>
              <w:t>4</w:t>
            </w:r>
          </w:p>
        </w:tc>
        <w:tc>
          <w:tcPr>
            <w:tcW w:w="0" w:type="auto"/>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1. Продовольствие из расчета на 3 суток</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Хлеб и хлебобулочные изделия</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0,47</w:t>
            </w:r>
          </w:p>
        </w:tc>
        <w:tc>
          <w:tcPr>
            <w:tcW w:w="0" w:type="auto"/>
          </w:tcPr>
          <w:p w:rsidR="00C2520A" w:rsidRPr="00881C08" w:rsidRDefault="00C2520A" w:rsidP="002B2B89">
            <w:pPr>
              <w:jc w:val="both"/>
              <w:rPr>
                <w:sz w:val="28"/>
                <w:szCs w:val="28"/>
              </w:rPr>
            </w:pPr>
            <w:r w:rsidRPr="00881C08">
              <w:rPr>
                <w:sz w:val="28"/>
                <w:szCs w:val="28"/>
              </w:rPr>
              <w:t>28,0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w:t>
            </w:r>
          </w:p>
        </w:tc>
        <w:tc>
          <w:tcPr>
            <w:tcW w:w="0" w:type="auto"/>
          </w:tcPr>
          <w:p w:rsidR="00C2520A" w:rsidRPr="00881C08" w:rsidRDefault="00C2520A" w:rsidP="002B2B89">
            <w:pPr>
              <w:jc w:val="both"/>
              <w:rPr>
                <w:sz w:val="28"/>
                <w:szCs w:val="28"/>
              </w:rPr>
            </w:pPr>
            <w:r w:rsidRPr="00881C08">
              <w:rPr>
                <w:sz w:val="28"/>
                <w:szCs w:val="28"/>
              </w:rPr>
              <w:t>Мука пшеничная 2 сорта</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0,35</w:t>
            </w:r>
          </w:p>
        </w:tc>
        <w:tc>
          <w:tcPr>
            <w:tcW w:w="0" w:type="auto"/>
          </w:tcPr>
          <w:p w:rsidR="00C2520A" w:rsidRPr="00881C08" w:rsidRDefault="00C2520A" w:rsidP="002B2B89">
            <w:pPr>
              <w:jc w:val="both"/>
              <w:rPr>
                <w:sz w:val="28"/>
                <w:szCs w:val="28"/>
              </w:rPr>
            </w:pPr>
            <w:r w:rsidRPr="00881C08">
              <w:rPr>
                <w:sz w:val="28"/>
                <w:szCs w:val="28"/>
              </w:rPr>
              <w:t>21,0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w:t>
            </w:r>
          </w:p>
        </w:tc>
        <w:tc>
          <w:tcPr>
            <w:tcW w:w="0" w:type="auto"/>
          </w:tcPr>
          <w:p w:rsidR="00C2520A" w:rsidRPr="00881C08" w:rsidRDefault="00C2520A" w:rsidP="002B2B89">
            <w:pPr>
              <w:jc w:val="both"/>
              <w:rPr>
                <w:sz w:val="28"/>
                <w:szCs w:val="28"/>
              </w:rPr>
            </w:pPr>
            <w:r w:rsidRPr="00881C08">
              <w:rPr>
                <w:sz w:val="28"/>
                <w:szCs w:val="28"/>
              </w:rPr>
              <w:t>Крупа и макаронные изделия</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0,05</w:t>
            </w: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w:t>
            </w:r>
          </w:p>
        </w:tc>
        <w:tc>
          <w:tcPr>
            <w:tcW w:w="0" w:type="auto"/>
          </w:tcPr>
          <w:p w:rsidR="00C2520A" w:rsidRPr="00881C08" w:rsidRDefault="00C2520A" w:rsidP="002B2B89">
            <w:pPr>
              <w:jc w:val="both"/>
              <w:rPr>
                <w:sz w:val="28"/>
                <w:szCs w:val="28"/>
              </w:rPr>
            </w:pPr>
            <w:r w:rsidRPr="00881C08">
              <w:rPr>
                <w:sz w:val="28"/>
                <w:szCs w:val="28"/>
              </w:rPr>
              <w:t>Консервы мясные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0,25</w:t>
            </w:r>
          </w:p>
        </w:tc>
        <w:tc>
          <w:tcPr>
            <w:tcW w:w="0" w:type="auto"/>
          </w:tcPr>
          <w:p w:rsidR="00C2520A" w:rsidRPr="00881C08" w:rsidRDefault="00C2520A" w:rsidP="002B2B89">
            <w:pPr>
              <w:jc w:val="both"/>
              <w:rPr>
                <w:sz w:val="28"/>
                <w:szCs w:val="28"/>
              </w:rPr>
            </w:pPr>
            <w:r w:rsidRPr="00881C08">
              <w:rPr>
                <w:sz w:val="28"/>
                <w:szCs w:val="28"/>
              </w:rPr>
              <w:t>15,0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w:t>
            </w:r>
          </w:p>
        </w:tc>
        <w:tc>
          <w:tcPr>
            <w:tcW w:w="0" w:type="auto"/>
          </w:tcPr>
          <w:p w:rsidR="00C2520A" w:rsidRPr="00881C08" w:rsidRDefault="00C2520A" w:rsidP="002B2B89">
            <w:pPr>
              <w:jc w:val="both"/>
              <w:rPr>
                <w:sz w:val="28"/>
                <w:szCs w:val="28"/>
              </w:rPr>
            </w:pPr>
            <w:r w:rsidRPr="00881C08">
              <w:rPr>
                <w:sz w:val="28"/>
                <w:szCs w:val="28"/>
              </w:rPr>
              <w:t>Консервы рыбные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0,036</w:t>
            </w:r>
          </w:p>
        </w:tc>
        <w:tc>
          <w:tcPr>
            <w:tcW w:w="0" w:type="auto"/>
          </w:tcPr>
          <w:p w:rsidR="00C2520A" w:rsidRPr="00881C08" w:rsidRDefault="00C2520A" w:rsidP="002B2B89">
            <w:pPr>
              <w:jc w:val="both"/>
              <w:rPr>
                <w:sz w:val="28"/>
                <w:szCs w:val="28"/>
              </w:rPr>
            </w:pPr>
            <w:r w:rsidRPr="00881C08">
              <w:rPr>
                <w:sz w:val="28"/>
                <w:szCs w:val="28"/>
              </w:rPr>
              <w:t>2,5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w:t>
            </w:r>
          </w:p>
        </w:tc>
        <w:tc>
          <w:tcPr>
            <w:tcW w:w="0" w:type="auto"/>
          </w:tcPr>
          <w:p w:rsidR="00C2520A" w:rsidRPr="00881C08" w:rsidRDefault="00C2520A" w:rsidP="002B2B89">
            <w:pPr>
              <w:jc w:val="both"/>
              <w:rPr>
                <w:sz w:val="28"/>
                <w:szCs w:val="28"/>
              </w:rPr>
            </w:pPr>
            <w:r w:rsidRPr="00881C08">
              <w:rPr>
                <w:sz w:val="28"/>
                <w:szCs w:val="28"/>
              </w:rPr>
              <w:t>Консервы молочные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0,03</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w:t>
            </w:r>
          </w:p>
        </w:tc>
        <w:tc>
          <w:tcPr>
            <w:tcW w:w="0" w:type="auto"/>
          </w:tcPr>
          <w:p w:rsidR="00C2520A" w:rsidRPr="00881C08" w:rsidRDefault="00C2520A" w:rsidP="002B2B89">
            <w:pPr>
              <w:jc w:val="both"/>
              <w:rPr>
                <w:sz w:val="28"/>
                <w:szCs w:val="28"/>
              </w:rPr>
            </w:pPr>
            <w:r w:rsidRPr="00881C08">
              <w:rPr>
                <w:sz w:val="28"/>
                <w:szCs w:val="28"/>
              </w:rPr>
              <w:t>Масло коровье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0,03</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w:t>
            </w:r>
          </w:p>
        </w:tc>
        <w:tc>
          <w:tcPr>
            <w:tcW w:w="0" w:type="auto"/>
          </w:tcPr>
          <w:p w:rsidR="00C2520A" w:rsidRPr="00881C08" w:rsidRDefault="00C2520A" w:rsidP="002B2B89">
            <w:pPr>
              <w:jc w:val="both"/>
              <w:rPr>
                <w:sz w:val="28"/>
                <w:szCs w:val="28"/>
              </w:rPr>
            </w:pPr>
            <w:r w:rsidRPr="00881C08">
              <w:rPr>
                <w:sz w:val="28"/>
                <w:szCs w:val="28"/>
              </w:rPr>
              <w:t>Масло растительное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0,026</w:t>
            </w:r>
          </w:p>
        </w:tc>
        <w:tc>
          <w:tcPr>
            <w:tcW w:w="0" w:type="auto"/>
          </w:tcPr>
          <w:p w:rsidR="00C2520A" w:rsidRPr="00881C08" w:rsidRDefault="00C2520A" w:rsidP="002B2B89">
            <w:pPr>
              <w:jc w:val="both"/>
              <w:rPr>
                <w:sz w:val="28"/>
                <w:szCs w:val="28"/>
              </w:rPr>
            </w:pPr>
            <w:r w:rsidRPr="00881C08">
              <w:rPr>
                <w:sz w:val="28"/>
                <w:szCs w:val="28"/>
              </w:rPr>
              <w:t>1,6</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w:t>
            </w:r>
          </w:p>
        </w:tc>
        <w:tc>
          <w:tcPr>
            <w:tcW w:w="0" w:type="auto"/>
          </w:tcPr>
          <w:p w:rsidR="00C2520A" w:rsidRPr="00881C08" w:rsidRDefault="00C2520A" w:rsidP="002B2B89">
            <w:pPr>
              <w:jc w:val="both"/>
              <w:rPr>
                <w:sz w:val="28"/>
                <w:szCs w:val="28"/>
              </w:rPr>
            </w:pPr>
            <w:r w:rsidRPr="00881C08">
              <w:rPr>
                <w:sz w:val="28"/>
                <w:szCs w:val="28"/>
              </w:rPr>
              <w:t>Жиры</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0,027</w:t>
            </w:r>
          </w:p>
        </w:tc>
        <w:tc>
          <w:tcPr>
            <w:tcW w:w="0" w:type="auto"/>
          </w:tcPr>
          <w:p w:rsidR="00C2520A" w:rsidRPr="00881C08" w:rsidRDefault="00C2520A" w:rsidP="002B2B89">
            <w:pPr>
              <w:jc w:val="both"/>
              <w:rPr>
                <w:sz w:val="28"/>
                <w:szCs w:val="28"/>
              </w:rPr>
            </w:pPr>
            <w:r w:rsidRPr="00881C08">
              <w:rPr>
                <w:sz w:val="28"/>
                <w:szCs w:val="28"/>
              </w:rPr>
              <w:t>1,6</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w:t>
            </w:r>
          </w:p>
        </w:tc>
        <w:tc>
          <w:tcPr>
            <w:tcW w:w="0" w:type="auto"/>
          </w:tcPr>
          <w:p w:rsidR="00C2520A" w:rsidRPr="00881C08" w:rsidRDefault="00C2520A" w:rsidP="002B2B89">
            <w:pPr>
              <w:jc w:val="both"/>
              <w:rPr>
                <w:sz w:val="28"/>
                <w:szCs w:val="28"/>
              </w:rPr>
            </w:pPr>
            <w:r w:rsidRPr="00881C08">
              <w:rPr>
                <w:sz w:val="28"/>
                <w:szCs w:val="28"/>
              </w:rPr>
              <w:t>Молоко и молокопродукты</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0,98</w:t>
            </w:r>
          </w:p>
        </w:tc>
        <w:tc>
          <w:tcPr>
            <w:tcW w:w="0" w:type="auto"/>
          </w:tcPr>
          <w:p w:rsidR="00C2520A" w:rsidRPr="00881C08" w:rsidRDefault="00C2520A" w:rsidP="002B2B89">
            <w:pPr>
              <w:jc w:val="both"/>
              <w:rPr>
                <w:sz w:val="28"/>
                <w:szCs w:val="28"/>
              </w:rPr>
            </w:pPr>
            <w:r w:rsidRPr="00881C08">
              <w:rPr>
                <w:sz w:val="28"/>
                <w:szCs w:val="28"/>
              </w:rPr>
              <w:t>59,0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w:t>
            </w:r>
          </w:p>
        </w:tc>
        <w:tc>
          <w:tcPr>
            <w:tcW w:w="0" w:type="auto"/>
          </w:tcPr>
          <w:p w:rsidR="00C2520A" w:rsidRPr="00881C08" w:rsidRDefault="00C2520A" w:rsidP="002B2B89">
            <w:pPr>
              <w:jc w:val="both"/>
              <w:rPr>
                <w:sz w:val="28"/>
                <w:szCs w:val="28"/>
              </w:rPr>
            </w:pPr>
            <w:r w:rsidRPr="00881C08">
              <w:rPr>
                <w:sz w:val="28"/>
                <w:szCs w:val="28"/>
              </w:rPr>
              <w:t>Картофель, овощи и фрукты</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0,555</w:t>
            </w:r>
          </w:p>
        </w:tc>
        <w:tc>
          <w:tcPr>
            <w:tcW w:w="0" w:type="auto"/>
          </w:tcPr>
          <w:p w:rsidR="00C2520A" w:rsidRPr="00881C08" w:rsidRDefault="00C2520A" w:rsidP="002B2B89">
            <w:pPr>
              <w:jc w:val="both"/>
              <w:rPr>
                <w:sz w:val="28"/>
                <w:szCs w:val="28"/>
              </w:rPr>
            </w:pPr>
            <w:r w:rsidRPr="00881C08">
              <w:rPr>
                <w:sz w:val="28"/>
                <w:szCs w:val="28"/>
              </w:rPr>
              <w:t>34,0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12.</w:t>
            </w:r>
          </w:p>
        </w:tc>
        <w:tc>
          <w:tcPr>
            <w:tcW w:w="0" w:type="auto"/>
          </w:tcPr>
          <w:p w:rsidR="00C2520A" w:rsidRPr="00881C08" w:rsidRDefault="00C2520A" w:rsidP="002B2B89">
            <w:pPr>
              <w:jc w:val="both"/>
              <w:rPr>
                <w:sz w:val="28"/>
                <w:szCs w:val="28"/>
              </w:rPr>
            </w:pPr>
            <w:r w:rsidRPr="00881C08">
              <w:rPr>
                <w:sz w:val="28"/>
                <w:szCs w:val="28"/>
              </w:rPr>
              <w:t>Сахар</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0,094</w:t>
            </w:r>
          </w:p>
        </w:tc>
        <w:tc>
          <w:tcPr>
            <w:tcW w:w="0" w:type="auto"/>
          </w:tcPr>
          <w:p w:rsidR="00C2520A" w:rsidRPr="00881C08" w:rsidRDefault="00C2520A" w:rsidP="002B2B89">
            <w:pPr>
              <w:jc w:val="both"/>
              <w:rPr>
                <w:sz w:val="28"/>
                <w:szCs w:val="28"/>
              </w:rPr>
            </w:pPr>
            <w:r w:rsidRPr="00881C08">
              <w:rPr>
                <w:sz w:val="28"/>
                <w:szCs w:val="28"/>
              </w:rPr>
              <w:t>6,0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13.</w:t>
            </w:r>
          </w:p>
        </w:tc>
        <w:tc>
          <w:tcPr>
            <w:tcW w:w="0" w:type="auto"/>
          </w:tcPr>
          <w:p w:rsidR="00C2520A" w:rsidRPr="00881C08" w:rsidRDefault="00C2520A" w:rsidP="002B2B89">
            <w:pPr>
              <w:jc w:val="both"/>
              <w:rPr>
                <w:sz w:val="28"/>
                <w:szCs w:val="28"/>
              </w:rPr>
            </w:pPr>
            <w:r w:rsidRPr="00881C08">
              <w:rPr>
                <w:sz w:val="28"/>
                <w:szCs w:val="28"/>
              </w:rPr>
              <w:t>Соль</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0,02</w:t>
            </w: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14.</w:t>
            </w:r>
          </w:p>
        </w:tc>
        <w:tc>
          <w:tcPr>
            <w:tcW w:w="0" w:type="auto"/>
          </w:tcPr>
          <w:p w:rsidR="00C2520A" w:rsidRPr="00881C08" w:rsidRDefault="00C2520A" w:rsidP="002B2B89">
            <w:pPr>
              <w:jc w:val="both"/>
              <w:rPr>
                <w:sz w:val="28"/>
                <w:szCs w:val="28"/>
              </w:rPr>
            </w:pPr>
            <w:r w:rsidRPr="00881C08">
              <w:rPr>
                <w:sz w:val="28"/>
                <w:szCs w:val="28"/>
              </w:rPr>
              <w:t>Чай</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0,003</w:t>
            </w:r>
          </w:p>
        </w:tc>
        <w:tc>
          <w:tcPr>
            <w:tcW w:w="0" w:type="auto"/>
          </w:tcPr>
          <w:p w:rsidR="00C2520A" w:rsidRPr="00881C08" w:rsidRDefault="00C2520A" w:rsidP="002B2B89">
            <w:pPr>
              <w:jc w:val="both"/>
              <w:rPr>
                <w:sz w:val="28"/>
                <w:szCs w:val="28"/>
              </w:rPr>
            </w:pPr>
            <w:r w:rsidRPr="00881C08">
              <w:rPr>
                <w:sz w:val="28"/>
                <w:szCs w:val="28"/>
              </w:rPr>
              <w:t>0,2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15.</w:t>
            </w:r>
          </w:p>
        </w:tc>
        <w:tc>
          <w:tcPr>
            <w:tcW w:w="0" w:type="auto"/>
          </w:tcPr>
          <w:p w:rsidR="00C2520A" w:rsidRPr="00881C08" w:rsidRDefault="00C2520A" w:rsidP="002B2B89">
            <w:pPr>
              <w:jc w:val="both"/>
              <w:rPr>
                <w:sz w:val="28"/>
                <w:szCs w:val="28"/>
              </w:rPr>
            </w:pPr>
            <w:r w:rsidRPr="00881C08">
              <w:rPr>
                <w:sz w:val="28"/>
                <w:szCs w:val="28"/>
              </w:rPr>
              <w:t>Мыло хозяйственное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0,005</w:t>
            </w:r>
          </w:p>
        </w:tc>
        <w:tc>
          <w:tcPr>
            <w:tcW w:w="0" w:type="auto"/>
          </w:tcPr>
          <w:p w:rsidR="00C2520A" w:rsidRPr="00881C08" w:rsidRDefault="00C2520A" w:rsidP="002B2B89">
            <w:pPr>
              <w:jc w:val="both"/>
              <w:rPr>
                <w:sz w:val="28"/>
                <w:szCs w:val="28"/>
              </w:rPr>
            </w:pPr>
            <w:r w:rsidRPr="00881C08">
              <w:rPr>
                <w:sz w:val="28"/>
                <w:szCs w:val="28"/>
              </w:rPr>
              <w:t>0,3</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16.</w:t>
            </w:r>
          </w:p>
        </w:tc>
        <w:tc>
          <w:tcPr>
            <w:tcW w:w="0" w:type="auto"/>
          </w:tcPr>
          <w:p w:rsidR="00C2520A" w:rsidRPr="00881C08" w:rsidRDefault="00C2520A" w:rsidP="002B2B89">
            <w:pPr>
              <w:jc w:val="both"/>
              <w:rPr>
                <w:sz w:val="28"/>
                <w:szCs w:val="28"/>
              </w:rPr>
            </w:pPr>
            <w:r w:rsidRPr="00881C08">
              <w:rPr>
                <w:sz w:val="28"/>
                <w:szCs w:val="28"/>
              </w:rPr>
              <w:t>Сигареты</w:t>
            </w:r>
          </w:p>
        </w:tc>
        <w:tc>
          <w:tcPr>
            <w:tcW w:w="0" w:type="auto"/>
          </w:tcPr>
          <w:p w:rsidR="00C2520A" w:rsidRPr="00881C08" w:rsidRDefault="00C2520A" w:rsidP="002B2B89">
            <w:pPr>
              <w:jc w:val="both"/>
              <w:rPr>
                <w:sz w:val="28"/>
                <w:szCs w:val="28"/>
              </w:rPr>
            </w:pPr>
            <w:r w:rsidRPr="00881C08">
              <w:rPr>
                <w:sz w:val="28"/>
                <w:szCs w:val="28"/>
              </w:rPr>
              <w:t>пачек</w:t>
            </w:r>
          </w:p>
        </w:tc>
        <w:tc>
          <w:tcPr>
            <w:tcW w:w="0" w:type="auto"/>
          </w:tcPr>
          <w:p w:rsidR="00C2520A" w:rsidRPr="00881C08" w:rsidRDefault="00C2520A" w:rsidP="002B2B89">
            <w:pPr>
              <w:jc w:val="both"/>
              <w:rPr>
                <w:sz w:val="28"/>
                <w:szCs w:val="28"/>
              </w:rPr>
            </w:pPr>
            <w:r w:rsidRPr="00881C08">
              <w:rPr>
                <w:sz w:val="28"/>
                <w:szCs w:val="28"/>
              </w:rPr>
              <w:t>1 пачка/сутки на 50% людей</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17.</w:t>
            </w:r>
          </w:p>
        </w:tc>
        <w:tc>
          <w:tcPr>
            <w:tcW w:w="0" w:type="auto"/>
          </w:tcPr>
          <w:p w:rsidR="00C2520A" w:rsidRPr="00881C08" w:rsidRDefault="00C2520A" w:rsidP="002B2B89">
            <w:pPr>
              <w:jc w:val="both"/>
              <w:rPr>
                <w:sz w:val="28"/>
                <w:szCs w:val="28"/>
              </w:rPr>
            </w:pPr>
            <w:r w:rsidRPr="00881C08">
              <w:rPr>
                <w:sz w:val="28"/>
                <w:szCs w:val="28"/>
              </w:rPr>
              <w:t>Спички</w:t>
            </w:r>
          </w:p>
        </w:tc>
        <w:tc>
          <w:tcPr>
            <w:tcW w:w="0" w:type="auto"/>
          </w:tcPr>
          <w:p w:rsidR="00C2520A" w:rsidRPr="00881C08" w:rsidRDefault="00C2520A" w:rsidP="002B2B89">
            <w:pPr>
              <w:jc w:val="both"/>
              <w:rPr>
                <w:sz w:val="28"/>
                <w:szCs w:val="28"/>
              </w:rPr>
            </w:pPr>
            <w:r w:rsidRPr="00881C08">
              <w:rPr>
                <w:sz w:val="28"/>
                <w:szCs w:val="28"/>
              </w:rPr>
              <w:t>кор.</w:t>
            </w:r>
          </w:p>
        </w:tc>
        <w:tc>
          <w:tcPr>
            <w:tcW w:w="0" w:type="auto"/>
          </w:tcPr>
          <w:p w:rsidR="00C2520A" w:rsidRPr="00881C08" w:rsidRDefault="00C2520A" w:rsidP="002B2B89">
            <w:pPr>
              <w:jc w:val="both"/>
              <w:rPr>
                <w:sz w:val="28"/>
                <w:szCs w:val="28"/>
              </w:rPr>
            </w:pPr>
            <w:r w:rsidRPr="00881C08">
              <w:rPr>
                <w:sz w:val="28"/>
                <w:szCs w:val="28"/>
              </w:rPr>
              <w:t>1 коробок в сутки</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2. Детское питание</w:t>
            </w:r>
          </w:p>
        </w:tc>
      </w:tr>
      <w:tr w:rsidR="00C2520A" w:rsidRPr="00881C08" w:rsidTr="007B35E6">
        <w:tc>
          <w:tcPr>
            <w:tcW w:w="0" w:type="auto"/>
            <w:gridSpan w:val="4"/>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5 чел.</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18.</w:t>
            </w:r>
          </w:p>
        </w:tc>
        <w:tc>
          <w:tcPr>
            <w:tcW w:w="0" w:type="auto"/>
          </w:tcPr>
          <w:p w:rsidR="00C2520A" w:rsidRPr="00881C08" w:rsidRDefault="00C2520A" w:rsidP="002B2B89">
            <w:pPr>
              <w:jc w:val="both"/>
              <w:rPr>
                <w:sz w:val="28"/>
                <w:szCs w:val="28"/>
              </w:rPr>
            </w:pPr>
            <w:r w:rsidRPr="00881C08">
              <w:rPr>
                <w:sz w:val="28"/>
                <w:szCs w:val="28"/>
              </w:rPr>
              <w:t>Сухие молочные смеси</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0,125</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19.</w:t>
            </w:r>
          </w:p>
        </w:tc>
        <w:tc>
          <w:tcPr>
            <w:tcW w:w="0" w:type="auto"/>
          </w:tcPr>
          <w:p w:rsidR="00C2520A" w:rsidRPr="00881C08" w:rsidRDefault="00C2520A" w:rsidP="002B2B89">
            <w:pPr>
              <w:jc w:val="both"/>
              <w:rPr>
                <w:sz w:val="28"/>
                <w:szCs w:val="28"/>
              </w:rPr>
            </w:pPr>
            <w:r w:rsidRPr="00881C08">
              <w:rPr>
                <w:sz w:val="28"/>
                <w:szCs w:val="28"/>
              </w:rPr>
              <w:t>Консервы мясные для детского питания</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0,1</w:t>
            </w:r>
          </w:p>
        </w:tc>
        <w:tc>
          <w:tcPr>
            <w:tcW w:w="0" w:type="auto"/>
          </w:tcPr>
          <w:p w:rsidR="00C2520A" w:rsidRPr="00881C08" w:rsidRDefault="00C2520A" w:rsidP="002B2B89">
            <w:pPr>
              <w:jc w:val="both"/>
              <w:rPr>
                <w:sz w:val="28"/>
                <w:szCs w:val="28"/>
              </w:rPr>
            </w:pPr>
            <w:r w:rsidRPr="00881C08">
              <w:rPr>
                <w:sz w:val="28"/>
                <w:szCs w:val="28"/>
              </w:rPr>
              <w:t>1,6</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20.</w:t>
            </w:r>
          </w:p>
        </w:tc>
        <w:tc>
          <w:tcPr>
            <w:tcW w:w="0" w:type="auto"/>
          </w:tcPr>
          <w:p w:rsidR="00C2520A" w:rsidRPr="00881C08" w:rsidRDefault="00C2520A" w:rsidP="002B2B89">
            <w:pPr>
              <w:jc w:val="both"/>
              <w:rPr>
                <w:sz w:val="28"/>
                <w:szCs w:val="28"/>
              </w:rPr>
            </w:pPr>
            <w:r w:rsidRPr="00881C08">
              <w:rPr>
                <w:sz w:val="28"/>
                <w:szCs w:val="28"/>
              </w:rPr>
              <w:t>Пюре фруктовые и овощные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0,25</w:t>
            </w:r>
          </w:p>
        </w:tc>
        <w:tc>
          <w:tcPr>
            <w:tcW w:w="0" w:type="auto"/>
          </w:tcPr>
          <w:p w:rsidR="00C2520A" w:rsidRPr="00881C08" w:rsidRDefault="00C2520A" w:rsidP="002B2B89">
            <w:pPr>
              <w:jc w:val="both"/>
              <w:rPr>
                <w:sz w:val="28"/>
                <w:szCs w:val="28"/>
              </w:rPr>
            </w:pPr>
            <w:r w:rsidRPr="00881C08">
              <w:rPr>
                <w:sz w:val="28"/>
                <w:szCs w:val="28"/>
              </w:rPr>
              <w:t>4,0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21.</w:t>
            </w:r>
          </w:p>
        </w:tc>
        <w:tc>
          <w:tcPr>
            <w:tcW w:w="0" w:type="auto"/>
          </w:tcPr>
          <w:p w:rsidR="00C2520A" w:rsidRPr="00881C08" w:rsidRDefault="00C2520A" w:rsidP="002B2B89">
            <w:pPr>
              <w:jc w:val="both"/>
              <w:rPr>
                <w:sz w:val="28"/>
                <w:szCs w:val="28"/>
              </w:rPr>
            </w:pPr>
            <w:r w:rsidRPr="00881C08">
              <w:rPr>
                <w:sz w:val="28"/>
                <w:szCs w:val="28"/>
              </w:rPr>
              <w:t>Соки фруктовые для детского питания</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r w:rsidRPr="00881C08">
              <w:rPr>
                <w:sz w:val="28"/>
                <w:szCs w:val="28"/>
              </w:rPr>
              <w:t>0,25</w:t>
            </w:r>
          </w:p>
        </w:tc>
        <w:tc>
          <w:tcPr>
            <w:tcW w:w="0" w:type="auto"/>
          </w:tcPr>
          <w:p w:rsidR="00C2520A" w:rsidRPr="00881C08" w:rsidRDefault="00C2520A" w:rsidP="002B2B89">
            <w:pPr>
              <w:jc w:val="both"/>
              <w:rPr>
                <w:sz w:val="28"/>
                <w:szCs w:val="28"/>
              </w:rPr>
            </w:pPr>
            <w:r w:rsidRPr="00881C08">
              <w:rPr>
                <w:sz w:val="28"/>
                <w:szCs w:val="28"/>
              </w:rPr>
              <w:t>4,0</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3. Товары первой необходимости</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22.</w:t>
            </w:r>
          </w:p>
        </w:tc>
        <w:tc>
          <w:tcPr>
            <w:tcW w:w="0" w:type="auto"/>
          </w:tcPr>
          <w:p w:rsidR="00C2520A" w:rsidRPr="00881C08" w:rsidRDefault="00C2520A" w:rsidP="002B2B89">
            <w:pPr>
              <w:jc w:val="both"/>
              <w:rPr>
                <w:sz w:val="28"/>
                <w:szCs w:val="28"/>
              </w:rPr>
            </w:pPr>
            <w:r w:rsidRPr="00881C08">
              <w:rPr>
                <w:sz w:val="28"/>
                <w:szCs w:val="28"/>
              </w:rPr>
              <w:t xml:space="preserve">Миска глубокая </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23.</w:t>
            </w:r>
          </w:p>
        </w:tc>
        <w:tc>
          <w:tcPr>
            <w:tcW w:w="0" w:type="auto"/>
          </w:tcPr>
          <w:p w:rsidR="00C2520A" w:rsidRPr="00881C08" w:rsidRDefault="00C2520A" w:rsidP="002B2B89">
            <w:pPr>
              <w:jc w:val="both"/>
              <w:rPr>
                <w:sz w:val="28"/>
                <w:szCs w:val="28"/>
              </w:rPr>
            </w:pPr>
            <w:r w:rsidRPr="00881C08">
              <w:rPr>
                <w:sz w:val="28"/>
                <w:szCs w:val="28"/>
              </w:rPr>
              <w:t>Ложка</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24.</w:t>
            </w:r>
          </w:p>
        </w:tc>
        <w:tc>
          <w:tcPr>
            <w:tcW w:w="0" w:type="auto"/>
          </w:tcPr>
          <w:p w:rsidR="00C2520A" w:rsidRPr="00881C08" w:rsidRDefault="00C2520A" w:rsidP="002B2B89">
            <w:pPr>
              <w:jc w:val="both"/>
              <w:rPr>
                <w:sz w:val="28"/>
                <w:szCs w:val="28"/>
              </w:rPr>
            </w:pPr>
            <w:r w:rsidRPr="00881C08">
              <w:rPr>
                <w:sz w:val="28"/>
                <w:szCs w:val="28"/>
              </w:rPr>
              <w:t>Кружка</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25.</w:t>
            </w:r>
          </w:p>
        </w:tc>
        <w:tc>
          <w:tcPr>
            <w:tcW w:w="0" w:type="auto"/>
          </w:tcPr>
          <w:p w:rsidR="00C2520A" w:rsidRPr="00881C08" w:rsidRDefault="00C2520A" w:rsidP="002B2B89">
            <w:pPr>
              <w:jc w:val="both"/>
              <w:rPr>
                <w:sz w:val="28"/>
                <w:szCs w:val="28"/>
              </w:rPr>
            </w:pPr>
            <w:r w:rsidRPr="00881C08">
              <w:rPr>
                <w:sz w:val="28"/>
                <w:szCs w:val="28"/>
              </w:rPr>
              <w:t>Ведро</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 на 3 чел.</w:t>
            </w:r>
          </w:p>
        </w:tc>
        <w:tc>
          <w:tcPr>
            <w:tcW w:w="0" w:type="auto"/>
          </w:tcPr>
          <w:p w:rsidR="00C2520A" w:rsidRPr="00881C08" w:rsidRDefault="00C2520A" w:rsidP="002B2B89">
            <w:pPr>
              <w:jc w:val="both"/>
              <w:rPr>
                <w:sz w:val="28"/>
                <w:szCs w:val="28"/>
              </w:rPr>
            </w:pPr>
            <w:r w:rsidRPr="00881C08">
              <w:rPr>
                <w:sz w:val="28"/>
                <w:szCs w:val="28"/>
              </w:rPr>
              <w:t>6</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26.</w:t>
            </w:r>
          </w:p>
        </w:tc>
        <w:tc>
          <w:tcPr>
            <w:tcW w:w="0" w:type="auto"/>
          </w:tcPr>
          <w:p w:rsidR="00C2520A" w:rsidRPr="00881C08" w:rsidRDefault="00C2520A" w:rsidP="002B2B89">
            <w:pPr>
              <w:jc w:val="both"/>
              <w:rPr>
                <w:sz w:val="28"/>
                <w:szCs w:val="28"/>
              </w:rPr>
            </w:pPr>
            <w:r w:rsidRPr="00881C08">
              <w:rPr>
                <w:sz w:val="28"/>
                <w:szCs w:val="28"/>
              </w:rPr>
              <w:t>Чайник металлический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 на 10 чел.</w:t>
            </w:r>
          </w:p>
        </w:tc>
        <w:tc>
          <w:tcPr>
            <w:tcW w:w="0" w:type="auto"/>
          </w:tcPr>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4. Вещевое имущество</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27.</w:t>
            </w:r>
          </w:p>
        </w:tc>
        <w:tc>
          <w:tcPr>
            <w:tcW w:w="0" w:type="auto"/>
          </w:tcPr>
          <w:p w:rsidR="00C2520A" w:rsidRPr="00881C08" w:rsidRDefault="00C2520A" w:rsidP="002B2B89">
            <w:pPr>
              <w:jc w:val="both"/>
              <w:rPr>
                <w:sz w:val="28"/>
                <w:szCs w:val="28"/>
              </w:rPr>
            </w:pPr>
            <w:r w:rsidRPr="00881C08">
              <w:rPr>
                <w:sz w:val="28"/>
                <w:szCs w:val="28"/>
              </w:rPr>
              <w:t xml:space="preserve">Палатки </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 на 5чел.</w:t>
            </w:r>
          </w:p>
        </w:tc>
        <w:tc>
          <w:tcPr>
            <w:tcW w:w="0" w:type="auto"/>
          </w:tcPr>
          <w:p w:rsidR="00C2520A" w:rsidRPr="00881C08" w:rsidRDefault="00C2520A" w:rsidP="002B2B89">
            <w:pPr>
              <w:jc w:val="both"/>
              <w:rPr>
                <w:sz w:val="28"/>
                <w:szCs w:val="28"/>
              </w:rPr>
            </w:pPr>
            <w:r w:rsidRPr="00881C08">
              <w:rPr>
                <w:sz w:val="28"/>
                <w:szCs w:val="28"/>
              </w:rPr>
              <w:t>4</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28.</w:t>
            </w:r>
          </w:p>
        </w:tc>
        <w:tc>
          <w:tcPr>
            <w:tcW w:w="0" w:type="auto"/>
          </w:tcPr>
          <w:p w:rsidR="00C2520A" w:rsidRPr="00881C08" w:rsidRDefault="00C2520A" w:rsidP="002B2B89">
            <w:pPr>
              <w:jc w:val="both"/>
              <w:rPr>
                <w:sz w:val="28"/>
                <w:szCs w:val="28"/>
              </w:rPr>
            </w:pPr>
            <w:r w:rsidRPr="00881C08">
              <w:rPr>
                <w:sz w:val="28"/>
                <w:szCs w:val="28"/>
              </w:rPr>
              <w:t>Раскладушки</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29.</w:t>
            </w:r>
          </w:p>
        </w:tc>
        <w:tc>
          <w:tcPr>
            <w:tcW w:w="0" w:type="auto"/>
          </w:tcPr>
          <w:p w:rsidR="00C2520A" w:rsidRPr="00881C08" w:rsidRDefault="00C2520A" w:rsidP="002B2B89">
            <w:pPr>
              <w:jc w:val="both"/>
              <w:rPr>
                <w:sz w:val="28"/>
                <w:szCs w:val="28"/>
              </w:rPr>
            </w:pPr>
            <w:r w:rsidRPr="00881C08">
              <w:rPr>
                <w:sz w:val="28"/>
                <w:szCs w:val="28"/>
              </w:rPr>
              <w:t>Матрацы</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30.</w:t>
            </w:r>
          </w:p>
        </w:tc>
        <w:tc>
          <w:tcPr>
            <w:tcW w:w="0" w:type="auto"/>
          </w:tcPr>
          <w:p w:rsidR="00C2520A" w:rsidRPr="00881C08" w:rsidRDefault="00C2520A" w:rsidP="002B2B89">
            <w:pPr>
              <w:jc w:val="both"/>
              <w:rPr>
                <w:sz w:val="28"/>
                <w:szCs w:val="28"/>
              </w:rPr>
            </w:pPr>
            <w:r w:rsidRPr="00881C08">
              <w:rPr>
                <w:sz w:val="28"/>
                <w:szCs w:val="28"/>
              </w:rPr>
              <w:t>Одеяло</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31.</w:t>
            </w:r>
          </w:p>
        </w:tc>
        <w:tc>
          <w:tcPr>
            <w:tcW w:w="0" w:type="auto"/>
          </w:tcPr>
          <w:p w:rsidR="00C2520A" w:rsidRPr="00881C08" w:rsidRDefault="00C2520A" w:rsidP="002B2B89">
            <w:pPr>
              <w:jc w:val="both"/>
              <w:rPr>
                <w:sz w:val="28"/>
                <w:szCs w:val="28"/>
              </w:rPr>
            </w:pPr>
            <w:r w:rsidRPr="00881C08">
              <w:rPr>
                <w:sz w:val="28"/>
                <w:szCs w:val="28"/>
              </w:rPr>
              <w:t>Подушки</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32.</w:t>
            </w:r>
          </w:p>
        </w:tc>
        <w:tc>
          <w:tcPr>
            <w:tcW w:w="0" w:type="auto"/>
          </w:tcPr>
          <w:p w:rsidR="00C2520A" w:rsidRPr="00881C08" w:rsidRDefault="00C2520A" w:rsidP="002B2B89">
            <w:pPr>
              <w:jc w:val="both"/>
              <w:rPr>
                <w:sz w:val="28"/>
                <w:szCs w:val="28"/>
              </w:rPr>
            </w:pPr>
            <w:r w:rsidRPr="00881C08">
              <w:rPr>
                <w:sz w:val="28"/>
                <w:szCs w:val="28"/>
              </w:rPr>
              <w:t>Простыни</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33.</w:t>
            </w:r>
          </w:p>
        </w:tc>
        <w:tc>
          <w:tcPr>
            <w:tcW w:w="0" w:type="auto"/>
          </w:tcPr>
          <w:p w:rsidR="00C2520A" w:rsidRPr="00881C08" w:rsidRDefault="00C2520A" w:rsidP="002B2B89">
            <w:pPr>
              <w:jc w:val="both"/>
              <w:rPr>
                <w:sz w:val="28"/>
                <w:szCs w:val="28"/>
              </w:rPr>
            </w:pPr>
            <w:r w:rsidRPr="00881C08">
              <w:rPr>
                <w:sz w:val="28"/>
                <w:szCs w:val="28"/>
              </w:rPr>
              <w:t>Наволочка подуш.</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34.</w:t>
            </w:r>
          </w:p>
        </w:tc>
        <w:tc>
          <w:tcPr>
            <w:tcW w:w="0" w:type="auto"/>
          </w:tcPr>
          <w:p w:rsidR="00C2520A" w:rsidRPr="00881C08" w:rsidRDefault="00C2520A" w:rsidP="002B2B89">
            <w:pPr>
              <w:jc w:val="both"/>
              <w:rPr>
                <w:sz w:val="28"/>
                <w:szCs w:val="28"/>
              </w:rPr>
            </w:pPr>
            <w:r w:rsidRPr="00881C08">
              <w:rPr>
                <w:sz w:val="28"/>
                <w:szCs w:val="28"/>
              </w:rPr>
              <w:t>Полотенце</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35.</w:t>
            </w:r>
          </w:p>
        </w:tc>
        <w:tc>
          <w:tcPr>
            <w:tcW w:w="0" w:type="auto"/>
          </w:tcPr>
          <w:p w:rsidR="00C2520A" w:rsidRPr="00881C08" w:rsidRDefault="00C2520A" w:rsidP="002B2B89">
            <w:pPr>
              <w:jc w:val="both"/>
              <w:rPr>
                <w:sz w:val="28"/>
                <w:szCs w:val="28"/>
              </w:rPr>
            </w:pPr>
            <w:r w:rsidRPr="00881C08">
              <w:rPr>
                <w:sz w:val="28"/>
                <w:szCs w:val="28"/>
              </w:rPr>
              <w:t>Рукавицы рабочие</w:t>
            </w:r>
          </w:p>
        </w:tc>
        <w:tc>
          <w:tcPr>
            <w:tcW w:w="0" w:type="auto"/>
          </w:tcPr>
          <w:p w:rsidR="00C2520A" w:rsidRPr="00881C08" w:rsidRDefault="00C2520A" w:rsidP="002B2B89">
            <w:pPr>
              <w:jc w:val="both"/>
              <w:rPr>
                <w:sz w:val="28"/>
                <w:szCs w:val="28"/>
              </w:rPr>
            </w:pPr>
            <w:r w:rsidRPr="00881C08">
              <w:rPr>
                <w:sz w:val="28"/>
                <w:szCs w:val="28"/>
              </w:rPr>
              <w:t>пар.</w:t>
            </w:r>
          </w:p>
        </w:tc>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36.</w:t>
            </w:r>
          </w:p>
        </w:tc>
        <w:tc>
          <w:tcPr>
            <w:tcW w:w="0" w:type="auto"/>
          </w:tcPr>
          <w:p w:rsidR="00C2520A" w:rsidRPr="00881C08" w:rsidRDefault="00C2520A" w:rsidP="002B2B89">
            <w:pPr>
              <w:jc w:val="both"/>
              <w:rPr>
                <w:sz w:val="28"/>
                <w:szCs w:val="28"/>
              </w:rPr>
            </w:pPr>
            <w:r w:rsidRPr="00881C08">
              <w:rPr>
                <w:sz w:val="28"/>
                <w:szCs w:val="28"/>
              </w:rPr>
              <w:t>Белье нательное (из 2 предметов)</w:t>
            </w:r>
          </w:p>
        </w:tc>
        <w:tc>
          <w:tcPr>
            <w:tcW w:w="0" w:type="auto"/>
          </w:tcPr>
          <w:p w:rsidR="00C2520A" w:rsidRPr="00881C08" w:rsidRDefault="00C2520A" w:rsidP="002B2B89">
            <w:pPr>
              <w:jc w:val="both"/>
              <w:rPr>
                <w:sz w:val="28"/>
                <w:szCs w:val="28"/>
              </w:rPr>
            </w:pPr>
            <w:r w:rsidRPr="00881C08">
              <w:rPr>
                <w:sz w:val="28"/>
                <w:szCs w:val="28"/>
              </w:rPr>
              <w:t>компл.</w:t>
            </w:r>
          </w:p>
        </w:tc>
        <w:tc>
          <w:tcPr>
            <w:tcW w:w="0" w:type="auto"/>
          </w:tcPr>
          <w:p w:rsidR="00C2520A" w:rsidRPr="00881C08" w:rsidRDefault="00C2520A" w:rsidP="002B2B89">
            <w:pPr>
              <w:jc w:val="both"/>
              <w:rPr>
                <w:sz w:val="28"/>
                <w:szCs w:val="28"/>
              </w:rPr>
            </w:pPr>
            <w:r w:rsidRPr="00881C08">
              <w:rPr>
                <w:sz w:val="28"/>
                <w:szCs w:val="28"/>
              </w:rPr>
              <w:t>40% мужчин</w:t>
            </w:r>
          </w:p>
        </w:tc>
        <w:tc>
          <w:tcPr>
            <w:tcW w:w="0" w:type="auto"/>
          </w:tcPr>
          <w:p w:rsidR="00C2520A" w:rsidRPr="00881C08" w:rsidRDefault="00C2520A" w:rsidP="002B2B89">
            <w:pPr>
              <w:jc w:val="both"/>
              <w:rPr>
                <w:sz w:val="28"/>
                <w:szCs w:val="28"/>
              </w:rPr>
            </w:pPr>
            <w:r w:rsidRPr="00881C08">
              <w:rPr>
                <w:sz w:val="28"/>
                <w:szCs w:val="28"/>
              </w:rPr>
              <w:t>8</w:t>
            </w:r>
          </w:p>
        </w:tc>
      </w:tr>
      <w:tr w:rsidR="00C2520A" w:rsidRPr="00881C08" w:rsidTr="007B35E6">
        <w:trPr>
          <w:trHeight w:val="683"/>
        </w:trPr>
        <w:tc>
          <w:tcPr>
            <w:tcW w:w="0" w:type="auto"/>
          </w:tcPr>
          <w:p w:rsidR="00C2520A" w:rsidRPr="00881C08" w:rsidRDefault="00C2520A" w:rsidP="002B2B89">
            <w:pPr>
              <w:jc w:val="both"/>
              <w:rPr>
                <w:sz w:val="28"/>
                <w:szCs w:val="28"/>
              </w:rPr>
            </w:pPr>
            <w:r w:rsidRPr="00881C08">
              <w:rPr>
                <w:sz w:val="28"/>
                <w:szCs w:val="28"/>
              </w:rPr>
              <w:t>37.</w:t>
            </w:r>
          </w:p>
        </w:tc>
        <w:tc>
          <w:tcPr>
            <w:tcW w:w="0" w:type="auto"/>
          </w:tcPr>
          <w:p w:rsidR="00C2520A" w:rsidRPr="00881C08" w:rsidRDefault="00C2520A" w:rsidP="002B2B89">
            <w:pPr>
              <w:jc w:val="both"/>
              <w:rPr>
                <w:sz w:val="28"/>
                <w:szCs w:val="28"/>
              </w:rPr>
            </w:pPr>
            <w:r w:rsidRPr="00881C08">
              <w:rPr>
                <w:sz w:val="28"/>
                <w:szCs w:val="28"/>
              </w:rPr>
              <w:t>Белье нательное (из 2 предметов)</w:t>
            </w:r>
          </w:p>
        </w:tc>
        <w:tc>
          <w:tcPr>
            <w:tcW w:w="0" w:type="auto"/>
          </w:tcPr>
          <w:p w:rsidR="00C2520A" w:rsidRPr="00881C08" w:rsidRDefault="00C2520A" w:rsidP="002B2B89">
            <w:pPr>
              <w:jc w:val="both"/>
              <w:rPr>
                <w:sz w:val="28"/>
                <w:szCs w:val="28"/>
              </w:rPr>
            </w:pPr>
            <w:r w:rsidRPr="00881C08">
              <w:rPr>
                <w:sz w:val="28"/>
                <w:szCs w:val="28"/>
              </w:rPr>
              <w:t>компл.</w:t>
            </w:r>
          </w:p>
        </w:tc>
        <w:tc>
          <w:tcPr>
            <w:tcW w:w="0" w:type="auto"/>
          </w:tcPr>
          <w:p w:rsidR="00C2520A" w:rsidRPr="00881C08" w:rsidRDefault="00C2520A" w:rsidP="002B2B89">
            <w:pPr>
              <w:jc w:val="both"/>
              <w:rPr>
                <w:sz w:val="28"/>
                <w:szCs w:val="28"/>
              </w:rPr>
            </w:pPr>
            <w:r w:rsidRPr="00881C08">
              <w:rPr>
                <w:sz w:val="28"/>
                <w:szCs w:val="28"/>
              </w:rPr>
              <w:t>60% женщин</w:t>
            </w:r>
          </w:p>
        </w:tc>
        <w:tc>
          <w:tcPr>
            <w:tcW w:w="0" w:type="auto"/>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38.</w:t>
            </w:r>
          </w:p>
        </w:tc>
        <w:tc>
          <w:tcPr>
            <w:tcW w:w="0" w:type="auto"/>
          </w:tcPr>
          <w:p w:rsidR="00C2520A" w:rsidRPr="00881C08" w:rsidRDefault="00C2520A" w:rsidP="002B2B89">
            <w:pPr>
              <w:jc w:val="both"/>
              <w:rPr>
                <w:sz w:val="28"/>
                <w:szCs w:val="28"/>
              </w:rPr>
            </w:pPr>
            <w:r w:rsidRPr="00881C08">
              <w:rPr>
                <w:sz w:val="28"/>
                <w:szCs w:val="28"/>
              </w:rPr>
              <w:t>Пальто, куртки мужские</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40% мужчин</w:t>
            </w:r>
          </w:p>
        </w:tc>
        <w:tc>
          <w:tcPr>
            <w:tcW w:w="0" w:type="auto"/>
          </w:tcPr>
          <w:p w:rsidR="00C2520A" w:rsidRPr="00881C08" w:rsidRDefault="00C2520A" w:rsidP="002B2B89">
            <w:pPr>
              <w:jc w:val="both"/>
              <w:rPr>
                <w:sz w:val="28"/>
                <w:szCs w:val="28"/>
              </w:rPr>
            </w:pPr>
            <w:r w:rsidRPr="00881C08">
              <w:rPr>
                <w:sz w:val="28"/>
                <w:szCs w:val="28"/>
              </w:rPr>
              <w:t>8</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39.</w:t>
            </w:r>
          </w:p>
        </w:tc>
        <w:tc>
          <w:tcPr>
            <w:tcW w:w="0" w:type="auto"/>
          </w:tcPr>
          <w:p w:rsidR="00C2520A" w:rsidRPr="00881C08" w:rsidRDefault="00C2520A" w:rsidP="002B2B89">
            <w:pPr>
              <w:jc w:val="both"/>
              <w:rPr>
                <w:sz w:val="28"/>
                <w:szCs w:val="28"/>
              </w:rPr>
            </w:pPr>
            <w:r w:rsidRPr="00881C08">
              <w:rPr>
                <w:sz w:val="28"/>
                <w:szCs w:val="28"/>
              </w:rPr>
              <w:t>Пальто, куртки женские</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60% женщин</w:t>
            </w:r>
          </w:p>
        </w:tc>
        <w:tc>
          <w:tcPr>
            <w:tcW w:w="0" w:type="auto"/>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40.</w:t>
            </w:r>
          </w:p>
        </w:tc>
        <w:tc>
          <w:tcPr>
            <w:tcW w:w="0" w:type="auto"/>
          </w:tcPr>
          <w:p w:rsidR="00C2520A" w:rsidRPr="00881C08" w:rsidRDefault="00C2520A" w:rsidP="002B2B89">
            <w:pPr>
              <w:jc w:val="both"/>
              <w:rPr>
                <w:sz w:val="28"/>
                <w:szCs w:val="28"/>
              </w:rPr>
            </w:pPr>
            <w:r w:rsidRPr="00881C08">
              <w:rPr>
                <w:sz w:val="28"/>
                <w:szCs w:val="28"/>
              </w:rPr>
              <w:t>Костюм мужской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40% мужчин</w:t>
            </w:r>
          </w:p>
        </w:tc>
        <w:tc>
          <w:tcPr>
            <w:tcW w:w="0" w:type="auto"/>
          </w:tcPr>
          <w:p w:rsidR="00C2520A" w:rsidRPr="00881C08" w:rsidRDefault="00C2520A" w:rsidP="002B2B89">
            <w:pPr>
              <w:jc w:val="both"/>
              <w:rPr>
                <w:sz w:val="28"/>
                <w:szCs w:val="28"/>
              </w:rPr>
            </w:pPr>
            <w:r w:rsidRPr="00881C08">
              <w:rPr>
                <w:sz w:val="28"/>
                <w:szCs w:val="28"/>
              </w:rPr>
              <w:t>8</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41.</w:t>
            </w:r>
          </w:p>
        </w:tc>
        <w:tc>
          <w:tcPr>
            <w:tcW w:w="0" w:type="auto"/>
          </w:tcPr>
          <w:p w:rsidR="00C2520A" w:rsidRPr="00881C08" w:rsidRDefault="00C2520A" w:rsidP="002B2B89">
            <w:pPr>
              <w:jc w:val="both"/>
              <w:rPr>
                <w:sz w:val="28"/>
                <w:szCs w:val="28"/>
              </w:rPr>
            </w:pPr>
            <w:r w:rsidRPr="00881C08">
              <w:rPr>
                <w:sz w:val="28"/>
                <w:szCs w:val="28"/>
              </w:rPr>
              <w:t>Костюм (платье) женское</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60% женщин</w:t>
            </w:r>
          </w:p>
        </w:tc>
        <w:tc>
          <w:tcPr>
            <w:tcW w:w="0" w:type="auto"/>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42.</w:t>
            </w:r>
          </w:p>
        </w:tc>
        <w:tc>
          <w:tcPr>
            <w:tcW w:w="0" w:type="auto"/>
          </w:tcPr>
          <w:p w:rsidR="00C2520A" w:rsidRPr="00881C08" w:rsidRDefault="00C2520A" w:rsidP="002B2B89">
            <w:pPr>
              <w:jc w:val="both"/>
              <w:rPr>
                <w:sz w:val="28"/>
                <w:szCs w:val="28"/>
              </w:rPr>
            </w:pPr>
            <w:r w:rsidRPr="00881C08">
              <w:rPr>
                <w:sz w:val="28"/>
                <w:szCs w:val="28"/>
              </w:rPr>
              <w:t>Сорочка мужская</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40% мужчин</w:t>
            </w:r>
          </w:p>
        </w:tc>
        <w:tc>
          <w:tcPr>
            <w:tcW w:w="0" w:type="auto"/>
          </w:tcPr>
          <w:p w:rsidR="00C2520A" w:rsidRPr="00881C08" w:rsidRDefault="00C2520A" w:rsidP="002B2B89">
            <w:pPr>
              <w:jc w:val="both"/>
              <w:rPr>
                <w:sz w:val="28"/>
                <w:szCs w:val="28"/>
              </w:rPr>
            </w:pPr>
            <w:r w:rsidRPr="00881C08">
              <w:rPr>
                <w:sz w:val="28"/>
                <w:szCs w:val="28"/>
              </w:rPr>
              <w:t>8</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43.</w:t>
            </w:r>
          </w:p>
        </w:tc>
        <w:tc>
          <w:tcPr>
            <w:tcW w:w="0" w:type="auto"/>
          </w:tcPr>
          <w:p w:rsidR="00C2520A" w:rsidRPr="00881C08" w:rsidRDefault="00C2520A" w:rsidP="002B2B89">
            <w:pPr>
              <w:jc w:val="both"/>
              <w:rPr>
                <w:sz w:val="28"/>
                <w:szCs w:val="28"/>
              </w:rPr>
            </w:pPr>
            <w:r w:rsidRPr="00881C08">
              <w:rPr>
                <w:sz w:val="28"/>
                <w:szCs w:val="28"/>
              </w:rPr>
              <w:t>Носки мужские</w:t>
            </w:r>
          </w:p>
        </w:tc>
        <w:tc>
          <w:tcPr>
            <w:tcW w:w="0" w:type="auto"/>
          </w:tcPr>
          <w:p w:rsidR="00C2520A" w:rsidRPr="00881C08" w:rsidRDefault="00C2520A" w:rsidP="002B2B89">
            <w:pPr>
              <w:jc w:val="both"/>
              <w:rPr>
                <w:sz w:val="28"/>
                <w:szCs w:val="28"/>
              </w:rPr>
            </w:pPr>
            <w:r w:rsidRPr="00881C08">
              <w:rPr>
                <w:sz w:val="28"/>
                <w:szCs w:val="28"/>
              </w:rPr>
              <w:t>пар.</w:t>
            </w:r>
          </w:p>
        </w:tc>
        <w:tc>
          <w:tcPr>
            <w:tcW w:w="0" w:type="auto"/>
          </w:tcPr>
          <w:p w:rsidR="00C2520A" w:rsidRPr="00881C08" w:rsidRDefault="00C2520A" w:rsidP="002B2B89">
            <w:pPr>
              <w:jc w:val="both"/>
              <w:rPr>
                <w:sz w:val="28"/>
                <w:szCs w:val="28"/>
              </w:rPr>
            </w:pPr>
            <w:r w:rsidRPr="00881C08">
              <w:rPr>
                <w:sz w:val="28"/>
                <w:szCs w:val="28"/>
              </w:rPr>
              <w:t>60% женщин</w:t>
            </w:r>
          </w:p>
        </w:tc>
        <w:tc>
          <w:tcPr>
            <w:tcW w:w="0" w:type="auto"/>
          </w:tcPr>
          <w:p w:rsidR="00C2520A" w:rsidRPr="00881C08" w:rsidRDefault="00C2520A" w:rsidP="002B2B89">
            <w:pPr>
              <w:jc w:val="both"/>
              <w:rPr>
                <w:sz w:val="28"/>
                <w:szCs w:val="28"/>
              </w:rPr>
            </w:pPr>
            <w:r w:rsidRPr="00881C08">
              <w:rPr>
                <w:sz w:val="28"/>
                <w:szCs w:val="28"/>
              </w:rPr>
              <w:t>8</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44.</w:t>
            </w:r>
          </w:p>
        </w:tc>
        <w:tc>
          <w:tcPr>
            <w:tcW w:w="0" w:type="auto"/>
          </w:tcPr>
          <w:p w:rsidR="00C2520A" w:rsidRPr="00881C08" w:rsidRDefault="00C2520A" w:rsidP="002B2B89">
            <w:pPr>
              <w:jc w:val="both"/>
              <w:rPr>
                <w:sz w:val="28"/>
                <w:szCs w:val="28"/>
              </w:rPr>
            </w:pPr>
            <w:r w:rsidRPr="00881C08">
              <w:rPr>
                <w:sz w:val="28"/>
                <w:szCs w:val="28"/>
              </w:rPr>
              <w:t>Колготки  женские</w:t>
            </w:r>
          </w:p>
        </w:tc>
        <w:tc>
          <w:tcPr>
            <w:tcW w:w="0" w:type="auto"/>
          </w:tcPr>
          <w:p w:rsidR="00C2520A" w:rsidRPr="00881C08" w:rsidRDefault="00C2520A" w:rsidP="002B2B89">
            <w:pPr>
              <w:jc w:val="both"/>
              <w:rPr>
                <w:sz w:val="28"/>
                <w:szCs w:val="28"/>
              </w:rPr>
            </w:pPr>
            <w:r w:rsidRPr="00881C08">
              <w:rPr>
                <w:sz w:val="28"/>
                <w:szCs w:val="28"/>
              </w:rPr>
              <w:t>пар.</w:t>
            </w:r>
          </w:p>
        </w:tc>
        <w:tc>
          <w:tcPr>
            <w:tcW w:w="0" w:type="auto"/>
          </w:tcPr>
          <w:p w:rsidR="00C2520A" w:rsidRPr="00881C08" w:rsidRDefault="00C2520A" w:rsidP="002B2B89">
            <w:pPr>
              <w:jc w:val="both"/>
              <w:rPr>
                <w:sz w:val="28"/>
                <w:szCs w:val="28"/>
              </w:rPr>
            </w:pPr>
            <w:r w:rsidRPr="00881C08">
              <w:rPr>
                <w:sz w:val="28"/>
                <w:szCs w:val="28"/>
              </w:rPr>
              <w:t>40% мужчин</w:t>
            </w:r>
          </w:p>
        </w:tc>
        <w:tc>
          <w:tcPr>
            <w:tcW w:w="0" w:type="auto"/>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45.</w:t>
            </w:r>
          </w:p>
        </w:tc>
        <w:tc>
          <w:tcPr>
            <w:tcW w:w="0" w:type="auto"/>
          </w:tcPr>
          <w:p w:rsidR="00C2520A" w:rsidRPr="00881C08" w:rsidRDefault="00C2520A" w:rsidP="002B2B89">
            <w:pPr>
              <w:jc w:val="both"/>
              <w:rPr>
                <w:sz w:val="28"/>
                <w:szCs w:val="28"/>
              </w:rPr>
            </w:pPr>
            <w:r w:rsidRPr="00881C08">
              <w:rPr>
                <w:sz w:val="28"/>
                <w:szCs w:val="28"/>
              </w:rPr>
              <w:t>Головной убор мужской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60% женщин</w:t>
            </w:r>
          </w:p>
        </w:tc>
        <w:tc>
          <w:tcPr>
            <w:tcW w:w="0" w:type="auto"/>
          </w:tcPr>
          <w:p w:rsidR="00C2520A" w:rsidRPr="00881C08" w:rsidRDefault="00C2520A" w:rsidP="002B2B89">
            <w:pPr>
              <w:jc w:val="both"/>
              <w:rPr>
                <w:sz w:val="28"/>
                <w:szCs w:val="28"/>
              </w:rPr>
            </w:pPr>
            <w:r w:rsidRPr="00881C08">
              <w:rPr>
                <w:sz w:val="28"/>
                <w:szCs w:val="28"/>
              </w:rPr>
              <w:t>8</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46.</w:t>
            </w:r>
          </w:p>
        </w:tc>
        <w:tc>
          <w:tcPr>
            <w:tcW w:w="0" w:type="auto"/>
          </w:tcPr>
          <w:p w:rsidR="00C2520A" w:rsidRPr="00881C08" w:rsidRDefault="00C2520A" w:rsidP="002B2B89">
            <w:pPr>
              <w:jc w:val="both"/>
              <w:rPr>
                <w:sz w:val="28"/>
                <w:szCs w:val="28"/>
              </w:rPr>
            </w:pPr>
            <w:r w:rsidRPr="00881C08">
              <w:rPr>
                <w:sz w:val="28"/>
                <w:szCs w:val="28"/>
              </w:rPr>
              <w:t>Платок головной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r w:rsidRPr="00881C08">
              <w:rPr>
                <w:sz w:val="28"/>
                <w:szCs w:val="28"/>
              </w:rPr>
              <w:t>40% мужчин</w:t>
            </w:r>
          </w:p>
        </w:tc>
        <w:tc>
          <w:tcPr>
            <w:tcW w:w="0" w:type="auto"/>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47.</w:t>
            </w:r>
          </w:p>
        </w:tc>
        <w:tc>
          <w:tcPr>
            <w:tcW w:w="0" w:type="auto"/>
          </w:tcPr>
          <w:p w:rsidR="00C2520A" w:rsidRPr="00881C08" w:rsidRDefault="00C2520A" w:rsidP="002B2B89">
            <w:pPr>
              <w:jc w:val="both"/>
              <w:rPr>
                <w:sz w:val="28"/>
                <w:szCs w:val="28"/>
              </w:rPr>
            </w:pPr>
            <w:r w:rsidRPr="00881C08">
              <w:rPr>
                <w:sz w:val="28"/>
                <w:szCs w:val="28"/>
              </w:rPr>
              <w:t>Обувь мужская</w:t>
            </w:r>
          </w:p>
        </w:tc>
        <w:tc>
          <w:tcPr>
            <w:tcW w:w="0" w:type="auto"/>
          </w:tcPr>
          <w:p w:rsidR="00C2520A" w:rsidRPr="00881C08" w:rsidRDefault="00C2520A" w:rsidP="002B2B89">
            <w:pPr>
              <w:jc w:val="both"/>
              <w:rPr>
                <w:sz w:val="28"/>
                <w:szCs w:val="28"/>
              </w:rPr>
            </w:pPr>
            <w:r w:rsidRPr="00881C08">
              <w:rPr>
                <w:sz w:val="28"/>
                <w:szCs w:val="28"/>
              </w:rPr>
              <w:t>пар.</w:t>
            </w:r>
          </w:p>
        </w:tc>
        <w:tc>
          <w:tcPr>
            <w:tcW w:w="0" w:type="auto"/>
          </w:tcPr>
          <w:p w:rsidR="00C2520A" w:rsidRPr="00881C08" w:rsidRDefault="00C2520A" w:rsidP="002B2B89">
            <w:pPr>
              <w:jc w:val="both"/>
              <w:rPr>
                <w:sz w:val="28"/>
                <w:szCs w:val="28"/>
              </w:rPr>
            </w:pPr>
            <w:r w:rsidRPr="00881C08">
              <w:rPr>
                <w:sz w:val="28"/>
                <w:szCs w:val="28"/>
              </w:rPr>
              <w:t>60% женщин</w:t>
            </w:r>
          </w:p>
        </w:tc>
        <w:tc>
          <w:tcPr>
            <w:tcW w:w="0" w:type="auto"/>
          </w:tcPr>
          <w:p w:rsidR="00C2520A" w:rsidRPr="00881C08" w:rsidRDefault="00C2520A" w:rsidP="002B2B89">
            <w:pPr>
              <w:jc w:val="both"/>
              <w:rPr>
                <w:sz w:val="28"/>
                <w:szCs w:val="28"/>
              </w:rPr>
            </w:pPr>
            <w:r w:rsidRPr="00881C08">
              <w:rPr>
                <w:sz w:val="28"/>
                <w:szCs w:val="28"/>
              </w:rPr>
              <w:t>8</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48.</w:t>
            </w:r>
          </w:p>
        </w:tc>
        <w:tc>
          <w:tcPr>
            <w:tcW w:w="0" w:type="auto"/>
          </w:tcPr>
          <w:p w:rsidR="00C2520A" w:rsidRPr="00881C08" w:rsidRDefault="00C2520A" w:rsidP="002B2B89">
            <w:pPr>
              <w:jc w:val="both"/>
              <w:rPr>
                <w:sz w:val="28"/>
                <w:szCs w:val="28"/>
              </w:rPr>
            </w:pPr>
            <w:r w:rsidRPr="00881C08">
              <w:rPr>
                <w:sz w:val="28"/>
                <w:szCs w:val="28"/>
              </w:rPr>
              <w:t>Обувь женская</w:t>
            </w:r>
          </w:p>
        </w:tc>
        <w:tc>
          <w:tcPr>
            <w:tcW w:w="0" w:type="auto"/>
          </w:tcPr>
          <w:p w:rsidR="00C2520A" w:rsidRPr="00881C08" w:rsidRDefault="00C2520A" w:rsidP="002B2B89">
            <w:pPr>
              <w:jc w:val="both"/>
              <w:rPr>
                <w:sz w:val="28"/>
                <w:szCs w:val="28"/>
              </w:rPr>
            </w:pPr>
            <w:r w:rsidRPr="00881C08">
              <w:rPr>
                <w:sz w:val="28"/>
                <w:szCs w:val="28"/>
              </w:rPr>
              <w:t>пар.</w:t>
            </w:r>
          </w:p>
        </w:tc>
        <w:tc>
          <w:tcPr>
            <w:tcW w:w="0" w:type="auto"/>
          </w:tcPr>
          <w:p w:rsidR="00C2520A" w:rsidRPr="00881C08" w:rsidRDefault="00C2520A" w:rsidP="002B2B89">
            <w:pPr>
              <w:jc w:val="both"/>
              <w:rPr>
                <w:sz w:val="28"/>
                <w:szCs w:val="28"/>
              </w:rPr>
            </w:pPr>
            <w:r w:rsidRPr="00881C08">
              <w:rPr>
                <w:sz w:val="28"/>
                <w:szCs w:val="28"/>
              </w:rPr>
              <w:t>40% мужчин</w:t>
            </w:r>
          </w:p>
        </w:tc>
        <w:tc>
          <w:tcPr>
            <w:tcW w:w="0" w:type="auto"/>
          </w:tcPr>
          <w:p w:rsidR="00C2520A" w:rsidRPr="00881C08" w:rsidRDefault="00C2520A" w:rsidP="002B2B89">
            <w:pPr>
              <w:jc w:val="both"/>
              <w:rPr>
                <w:sz w:val="28"/>
                <w:szCs w:val="28"/>
              </w:rPr>
            </w:pPr>
            <w:r w:rsidRPr="00881C08">
              <w:rPr>
                <w:sz w:val="28"/>
                <w:szCs w:val="28"/>
              </w:rPr>
              <w:t>12</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5. Горюче-смазочные материалы</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49.</w:t>
            </w:r>
          </w:p>
        </w:tc>
        <w:tc>
          <w:tcPr>
            <w:tcW w:w="0" w:type="auto"/>
          </w:tcPr>
          <w:p w:rsidR="00C2520A" w:rsidRPr="00881C08" w:rsidRDefault="00C2520A" w:rsidP="002B2B89">
            <w:pPr>
              <w:jc w:val="both"/>
              <w:rPr>
                <w:sz w:val="28"/>
                <w:szCs w:val="28"/>
              </w:rPr>
            </w:pPr>
            <w:r w:rsidRPr="00881C08">
              <w:rPr>
                <w:sz w:val="28"/>
                <w:szCs w:val="28"/>
              </w:rPr>
              <w:t>Автобензин А-92</w:t>
            </w:r>
          </w:p>
        </w:tc>
        <w:tc>
          <w:tcPr>
            <w:tcW w:w="0" w:type="auto"/>
          </w:tcPr>
          <w:p w:rsidR="00C2520A" w:rsidRPr="00881C08" w:rsidRDefault="00C2520A" w:rsidP="002B2B89">
            <w:pPr>
              <w:jc w:val="both"/>
              <w:rPr>
                <w:sz w:val="28"/>
                <w:szCs w:val="28"/>
              </w:rPr>
            </w:pPr>
            <w:r w:rsidRPr="00881C08">
              <w:rPr>
                <w:sz w:val="28"/>
                <w:szCs w:val="28"/>
              </w:rPr>
              <w:t>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0,4</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50.</w:t>
            </w:r>
          </w:p>
        </w:tc>
        <w:tc>
          <w:tcPr>
            <w:tcW w:w="0" w:type="auto"/>
          </w:tcPr>
          <w:p w:rsidR="00C2520A" w:rsidRPr="00881C08" w:rsidRDefault="00C2520A" w:rsidP="002B2B89">
            <w:pPr>
              <w:jc w:val="both"/>
              <w:rPr>
                <w:sz w:val="28"/>
                <w:szCs w:val="28"/>
              </w:rPr>
            </w:pPr>
            <w:r w:rsidRPr="00881C08">
              <w:rPr>
                <w:sz w:val="28"/>
                <w:szCs w:val="28"/>
              </w:rPr>
              <w:t>Дизтопливо</w:t>
            </w:r>
          </w:p>
        </w:tc>
        <w:tc>
          <w:tcPr>
            <w:tcW w:w="0" w:type="auto"/>
          </w:tcPr>
          <w:p w:rsidR="00C2520A" w:rsidRPr="00881C08" w:rsidRDefault="00C2520A" w:rsidP="002B2B89">
            <w:pPr>
              <w:jc w:val="both"/>
              <w:rPr>
                <w:sz w:val="28"/>
                <w:szCs w:val="28"/>
              </w:rPr>
            </w:pPr>
            <w:r w:rsidRPr="00881C08">
              <w:rPr>
                <w:sz w:val="28"/>
                <w:szCs w:val="28"/>
              </w:rPr>
              <w:t>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0,4</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51.</w:t>
            </w:r>
          </w:p>
        </w:tc>
        <w:tc>
          <w:tcPr>
            <w:tcW w:w="0" w:type="auto"/>
          </w:tcPr>
          <w:p w:rsidR="00C2520A" w:rsidRPr="00881C08" w:rsidRDefault="00C2520A" w:rsidP="002B2B89">
            <w:pPr>
              <w:jc w:val="both"/>
              <w:rPr>
                <w:sz w:val="28"/>
                <w:szCs w:val="28"/>
              </w:rPr>
            </w:pPr>
            <w:r w:rsidRPr="00881C08">
              <w:rPr>
                <w:sz w:val="28"/>
                <w:szCs w:val="28"/>
              </w:rPr>
              <w:t>Масло моторное для карбюраторных двигателей</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52.</w:t>
            </w:r>
          </w:p>
        </w:tc>
        <w:tc>
          <w:tcPr>
            <w:tcW w:w="0" w:type="auto"/>
          </w:tcPr>
          <w:p w:rsidR="00C2520A" w:rsidRPr="00881C08" w:rsidRDefault="00C2520A" w:rsidP="002B2B89">
            <w:pPr>
              <w:jc w:val="both"/>
              <w:rPr>
                <w:sz w:val="28"/>
                <w:szCs w:val="28"/>
              </w:rPr>
            </w:pPr>
            <w:r w:rsidRPr="00881C08">
              <w:rPr>
                <w:sz w:val="28"/>
                <w:szCs w:val="28"/>
              </w:rPr>
              <w:t>Масло моторное для дизельных двигателей</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6. Служба МТС</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53.</w:t>
            </w:r>
          </w:p>
        </w:tc>
        <w:tc>
          <w:tcPr>
            <w:tcW w:w="0" w:type="auto"/>
          </w:tcPr>
          <w:p w:rsidR="00C2520A" w:rsidRPr="00881C08" w:rsidRDefault="00C2520A" w:rsidP="002B2B89">
            <w:pPr>
              <w:jc w:val="both"/>
              <w:rPr>
                <w:sz w:val="28"/>
                <w:szCs w:val="28"/>
              </w:rPr>
            </w:pPr>
            <w:r w:rsidRPr="00881C08">
              <w:rPr>
                <w:sz w:val="28"/>
                <w:szCs w:val="28"/>
              </w:rPr>
              <w:t>Уголь</w:t>
            </w:r>
          </w:p>
        </w:tc>
        <w:tc>
          <w:tcPr>
            <w:tcW w:w="0" w:type="auto"/>
          </w:tcPr>
          <w:p w:rsidR="00C2520A" w:rsidRPr="00881C08" w:rsidRDefault="00C2520A" w:rsidP="002B2B89">
            <w:pPr>
              <w:jc w:val="both"/>
              <w:rPr>
                <w:sz w:val="28"/>
                <w:szCs w:val="28"/>
              </w:rPr>
            </w:pPr>
            <w:r w:rsidRPr="00881C08">
              <w:rPr>
                <w:sz w:val="28"/>
                <w:szCs w:val="28"/>
              </w:rPr>
              <w:t>т</w:t>
            </w:r>
          </w:p>
        </w:tc>
        <w:tc>
          <w:tcPr>
            <w:tcW w:w="0" w:type="auto"/>
          </w:tcPr>
          <w:p w:rsidR="00C2520A" w:rsidRPr="00881C08" w:rsidRDefault="00C2520A" w:rsidP="002B2B89">
            <w:pPr>
              <w:jc w:val="both"/>
              <w:rPr>
                <w:sz w:val="28"/>
                <w:szCs w:val="28"/>
              </w:rPr>
            </w:pPr>
            <w:r w:rsidRPr="00881C08">
              <w:rPr>
                <w:sz w:val="28"/>
                <w:szCs w:val="28"/>
              </w:rPr>
              <w:t>на 1 палатку 50 кг сутки</w:t>
            </w:r>
          </w:p>
        </w:tc>
        <w:tc>
          <w:tcPr>
            <w:tcW w:w="0" w:type="auto"/>
          </w:tcPr>
          <w:p w:rsidR="00C2520A" w:rsidRPr="00881C08" w:rsidRDefault="00C2520A" w:rsidP="002B2B89">
            <w:pPr>
              <w:jc w:val="both"/>
              <w:rPr>
                <w:sz w:val="28"/>
                <w:szCs w:val="28"/>
              </w:rPr>
            </w:pPr>
            <w:r w:rsidRPr="00881C08">
              <w:rPr>
                <w:sz w:val="28"/>
                <w:szCs w:val="28"/>
              </w:rPr>
              <w:t>0,6</w:t>
            </w:r>
          </w:p>
        </w:tc>
      </w:tr>
      <w:tr w:rsidR="00C2520A" w:rsidRPr="00881C08" w:rsidTr="007B35E6">
        <w:trPr>
          <w:trHeight w:val="351"/>
        </w:trPr>
        <w:tc>
          <w:tcPr>
            <w:tcW w:w="0" w:type="auto"/>
          </w:tcPr>
          <w:p w:rsidR="00C2520A" w:rsidRPr="00881C08" w:rsidRDefault="00C2520A" w:rsidP="002B2B89">
            <w:pPr>
              <w:jc w:val="both"/>
              <w:rPr>
                <w:sz w:val="28"/>
                <w:szCs w:val="28"/>
              </w:rPr>
            </w:pPr>
            <w:r w:rsidRPr="00881C08">
              <w:rPr>
                <w:sz w:val="28"/>
                <w:szCs w:val="28"/>
              </w:rPr>
              <w:t>54.</w:t>
            </w:r>
          </w:p>
        </w:tc>
        <w:tc>
          <w:tcPr>
            <w:tcW w:w="0" w:type="auto"/>
          </w:tcPr>
          <w:p w:rsidR="00C2520A" w:rsidRPr="00881C08" w:rsidRDefault="00C2520A" w:rsidP="002B2B89">
            <w:pPr>
              <w:jc w:val="both"/>
              <w:rPr>
                <w:sz w:val="28"/>
                <w:szCs w:val="28"/>
              </w:rPr>
            </w:pPr>
            <w:r w:rsidRPr="00881C08">
              <w:rPr>
                <w:sz w:val="28"/>
                <w:szCs w:val="28"/>
              </w:rPr>
              <w:t>Дрова</w:t>
            </w:r>
          </w:p>
        </w:tc>
        <w:tc>
          <w:tcPr>
            <w:tcW w:w="0" w:type="auto"/>
          </w:tcPr>
          <w:p w:rsidR="00C2520A" w:rsidRPr="00881C08" w:rsidRDefault="00C2520A" w:rsidP="002B2B89">
            <w:pPr>
              <w:jc w:val="both"/>
              <w:rPr>
                <w:sz w:val="28"/>
                <w:szCs w:val="28"/>
              </w:rPr>
            </w:pPr>
            <w:r w:rsidRPr="00881C08">
              <w:rPr>
                <w:sz w:val="28"/>
                <w:szCs w:val="28"/>
              </w:rPr>
              <w:t>м3</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55.</w:t>
            </w:r>
          </w:p>
        </w:tc>
        <w:tc>
          <w:tcPr>
            <w:tcW w:w="0" w:type="auto"/>
          </w:tcPr>
          <w:p w:rsidR="00C2520A" w:rsidRPr="00881C08" w:rsidRDefault="00C2520A" w:rsidP="002B2B89">
            <w:pPr>
              <w:jc w:val="both"/>
              <w:rPr>
                <w:sz w:val="28"/>
                <w:szCs w:val="28"/>
              </w:rPr>
            </w:pPr>
            <w:r w:rsidRPr="00881C08">
              <w:rPr>
                <w:sz w:val="28"/>
                <w:szCs w:val="28"/>
              </w:rPr>
              <w:t>Печи (буржуйка)</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56.</w:t>
            </w:r>
          </w:p>
        </w:tc>
        <w:tc>
          <w:tcPr>
            <w:tcW w:w="0" w:type="auto"/>
          </w:tcPr>
          <w:p w:rsidR="00C2520A" w:rsidRPr="00881C08" w:rsidRDefault="00C2520A" w:rsidP="002B2B89">
            <w:pPr>
              <w:jc w:val="both"/>
              <w:rPr>
                <w:sz w:val="28"/>
                <w:szCs w:val="28"/>
              </w:rPr>
            </w:pPr>
            <w:r w:rsidRPr="00881C08">
              <w:rPr>
                <w:sz w:val="28"/>
                <w:szCs w:val="28"/>
              </w:rPr>
              <w:t>Керосиновая лампа (летучая мышь)</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57.</w:t>
            </w:r>
          </w:p>
        </w:tc>
        <w:tc>
          <w:tcPr>
            <w:tcW w:w="0" w:type="auto"/>
          </w:tcPr>
          <w:p w:rsidR="00C2520A" w:rsidRPr="00881C08" w:rsidRDefault="00C2520A" w:rsidP="002B2B89">
            <w:pPr>
              <w:jc w:val="both"/>
              <w:rPr>
                <w:sz w:val="28"/>
                <w:szCs w:val="28"/>
              </w:rPr>
            </w:pPr>
            <w:r w:rsidRPr="00881C08">
              <w:rPr>
                <w:sz w:val="28"/>
                <w:szCs w:val="28"/>
              </w:rPr>
              <w:t>Керосин осветительный</w:t>
            </w:r>
          </w:p>
        </w:tc>
        <w:tc>
          <w:tcPr>
            <w:tcW w:w="0" w:type="auto"/>
          </w:tcPr>
          <w:p w:rsidR="00C2520A" w:rsidRPr="00881C08" w:rsidRDefault="00C2520A" w:rsidP="002B2B89">
            <w:pPr>
              <w:jc w:val="both"/>
              <w:rPr>
                <w:sz w:val="28"/>
                <w:szCs w:val="28"/>
              </w:rPr>
            </w:pPr>
            <w:r w:rsidRPr="00881C08">
              <w:rPr>
                <w:sz w:val="28"/>
                <w:szCs w:val="28"/>
              </w:rPr>
              <w:t>литр</w:t>
            </w:r>
          </w:p>
        </w:tc>
        <w:tc>
          <w:tcPr>
            <w:tcW w:w="0" w:type="auto"/>
          </w:tcPr>
          <w:p w:rsidR="00C2520A" w:rsidRPr="00881C08" w:rsidRDefault="00C2520A" w:rsidP="002B2B89">
            <w:pPr>
              <w:jc w:val="both"/>
              <w:rPr>
                <w:sz w:val="28"/>
                <w:szCs w:val="28"/>
              </w:rPr>
            </w:pPr>
            <w:r w:rsidRPr="00881C08">
              <w:rPr>
                <w:sz w:val="28"/>
                <w:szCs w:val="28"/>
              </w:rPr>
              <w:t>0,5</w:t>
            </w: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58.</w:t>
            </w:r>
          </w:p>
        </w:tc>
        <w:tc>
          <w:tcPr>
            <w:tcW w:w="0" w:type="auto"/>
          </w:tcPr>
          <w:p w:rsidR="00C2520A" w:rsidRPr="00881C08" w:rsidRDefault="00C2520A" w:rsidP="002B2B89">
            <w:pPr>
              <w:jc w:val="both"/>
              <w:rPr>
                <w:sz w:val="28"/>
                <w:szCs w:val="28"/>
              </w:rPr>
            </w:pPr>
            <w:r w:rsidRPr="00881C08">
              <w:rPr>
                <w:sz w:val="28"/>
                <w:szCs w:val="28"/>
              </w:rPr>
              <w:t>Пила поперечная</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59.</w:t>
            </w:r>
          </w:p>
        </w:tc>
        <w:tc>
          <w:tcPr>
            <w:tcW w:w="0" w:type="auto"/>
          </w:tcPr>
          <w:p w:rsidR="00C2520A" w:rsidRPr="00881C08" w:rsidRDefault="00C2520A" w:rsidP="002B2B89">
            <w:pPr>
              <w:jc w:val="both"/>
              <w:rPr>
                <w:sz w:val="28"/>
                <w:szCs w:val="28"/>
              </w:rPr>
            </w:pPr>
            <w:r w:rsidRPr="00881C08">
              <w:rPr>
                <w:sz w:val="28"/>
                <w:szCs w:val="28"/>
              </w:rPr>
              <w:t>Лом</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60.</w:t>
            </w:r>
          </w:p>
        </w:tc>
        <w:tc>
          <w:tcPr>
            <w:tcW w:w="0" w:type="auto"/>
          </w:tcPr>
          <w:p w:rsidR="00C2520A" w:rsidRPr="00881C08" w:rsidRDefault="00C2520A" w:rsidP="002B2B89">
            <w:pPr>
              <w:jc w:val="both"/>
              <w:rPr>
                <w:sz w:val="28"/>
                <w:szCs w:val="28"/>
              </w:rPr>
            </w:pPr>
            <w:r w:rsidRPr="00881C08">
              <w:rPr>
                <w:sz w:val="28"/>
                <w:szCs w:val="28"/>
              </w:rPr>
              <w:t>Топор</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61.</w:t>
            </w:r>
          </w:p>
        </w:tc>
        <w:tc>
          <w:tcPr>
            <w:tcW w:w="0" w:type="auto"/>
          </w:tcPr>
          <w:p w:rsidR="00C2520A" w:rsidRPr="00881C08" w:rsidRDefault="00C2520A" w:rsidP="002B2B89">
            <w:pPr>
              <w:jc w:val="both"/>
              <w:rPr>
                <w:sz w:val="28"/>
                <w:szCs w:val="28"/>
              </w:rPr>
            </w:pPr>
            <w:r w:rsidRPr="00881C08">
              <w:rPr>
                <w:sz w:val="28"/>
                <w:szCs w:val="28"/>
              </w:rPr>
              <w:t>Лопата штыковая</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62.</w:t>
            </w:r>
          </w:p>
        </w:tc>
        <w:tc>
          <w:tcPr>
            <w:tcW w:w="0" w:type="auto"/>
          </w:tcPr>
          <w:p w:rsidR="00C2520A" w:rsidRPr="00881C08" w:rsidRDefault="00C2520A" w:rsidP="002B2B89">
            <w:pPr>
              <w:jc w:val="both"/>
              <w:rPr>
                <w:sz w:val="28"/>
                <w:szCs w:val="28"/>
              </w:rPr>
            </w:pPr>
            <w:r w:rsidRPr="00881C08">
              <w:rPr>
                <w:sz w:val="28"/>
                <w:szCs w:val="28"/>
              </w:rPr>
              <w:t>Кирка</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63.</w:t>
            </w:r>
          </w:p>
        </w:tc>
        <w:tc>
          <w:tcPr>
            <w:tcW w:w="0" w:type="auto"/>
          </w:tcPr>
          <w:p w:rsidR="00C2520A" w:rsidRPr="00881C08" w:rsidRDefault="00C2520A" w:rsidP="002B2B89">
            <w:pPr>
              <w:jc w:val="both"/>
              <w:rPr>
                <w:sz w:val="28"/>
                <w:szCs w:val="28"/>
              </w:rPr>
            </w:pPr>
            <w:r w:rsidRPr="00881C08">
              <w:rPr>
                <w:sz w:val="28"/>
                <w:szCs w:val="28"/>
              </w:rPr>
              <w:t>Гвозди строительные</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64.</w:t>
            </w:r>
          </w:p>
        </w:tc>
        <w:tc>
          <w:tcPr>
            <w:tcW w:w="0" w:type="auto"/>
          </w:tcPr>
          <w:p w:rsidR="00C2520A" w:rsidRPr="00881C08" w:rsidRDefault="00C2520A" w:rsidP="002B2B89">
            <w:pPr>
              <w:jc w:val="both"/>
              <w:rPr>
                <w:sz w:val="28"/>
                <w:szCs w:val="28"/>
              </w:rPr>
            </w:pPr>
            <w:r w:rsidRPr="00881C08">
              <w:rPr>
                <w:sz w:val="28"/>
                <w:szCs w:val="28"/>
              </w:rPr>
              <w:t>Доска обрезная</w:t>
            </w:r>
          </w:p>
        </w:tc>
        <w:tc>
          <w:tcPr>
            <w:tcW w:w="0" w:type="auto"/>
          </w:tcPr>
          <w:p w:rsidR="00C2520A" w:rsidRPr="00881C08" w:rsidRDefault="00C2520A" w:rsidP="002B2B89">
            <w:pPr>
              <w:jc w:val="both"/>
              <w:rPr>
                <w:sz w:val="28"/>
                <w:szCs w:val="28"/>
              </w:rPr>
            </w:pPr>
            <w:r w:rsidRPr="00881C08">
              <w:rPr>
                <w:sz w:val="28"/>
                <w:szCs w:val="28"/>
              </w:rPr>
              <w:t>м3</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0,5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65.</w:t>
            </w:r>
          </w:p>
        </w:tc>
        <w:tc>
          <w:tcPr>
            <w:tcW w:w="0" w:type="auto"/>
          </w:tcPr>
          <w:p w:rsidR="00C2520A" w:rsidRPr="00881C08" w:rsidRDefault="00C2520A" w:rsidP="002B2B89">
            <w:pPr>
              <w:jc w:val="both"/>
              <w:rPr>
                <w:sz w:val="28"/>
                <w:szCs w:val="28"/>
              </w:rPr>
            </w:pPr>
            <w:r w:rsidRPr="00881C08">
              <w:rPr>
                <w:sz w:val="28"/>
                <w:szCs w:val="28"/>
              </w:rPr>
              <w:t>Цемент</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66.</w:t>
            </w:r>
          </w:p>
        </w:tc>
        <w:tc>
          <w:tcPr>
            <w:tcW w:w="0" w:type="auto"/>
          </w:tcPr>
          <w:p w:rsidR="00C2520A" w:rsidRPr="00881C08" w:rsidRDefault="00C2520A" w:rsidP="002B2B89">
            <w:pPr>
              <w:jc w:val="both"/>
              <w:rPr>
                <w:sz w:val="28"/>
                <w:szCs w:val="28"/>
              </w:rPr>
            </w:pPr>
            <w:r w:rsidRPr="00881C08">
              <w:rPr>
                <w:sz w:val="28"/>
                <w:szCs w:val="28"/>
              </w:rPr>
              <w:t>Рубероид</w:t>
            </w:r>
          </w:p>
        </w:tc>
        <w:tc>
          <w:tcPr>
            <w:tcW w:w="0" w:type="auto"/>
          </w:tcPr>
          <w:p w:rsidR="00C2520A" w:rsidRPr="00881C08" w:rsidRDefault="00C2520A" w:rsidP="002B2B89">
            <w:pPr>
              <w:jc w:val="both"/>
              <w:rPr>
                <w:sz w:val="28"/>
                <w:szCs w:val="28"/>
              </w:rPr>
            </w:pPr>
            <w:r w:rsidRPr="00881C08">
              <w:rPr>
                <w:sz w:val="28"/>
                <w:szCs w:val="28"/>
              </w:rPr>
              <w:t>рулон</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7. Средства связи</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67.</w:t>
            </w:r>
          </w:p>
        </w:tc>
        <w:tc>
          <w:tcPr>
            <w:tcW w:w="0" w:type="auto"/>
          </w:tcPr>
          <w:p w:rsidR="00C2520A" w:rsidRPr="00881C08" w:rsidRDefault="00C2520A" w:rsidP="002B2B89">
            <w:pPr>
              <w:jc w:val="both"/>
              <w:rPr>
                <w:sz w:val="28"/>
                <w:szCs w:val="28"/>
              </w:rPr>
            </w:pPr>
            <w:r w:rsidRPr="00881C08">
              <w:rPr>
                <w:sz w:val="28"/>
                <w:szCs w:val="28"/>
              </w:rPr>
              <w:t>Мобильный телефонный аппарат</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68</w:t>
            </w:r>
          </w:p>
        </w:tc>
        <w:tc>
          <w:tcPr>
            <w:tcW w:w="0" w:type="auto"/>
          </w:tcPr>
          <w:p w:rsidR="00C2520A" w:rsidRPr="00881C08" w:rsidRDefault="00C2520A" w:rsidP="002B2B89">
            <w:pPr>
              <w:jc w:val="both"/>
              <w:rPr>
                <w:sz w:val="28"/>
                <w:szCs w:val="28"/>
              </w:rPr>
            </w:pPr>
            <w:r w:rsidRPr="00881C08">
              <w:rPr>
                <w:sz w:val="28"/>
                <w:szCs w:val="28"/>
              </w:rPr>
              <w:t>Мобильный телефонный аппарат</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8. Медицинское имущество и медикаменты</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69.</w:t>
            </w:r>
          </w:p>
        </w:tc>
        <w:tc>
          <w:tcPr>
            <w:tcW w:w="0" w:type="auto"/>
          </w:tcPr>
          <w:p w:rsidR="00C2520A" w:rsidRPr="00881C08" w:rsidRDefault="00C2520A" w:rsidP="002B2B89">
            <w:pPr>
              <w:jc w:val="both"/>
              <w:rPr>
                <w:sz w:val="28"/>
                <w:szCs w:val="28"/>
              </w:rPr>
            </w:pPr>
            <w:r w:rsidRPr="00881C08">
              <w:rPr>
                <w:sz w:val="28"/>
                <w:szCs w:val="28"/>
              </w:rPr>
              <w:t>Баралгин 5 мл в амп. д/ин. (спазмалгон, спазган)</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70.</w:t>
            </w:r>
          </w:p>
        </w:tc>
        <w:tc>
          <w:tcPr>
            <w:tcW w:w="0" w:type="auto"/>
          </w:tcPr>
          <w:p w:rsidR="00C2520A" w:rsidRPr="00881C08" w:rsidRDefault="00C2520A" w:rsidP="002B2B89">
            <w:pPr>
              <w:jc w:val="both"/>
              <w:rPr>
                <w:sz w:val="28"/>
                <w:szCs w:val="28"/>
              </w:rPr>
            </w:pPr>
            <w:r w:rsidRPr="00881C08">
              <w:rPr>
                <w:sz w:val="28"/>
                <w:szCs w:val="28"/>
              </w:rPr>
              <w:t>Бисептол 0,48 в таб. по 20 в уп.</w:t>
            </w:r>
          </w:p>
        </w:tc>
        <w:tc>
          <w:tcPr>
            <w:tcW w:w="0" w:type="auto"/>
          </w:tcPr>
          <w:p w:rsidR="00C2520A" w:rsidRPr="00881C08" w:rsidRDefault="00C2520A" w:rsidP="002B2B89">
            <w:pPr>
              <w:jc w:val="both"/>
              <w:rPr>
                <w:sz w:val="28"/>
                <w:szCs w:val="28"/>
              </w:rPr>
            </w:pPr>
            <w:r w:rsidRPr="00881C08">
              <w:rPr>
                <w:sz w:val="28"/>
                <w:szCs w:val="28"/>
              </w:rPr>
              <w:t>уп.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71.</w:t>
            </w:r>
          </w:p>
        </w:tc>
        <w:tc>
          <w:tcPr>
            <w:tcW w:w="0" w:type="auto"/>
          </w:tcPr>
          <w:p w:rsidR="00C2520A" w:rsidRPr="00881C08" w:rsidRDefault="00C2520A" w:rsidP="002B2B89">
            <w:pPr>
              <w:jc w:val="both"/>
              <w:rPr>
                <w:sz w:val="28"/>
                <w:szCs w:val="28"/>
              </w:rPr>
            </w:pPr>
            <w:r w:rsidRPr="00881C08">
              <w:rPr>
                <w:sz w:val="28"/>
                <w:szCs w:val="28"/>
              </w:rPr>
              <w:t>Валидол 0,06 в таб. по 10 в уп.</w:t>
            </w:r>
          </w:p>
        </w:tc>
        <w:tc>
          <w:tcPr>
            <w:tcW w:w="0" w:type="auto"/>
          </w:tcPr>
          <w:p w:rsidR="00C2520A" w:rsidRPr="00881C08" w:rsidRDefault="00C2520A" w:rsidP="002B2B89">
            <w:pPr>
              <w:jc w:val="both"/>
              <w:rPr>
                <w:sz w:val="28"/>
                <w:szCs w:val="28"/>
              </w:rPr>
            </w:pPr>
            <w:r w:rsidRPr="00881C08">
              <w:rPr>
                <w:sz w:val="28"/>
                <w:szCs w:val="28"/>
              </w:rPr>
              <w:t>уп.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6</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72.</w:t>
            </w:r>
          </w:p>
        </w:tc>
        <w:tc>
          <w:tcPr>
            <w:tcW w:w="0" w:type="auto"/>
          </w:tcPr>
          <w:p w:rsidR="00C2520A" w:rsidRPr="00881C08" w:rsidRDefault="00C2520A" w:rsidP="002B2B89">
            <w:pPr>
              <w:jc w:val="both"/>
              <w:rPr>
                <w:sz w:val="28"/>
                <w:szCs w:val="28"/>
              </w:rPr>
            </w:pPr>
            <w:r w:rsidRPr="00881C08">
              <w:rPr>
                <w:sz w:val="28"/>
                <w:szCs w:val="28"/>
              </w:rPr>
              <w:t>Глюкоза 40% р-р 20 мл</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73.</w:t>
            </w:r>
          </w:p>
        </w:tc>
        <w:tc>
          <w:tcPr>
            <w:tcW w:w="0" w:type="auto"/>
          </w:tcPr>
          <w:p w:rsidR="00C2520A" w:rsidRPr="00881C08" w:rsidRDefault="00C2520A" w:rsidP="002B2B89">
            <w:pPr>
              <w:jc w:val="both"/>
              <w:rPr>
                <w:sz w:val="28"/>
                <w:szCs w:val="28"/>
              </w:rPr>
            </w:pPr>
            <w:r w:rsidRPr="00881C08">
              <w:rPr>
                <w:sz w:val="28"/>
                <w:szCs w:val="28"/>
              </w:rPr>
              <w:t>Глюкоза 5% р-р 400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74.</w:t>
            </w:r>
          </w:p>
        </w:tc>
        <w:tc>
          <w:tcPr>
            <w:tcW w:w="0" w:type="auto"/>
          </w:tcPr>
          <w:p w:rsidR="00C2520A" w:rsidRPr="00881C08" w:rsidRDefault="00C2520A" w:rsidP="002B2B89">
            <w:pPr>
              <w:jc w:val="both"/>
              <w:rPr>
                <w:sz w:val="28"/>
                <w:szCs w:val="28"/>
              </w:rPr>
            </w:pPr>
            <w:r w:rsidRPr="00881C08">
              <w:rPr>
                <w:sz w:val="28"/>
                <w:szCs w:val="28"/>
              </w:rPr>
              <w:t>Димедрол 1% р-р 1 мл №10</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75.</w:t>
            </w:r>
          </w:p>
        </w:tc>
        <w:tc>
          <w:tcPr>
            <w:tcW w:w="0" w:type="auto"/>
          </w:tcPr>
          <w:p w:rsidR="00C2520A" w:rsidRPr="00881C08" w:rsidRDefault="00C2520A" w:rsidP="002B2B89">
            <w:pPr>
              <w:jc w:val="both"/>
              <w:rPr>
                <w:sz w:val="28"/>
                <w:szCs w:val="28"/>
              </w:rPr>
            </w:pPr>
            <w:r w:rsidRPr="00881C08">
              <w:rPr>
                <w:sz w:val="28"/>
                <w:szCs w:val="28"/>
              </w:rPr>
              <w:t xml:space="preserve">Инсулин человека 400 ЕД </w:t>
            </w:r>
          </w:p>
          <w:p w:rsidR="00C2520A" w:rsidRPr="00881C08" w:rsidRDefault="00C2520A" w:rsidP="002B2B89">
            <w:pPr>
              <w:jc w:val="both"/>
              <w:rPr>
                <w:sz w:val="28"/>
                <w:szCs w:val="28"/>
              </w:rPr>
            </w:pPr>
            <w:r w:rsidRPr="00881C08">
              <w:rPr>
                <w:sz w:val="28"/>
                <w:szCs w:val="28"/>
              </w:rPr>
              <w:t>10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76.</w:t>
            </w:r>
          </w:p>
        </w:tc>
        <w:tc>
          <w:tcPr>
            <w:tcW w:w="0" w:type="auto"/>
          </w:tcPr>
          <w:p w:rsidR="00C2520A" w:rsidRPr="00881C08" w:rsidRDefault="00C2520A" w:rsidP="002B2B89">
            <w:pPr>
              <w:jc w:val="both"/>
              <w:rPr>
                <w:sz w:val="28"/>
                <w:szCs w:val="28"/>
              </w:rPr>
            </w:pPr>
            <w:r w:rsidRPr="00881C08">
              <w:rPr>
                <w:sz w:val="28"/>
                <w:szCs w:val="28"/>
              </w:rPr>
              <w:t>Бриллиантовый зеленый 2% спиртовый р-р 10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77.</w:t>
            </w:r>
          </w:p>
        </w:tc>
        <w:tc>
          <w:tcPr>
            <w:tcW w:w="0" w:type="auto"/>
          </w:tcPr>
          <w:p w:rsidR="00C2520A" w:rsidRPr="00881C08" w:rsidRDefault="00C2520A" w:rsidP="002B2B89">
            <w:pPr>
              <w:jc w:val="both"/>
              <w:rPr>
                <w:sz w:val="28"/>
                <w:szCs w:val="28"/>
              </w:rPr>
            </w:pPr>
            <w:r w:rsidRPr="00881C08">
              <w:rPr>
                <w:sz w:val="28"/>
                <w:szCs w:val="28"/>
              </w:rPr>
              <w:t>Йод 5% спиртовый р-р 20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78.</w:t>
            </w:r>
          </w:p>
        </w:tc>
        <w:tc>
          <w:tcPr>
            <w:tcW w:w="0" w:type="auto"/>
          </w:tcPr>
          <w:p w:rsidR="00C2520A" w:rsidRPr="00881C08" w:rsidRDefault="00C2520A" w:rsidP="002B2B89">
            <w:pPr>
              <w:jc w:val="both"/>
              <w:rPr>
                <w:sz w:val="28"/>
                <w:szCs w:val="28"/>
              </w:rPr>
            </w:pPr>
            <w:r w:rsidRPr="00881C08">
              <w:rPr>
                <w:sz w:val="28"/>
                <w:szCs w:val="28"/>
              </w:rPr>
              <w:t>Кислота аскорбиновая 5% р-р</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79.</w:t>
            </w:r>
          </w:p>
        </w:tc>
        <w:tc>
          <w:tcPr>
            <w:tcW w:w="0" w:type="auto"/>
          </w:tcPr>
          <w:p w:rsidR="00C2520A" w:rsidRPr="00881C08" w:rsidRDefault="00C2520A" w:rsidP="002B2B89">
            <w:pPr>
              <w:jc w:val="both"/>
              <w:rPr>
                <w:sz w:val="28"/>
                <w:szCs w:val="28"/>
              </w:rPr>
            </w:pPr>
            <w:r w:rsidRPr="00881C08">
              <w:rPr>
                <w:sz w:val="28"/>
                <w:szCs w:val="28"/>
              </w:rPr>
              <w:t xml:space="preserve">Левомицетин по 0,25% р-р </w:t>
            </w:r>
          </w:p>
          <w:p w:rsidR="00C2520A" w:rsidRPr="00881C08" w:rsidRDefault="00C2520A" w:rsidP="002B2B89">
            <w:pPr>
              <w:jc w:val="both"/>
              <w:rPr>
                <w:sz w:val="28"/>
                <w:szCs w:val="28"/>
              </w:rPr>
            </w:pPr>
            <w:r w:rsidRPr="00881C08">
              <w:rPr>
                <w:sz w:val="28"/>
                <w:szCs w:val="28"/>
              </w:rPr>
              <w:t>25 мл (глазные капли)</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80.</w:t>
            </w:r>
          </w:p>
        </w:tc>
        <w:tc>
          <w:tcPr>
            <w:tcW w:w="0" w:type="auto"/>
          </w:tcPr>
          <w:p w:rsidR="00C2520A" w:rsidRPr="00881C08" w:rsidRDefault="00C2520A" w:rsidP="002B2B89">
            <w:pPr>
              <w:jc w:val="both"/>
              <w:rPr>
                <w:sz w:val="28"/>
                <w:szCs w:val="28"/>
              </w:rPr>
            </w:pPr>
            <w:r w:rsidRPr="00881C08">
              <w:rPr>
                <w:sz w:val="28"/>
                <w:szCs w:val="28"/>
              </w:rPr>
              <w:t>Нитроглицерин 1% р-р в спирте 10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4</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81.</w:t>
            </w:r>
          </w:p>
        </w:tc>
        <w:tc>
          <w:tcPr>
            <w:tcW w:w="0" w:type="auto"/>
          </w:tcPr>
          <w:p w:rsidR="00C2520A" w:rsidRPr="00881C08" w:rsidRDefault="00C2520A" w:rsidP="002B2B89">
            <w:pPr>
              <w:jc w:val="both"/>
              <w:rPr>
                <w:sz w:val="28"/>
                <w:szCs w:val="28"/>
              </w:rPr>
            </w:pPr>
            <w:r w:rsidRPr="00881C08">
              <w:rPr>
                <w:sz w:val="28"/>
                <w:szCs w:val="28"/>
              </w:rPr>
              <w:t>Новокаин 0,5% р-р 200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82.</w:t>
            </w:r>
          </w:p>
        </w:tc>
        <w:tc>
          <w:tcPr>
            <w:tcW w:w="0" w:type="auto"/>
          </w:tcPr>
          <w:p w:rsidR="00C2520A" w:rsidRPr="00881C08" w:rsidRDefault="00C2520A" w:rsidP="002B2B89">
            <w:pPr>
              <w:jc w:val="both"/>
              <w:rPr>
                <w:sz w:val="28"/>
                <w:szCs w:val="28"/>
              </w:rPr>
            </w:pPr>
            <w:r w:rsidRPr="00881C08">
              <w:rPr>
                <w:sz w:val="28"/>
                <w:szCs w:val="28"/>
              </w:rPr>
              <w:t>Новокаин 2% р-р 5 мл</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4</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83.</w:t>
            </w:r>
          </w:p>
        </w:tc>
        <w:tc>
          <w:tcPr>
            <w:tcW w:w="0" w:type="auto"/>
          </w:tcPr>
          <w:p w:rsidR="00C2520A" w:rsidRPr="00881C08" w:rsidRDefault="00C2520A" w:rsidP="002B2B89">
            <w:pPr>
              <w:jc w:val="both"/>
              <w:rPr>
                <w:sz w:val="28"/>
                <w:szCs w:val="28"/>
              </w:rPr>
            </w:pPr>
            <w:r w:rsidRPr="00881C08">
              <w:rPr>
                <w:sz w:val="28"/>
                <w:szCs w:val="28"/>
              </w:rPr>
              <w:t>Лидокаин 10% 100 мл флак, спрей</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4</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84.</w:t>
            </w:r>
          </w:p>
        </w:tc>
        <w:tc>
          <w:tcPr>
            <w:tcW w:w="0" w:type="auto"/>
          </w:tcPr>
          <w:p w:rsidR="00C2520A" w:rsidRPr="00881C08" w:rsidRDefault="00C2520A" w:rsidP="002B2B89">
            <w:pPr>
              <w:jc w:val="both"/>
              <w:rPr>
                <w:sz w:val="28"/>
                <w:szCs w:val="28"/>
              </w:rPr>
            </w:pPr>
            <w:r w:rsidRPr="00881C08">
              <w:rPr>
                <w:sz w:val="28"/>
                <w:szCs w:val="28"/>
              </w:rPr>
              <w:t>Но-шпа 2% р-р 2 мл</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85.</w:t>
            </w:r>
          </w:p>
        </w:tc>
        <w:tc>
          <w:tcPr>
            <w:tcW w:w="0" w:type="auto"/>
          </w:tcPr>
          <w:p w:rsidR="00C2520A" w:rsidRPr="00881C08" w:rsidRDefault="00C2520A" w:rsidP="002B2B89">
            <w:pPr>
              <w:jc w:val="both"/>
              <w:rPr>
                <w:sz w:val="28"/>
                <w:szCs w:val="28"/>
              </w:rPr>
            </w:pPr>
            <w:r w:rsidRPr="00881C08">
              <w:rPr>
                <w:sz w:val="28"/>
                <w:szCs w:val="28"/>
              </w:rPr>
              <w:t>Перекись водорода 3% р-р 100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4</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86.</w:t>
            </w:r>
          </w:p>
        </w:tc>
        <w:tc>
          <w:tcPr>
            <w:tcW w:w="0" w:type="auto"/>
          </w:tcPr>
          <w:p w:rsidR="00C2520A" w:rsidRPr="00881C08" w:rsidRDefault="00C2520A" w:rsidP="002B2B89">
            <w:pPr>
              <w:jc w:val="both"/>
              <w:rPr>
                <w:sz w:val="28"/>
                <w:szCs w:val="28"/>
              </w:rPr>
            </w:pPr>
            <w:r w:rsidRPr="00881C08">
              <w:rPr>
                <w:sz w:val="28"/>
                <w:szCs w:val="28"/>
              </w:rPr>
              <w:t>Преднизолон 30 мг р-р 1 мл</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87.</w:t>
            </w:r>
          </w:p>
        </w:tc>
        <w:tc>
          <w:tcPr>
            <w:tcW w:w="0" w:type="auto"/>
          </w:tcPr>
          <w:p w:rsidR="00C2520A" w:rsidRPr="00881C08" w:rsidRDefault="00C2520A" w:rsidP="002B2B89">
            <w:pPr>
              <w:jc w:val="both"/>
              <w:rPr>
                <w:sz w:val="28"/>
                <w:szCs w:val="28"/>
              </w:rPr>
            </w:pPr>
            <w:r w:rsidRPr="00881C08">
              <w:rPr>
                <w:sz w:val="28"/>
                <w:szCs w:val="28"/>
              </w:rPr>
              <w:t>Промедол 2% р-р 1 мл</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88.</w:t>
            </w:r>
          </w:p>
        </w:tc>
        <w:tc>
          <w:tcPr>
            <w:tcW w:w="0" w:type="auto"/>
          </w:tcPr>
          <w:p w:rsidR="00C2520A" w:rsidRPr="00881C08" w:rsidRDefault="00C2520A" w:rsidP="002B2B89">
            <w:pPr>
              <w:jc w:val="both"/>
              <w:rPr>
                <w:sz w:val="28"/>
                <w:szCs w:val="28"/>
              </w:rPr>
            </w:pPr>
            <w:r w:rsidRPr="00881C08">
              <w:rPr>
                <w:sz w:val="28"/>
                <w:szCs w:val="28"/>
              </w:rPr>
              <w:t>Седуксен 10 мг</w:t>
            </w:r>
          </w:p>
        </w:tc>
        <w:tc>
          <w:tcPr>
            <w:tcW w:w="0" w:type="auto"/>
          </w:tcPr>
          <w:p w:rsidR="00C2520A" w:rsidRPr="00881C08" w:rsidRDefault="00C2520A" w:rsidP="002B2B89">
            <w:pPr>
              <w:jc w:val="both"/>
              <w:rPr>
                <w:sz w:val="28"/>
                <w:szCs w:val="28"/>
              </w:rPr>
            </w:pPr>
            <w:r w:rsidRPr="00881C08">
              <w:rPr>
                <w:sz w:val="28"/>
                <w:szCs w:val="28"/>
              </w:rPr>
              <w:t>амп.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89.</w:t>
            </w:r>
          </w:p>
        </w:tc>
        <w:tc>
          <w:tcPr>
            <w:tcW w:w="0" w:type="auto"/>
          </w:tcPr>
          <w:p w:rsidR="00C2520A" w:rsidRPr="00881C08" w:rsidRDefault="00C2520A" w:rsidP="002B2B89">
            <w:pPr>
              <w:jc w:val="both"/>
              <w:rPr>
                <w:sz w:val="28"/>
                <w:szCs w:val="28"/>
              </w:rPr>
            </w:pPr>
            <w:r w:rsidRPr="00881C08">
              <w:rPr>
                <w:sz w:val="28"/>
                <w:szCs w:val="28"/>
              </w:rPr>
              <w:t>Спирт этиловый 70%</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0,5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90.</w:t>
            </w:r>
          </w:p>
        </w:tc>
        <w:tc>
          <w:tcPr>
            <w:tcW w:w="0" w:type="auto"/>
          </w:tcPr>
          <w:p w:rsidR="00C2520A" w:rsidRPr="00881C08" w:rsidRDefault="00C2520A" w:rsidP="002B2B89">
            <w:pPr>
              <w:jc w:val="both"/>
              <w:rPr>
                <w:sz w:val="28"/>
                <w:szCs w:val="28"/>
              </w:rPr>
            </w:pPr>
            <w:r w:rsidRPr="00881C08">
              <w:rPr>
                <w:sz w:val="28"/>
                <w:szCs w:val="28"/>
              </w:rPr>
              <w:t>Тетрациклина гидрохлорид 0,1 в табл. по 20 в уп.</w:t>
            </w:r>
          </w:p>
        </w:tc>
        <w:tc>
          <w:tcPr>
            <w:tcW w:w="0" w:type="auto"/>
          </w:tcPr>
          <w:p w:rsidR="00C2520A" w:rsidRPr="00881C08" w:rsidRDefault="00C2520A" w:rsidP="002B2B89">
            <w:pPr>
              <w:jc w:val="both"/>
              <w:rPr>
                <w:sz w:val="28"/>
                <w:szCs w:val="28"/>
              </w:rPr>
            </w:pPr>
            <w:r w:rsidRPr="00881C08">
              <w:rPr>
                <w:sz w:val="28"/>
                <w:szCs w:val="28"/>
              </w:rPr>
              <w:t>уп.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91.</w:t>
            </w:r>
          </w:p>
        </w:tc>
        <w:tc>
          <w:tcPr>
            <w:tcW w:w="0" w:type="auto"/>
          </w:tcPr>
          <w:p w:rsidR="00C2520A" w:rsidRPr="00881C08" w:rsidRDefault="00C2520A" w:rsidP="002B2B89">
            <w:pPr>
              <w:jc w:val="both"/>
              <w:rPr>
                <w:sz w:val="28"/>
                <w:szCs w:val="28"/>
              </w:rPr>
            </w:pPr>
            <w:r w:rsidRPr="00881C08">
              <w:rPr>
                <w:sz w:val="28"/>
                <w:szCs w:val="28"/>
              </w:rPr>
              <w:t>Фурацилин 0,02% р-р 200 мл</w:t>
            </w:r>
          </w:p>
        </w:tc>
        <w:tc>
          <w:tcPr>
            <w:tcW w:w="0" w:type="auto"/>
          </w:tcPr>
          <w:p w:rsidR="00C2520A" w:rsidRPr="00881C08" w:rsidRDefault="00C2520A" w:rsidP="002B2B89">
            <w:pPr>
              <w:jc w:val="both"/>
              <w:rPr>
                <w:sz w:val="28"/>
                <w:szCs w:val="28"/>
              </w:rPr>
            </w:pPr>
            <w:r w:rsidRPr="00881C08">
              <w:rPr>
                <w:sz w:val="28"/>
                <w:szCs w:val="28"/>
              </w:rPr>
              <w:t>фл.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92.</w:t>
            </w:r>
          </w:p>
        </w:tc>
        <w:tc>
          <w:tcPr>
            <w:tcW w:w="0" w:type="auto"/>
          </w:tcPr>
          <w:p w:rsidR="00C2520A" w:rsidRPr="00881C08" w:rsidRDefault="00C2520A" w:rsidP="002B2B89">
            <w:pPr>
              <w:jc w:val="both"/>
              <w:rPr>
                <w:sz w:val="28"/>
                <w:szCs w:val="28"/>
              </w:rPr>
            </w:pPr>
            <w:r w:rsidRPr="00881C08">
              <w:rPr>
                <w:sz w:val="28"/>
                <w:szCs w:val="28"/>
              </w:rPr>
              <w:t>Бинт стерильный 7*14</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93.</w:t>
            </w:r>
          </w:p>
        </w:tc>
        <w:tc>
          <w:tcPr>
            <w:tcW w:w="0" w:type="auto"/>
          </w:tcPr>
          <w:p w:rsidR="00C2520A" w:rsidRPr="00881C08" w:rsidRDefault="00C2520A" w:rsidP="002B2B89">
            <w:pPr>
              <w:jc w:val="both"/>
              <w:rPr>
                <w:sz w:val="28"/>
                <w:szCs w:val="28"/>
              </w:rPr>
            </w:pPr>
            <w:r w:rsidRPr="00881C08">
              <w:rPr>
                <w:sz w:val="28"/>
                <w:szCs w:val="28"/>
              </w:rPr>
              <w:t>Бинт эластичный сетчатый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94.</w:t>
            </w:r>
          </w:p>
        </w:tc>
        <w:tc>
          <w:tcPr>
            <w:tcW w:w="0" w:type="auto"/>
          </w:tcPr>
          <w:p w:rsidR="00C2520A" w:rsidRPr="00881C08" w:rsidRDefault="00C2520A" w:rsidP="002B2B89">
            <w:pPr>
              <w:jc w:val="both"/>
              <w:rPr>
                <w:sz w:val="28"/>
                <w:szCs w:val="28"/>
              </w:rPr>
            </w:pPr>
            <w:r w:rsidRPr="00881C08">
              <w:rPr>
                <w:sz w:val="28"/>
                <w:szCs w:val="28"/>
              </w:rPr>
              <w:t>Вата гигроскопическая 20 гр.</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95.</w:t>
            </w:r>
          </w:p>
        </w:tc>
        <w:tc>
          <w:tcPr>
            <w:tcW w:w="0" w:type="auto"/>
          </w:tcPr>
          <w:p w:rsidR="00C2520A" w:rsidRPr="00881C08" w:rsidRDefault="00C2520A" w:rsidP="002B2B89">
            <w:pPr>
              <w:jc w:val="both"/>
              <w:rPr>
                <w:sz w:val="28"/>
                <w:szCs w:val="28"/>
              </w:rPr>
            </w:pPr>
            <w:r w:rsidRPr="00881C08">
              <w:rPr>
                <w:sz w:val="28"/>
                <w:szCs w:val="28"/>
              </w:rPr>
              <w:t>Шприцы одноразовые 1,0</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96.</w:t>
            </w:r>
          </w:p>
        </w:tc>
        <w:tc>
          <w:tcPr>
            <w:tcW w:w="0" w:type="auto"/>
          </w:tcPr>
          <w:p w:rsidR="00C2520A" w:rsidRPr="00881C08" w:rsidRDefault="00C2520A" w:rsidP="002B2B89">
            <w:pPr>
              <w:jc w:val="both"/>
              <w:rPr>
                <w:sz w:val="28"/>
                <w:szCs w:val="28"/>
              </w:rPr>
            </w:pPr>
            <w:r w:rsidRPr="00881C08">
              <w:rPr>
                <w:sz w:val="28"/>
                <w:szCs w:val="28"/>
              </w:rPr>
              <w:t>Шприцы одноразовые 2,0</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97.</w:t>
            </w:r>
          </w:p>
        </w:tc>
        <w:tc>
          <w:tcPr>
            <w:tcW w:w="0" w:type="auto"/>
          </w:tcPr>
          <w:p w:rsidR="00C2520A" w:rsidRPr="00881C08" w:rsidRDefault="00C2520A" w:rsidP="002B2B89">
            <w:pPr>
              <w:jc w:val="both"/>
              <w:rPr>
                <w:sz w:val="28"/>
                <w:szCs w:val="28"/>
              </w:rPr>
            </w:pPr>
            <w:r w:rsidRPr="00881C08">
              <w:rPr>
                <w:sz w:val="28"/>
                <w:szCs w:val="28"/>
              </w:rPr>
              <w:t>Шприцы одноразовые 5,0</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98.</w:t>
            </w:r>
          </w:p>
        </w:tc>
        <w:tc>
          <w:tcPr>
            <w:tcW w:w="0" w:type="auto"/>
          </w:tcPr>
          <w:p w:rsidR="00C2520A" w:rsidRPr="00881C08" w:rsidRDefault="00C2520A" w:rsidP="002B2B89">
            <w:pPr>
              <w:jc w:val="both"/>
              <w:rPr>
                <w:sz w:val="28"/>
                <w:szCs w:val="28"/>
              </w:rPr>
            </w:pPr>
            <w:r w:rsidRPr="00881C08">
              <w:rPr>
                <w:sz w:val="28"/>
                <w:szCs w:val="28"/>
              </w:rPr>
              <w:t>Системы одноразовые для переливания крови</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99.</w:t>
            </w:r>
          </w:p>
        </w:tc>
        <w:tc>
          <w:tcPr>
            <w:tcW w:w="0" w:type="auto"/>
          </w:tcPr>
          <w:p w:rsidR="00C2520A" w:rsidRPr="00881C08" w:rsidRDefault="00C2520A" w:rsidP="002B2B89">
            <w:pPr>
              <w:jc w:val="both"/>
              <w:rPr>
                <w:sz w:val="28"/>
                <w:szCs w:val="28"/>
              </w:rPr>
            </w:pPr>
            <w:r w:rsidRPr="00881C08">
              <w:rPr>
                <w:sz w:val="28"/>
                <w:szCs w:val="28"/>
              </w:rPr>
              <w:t>Системы одноразовые для переливания крови</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100.</w:t>
            </w:r>
          </w:p>
        </w:tc>
        <w:tc>
          <w:tcPr>
            <w:tcW w:w="0" w:type="auto"/>
          </w:tcPr>
          <w:p w:rsidR="00C2520A" w:rsidRPr="00881C08" w:rsidRDefault="00C2520A" w:rsidP="002B2B89">
            <w:pPr>
              <w:jc w:val="both"/>
              <w:rPr>
                <w:sz w:val="28"/>
                <w:szCs w:val="28"/>
              </w:rPr>
            </w:pPr>
            <w:r w:rsidRPr="00881C08">
              <w:rPr>
                <w:sz w:val="28"/>
                <w:szCs w:val="28"/>
              </w:rPr>
              <w:t xml:space="preserve">Перчатки смотровые  </w:t>
            </w:r>
          </w:p>
          <w:p w:rsidR="00C2520A" w:rsidRPr="00881C08" w:rsidRDefault="00C2520A" w:rsidP="002B2B89">
            <w:pPr>
              <w:jc w:val="both"/>
              <w:rPr>
                <w:sz w:val="28"/>
                <w:szCs w:val="28"/>
              </w:rPr>
            </w:pPr>
            <w:r w:rsidRPr="00881C08">
              <w:rPr>
                <w:sz w:val="28"/>
                <w:szCs w:val="28"/>
              </w:rPr>
              <w:t>№№ 7,8,9, одноразовые</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101.</w:t>
            </w:r>
          </w:p>
        </w:tc>
        <w:tc>
          <w:tcPr>
            <w:tcW w:w="0" w:type="auto"/>
          </w:tcPr>
          <w:p w:rsidR="00C2520A" w:rsidRPr="00881C08" w:rsidRDefault="00C2520A" w:rsidP="002B2B89">
            <w:pPr>
              <w:jc w:val="both"/>
              <w:rPr>
                <w:sz w:val="28"/>
                <w:szCs w:val="28"/>
              </w:rPr>
            </w:pPr>
            <w:r w:rsidRPr="00881C08">
              <w:rPr>
                <w:sz w:val="28"/>
                <w:szCs w:val="28"/>
              </w:rPr>
              <w:t>Перчатки стерильные, одноразовые</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102.</w:t>
            </w:r>
          </w:p>
        </w:tc>
        <w:tc>
          <w:tcPr>
            <w:tcW w:w="0" w:type="auto"/>
          </w:tcPr>
          <w:p w:rsidR="00C2520A" w:rsidRPr="00881C08" w:rsidRDefault="00C2520A" w:rsidP="002B2B89">
            <w:pPr>
              <w:jc w:val="both"/>
              <w:rPr>
                <w:sz w:val="28"/>
                <w:szCs w:val="28"/>
              </w:rPr>
            </w:pPr>
            <w:r w:rsidRPr="00881C08">
              <w:rPr>
                <w:sz w:val="28"/>
                <w:szCs w:val="28"/>
              </w:rPr>
              <w:t>Очки защитные пластиковые</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103.</w:t>
            </w:r>
          </w:p>
        </w:tc>
        <w:tc>
          <w:tcPr>
            <w:tcW w:w="0" w:type="auto"/>
          </w:tcPr>
          <w:p w:rsidR="00C2520A" w:rsidRPr="00881C08" w:rsidRDefault="00C2520A" w:rsidP="002B2B89">
            <w:pPr>
              <w:jc w:val="both"/>
              <w:rPr>
                <w:sz w:val="28"/>
                <w:szCs w:val="28"/>
              </w:rPr>
            </w:pPr>
            <w:r w:rsidRPr="00881C08">
              <w:rPr>
                <w:sz w:val="28"/>
                <w:szCs w:val="28"/>
              </w:rPr>
              <w:t>Шапка (колпак) одноразовая</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104.</w:t>
            </w:r>
          </w:p>
        </w:tc>
        <w:tc>
          <w:tcPr>
            <w:tcW w:w="0" w:type="auto"/>
          </w:tcPr>
          <w:p w:rsidR="00C2520A" w:rsidRPr="00881C08" w:rsidRDefault="00C2520A" w:rsidP="002B2B89">
            <w:pPr>
              <w:jc w:val="both"/>
              <w:rPr>
                <w:sz w:val="28"/>
                <w:szCs w:val="28"/>
              </w:rPr>
            </w:pPr>
            <w:r w:rsidRPr="00881C08">
              <w:rPr>
                <w:sz w:val="28"/>
                <w:szCs w:val="28"/>
              </w:rPr>
              <w:t>Фартук одноразовый медицинский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105.</w:t>
            </w:r>
          </w:p>
        </w:tc>
        <w:tc>
          <w:tcPr>
            <w:tcW w:w="0" w:type="auto"/>
          </w:tcPr>
          <w:p w:rsidR="00C2520A" w:rsidRPr="00881C08" w:rsidRDefault="00C2520A" w:rsidP="002B2B89">
            <w:pPr>
              <w:jc w:val="both"/>
              <w:rPr>
                <w:sz w:val="28"/>
                <w:szCs w:val="28"/>
              </w:rPr>
            </w:pPr>
            <w:r w:rsidRPr="00881C08">
              <w:rPr>
                <w:sz w:val="28"/>
                <w:szCs w:val="28"/>
              </w:rPr>
              <w:t>Маска защитная 3-4-слойная</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106.</w:t>
            </w:r>
          </w:p>
        </w:tc>
        <w:tc>
          <w:tcPr>
            <w:tcW w:w="0" w:type="auto"/>
          </w:tcPr>
          <w:p w:rsidR="00C2520A" w:rsidRPr="00881C08" w:rsidRDefault="00C2520A" w:rsidP="002B2B89">
            <w:pPr>
              <w:jc w:val="both"/>
              <w:rPr>
                <w:sz w:val="28"/>
                <w:szCs w:val="28"/>
              </w:rPr>
            </w:pPr>
            <w:r w:rsidRPr="00881C08">
              <w:rPr>
                <w:sz w:val="28"/>
                <w:szCs w:val="28"/>
              </w:rPr>
              <w:t>Коникотом одноразовый стерильный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107.</w:t>
            </w:r>
          </w:p>
        </w:tc>
        <w:tc>
          <w:tcPr>
            <w:tcW w:w="0" w:type="auto"/>
          </w:tcPr>
          <w:p w:rsidR="00C2520A" w:rsidRPr="00881C08" w:rsidRDefault="00C2520A" w:rsidP="002B2B89">
            <w:pPr>
              <w:jc w:val="both"/>
              <w:rPr>
                <w:sz w:val="28"/>
                <w:szCs w:val="28"/>
              </w:rPr>
            </w:pPr>
            <w:r w:rsidRPr="00881C08">
              <w:rPr>
                <w:sz w:val="28"/>
                <w:szCs w:val="28"/>
              </w:rPr>
              <w:t>Жгут кровоостанавливаю-щий</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108.</w:t>
            </w:r>
          </w:p>
        </w:tc>
        <w:tc>
          <w:tcPr>
            <w:tcW w:w="0" w:type="auto"/>
          </w:tcPr>
          <w:p w:rsidR="00C2520A" w:rsidRPr="00881C08" w:rsidRDefault="00C2520A" w:rsidP="002B2B89">
            <w:pPr>
              <w:jc w:val="both"/>
              <w:rPr>
                <w:sz w:val="28"/>
                <w:szCs w:val="28"/>
              </w:rPr>
            </w:pPr>
            <w:r w:rsidRPr="00881C08">
              <w:rPr>
                <w:sz w:val="28"/>
                <w:szCs w:val="28"/>
              </w:rPr>
              <w:t xml:space="preserve">Набор шин травматологичес-ких 6 шт. разных размеров </w:t>
            </w:r>
          </w:p>
        </w:tc>
        <w:tc>
          <w:tcPr>
            <w:tcW w:w="0" w:type="auto"/>
          </w:tcPr>
          <w:p w:rsidR="00C2520A" w:rsidRPr="00881C08" w:rsidRDefault="00C2520A" w:rsidP="002B2B89">
            <w:pPr>
              <w:jc w:val="both"/>
              <w:rPr>
                <w:sz w:val="28"/>
                <w:szCs w:val="28"/>
              </w:rPr>
            </w:pPr>
            <w:r w:rsidRPr="00881C08">
              <w:rPr>
                <w:sz w:val="28"/>
                <w:szCs w:val="28"/>
              </w:rPr>
              <w:t>компл.</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109.</w:t>
            </w:r>
          </w:p>
        </w:tc>
        <w:tc>
          <w:tcPr>
            <w:tcW w:w="0" w:type="auto"/>
          </w:tcPr>
          <w:p w:rsidR="00C2520A" w:rsidRPr="00881C08" w:rsidRDefault="00C2520A" w:rsidP="002B2B89">
            <w:pPr>
              <w:jc w:val="both"/>
              <w:rPr>
                <w:sz w:val="28"/>
                <w:szCs w:val="28"/>
              </w:rPr>
            </w:pPr>
            <w:r w:rsidRPr="00881C08">
              <w:rPr>
                <w:sz w:val="28"/>
                <w:szCs w:val="28"/>
              </w:rPr>
              <w:t>Сода пищевая</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0,2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110.</w:t>
            </w:r>
          </w:p>
        </w:tc>
        <w:tc>
          <w:tcPr>
            <w:tcW w:w="0" w:type="auto"/>
          </w:tcPr>
          <w:p w:rsidR="00C2520A" w:rsidRPr="00881C08" w:rsidRDefault="00C2520A" w:rsidP="002B2B89">
            <w:pPr>
              <w:jc w:val="both"/>
              <w:rPr>
                <w:sz w:val="28"/>
                <w:szCs w:val="28"/>
              </w:rPr>
            </w:pPr>
            <w:r w:rsidRPr="00881C08">
              <w:rPr>
                <w:sz w:val="28"/>
                <w:szCs w:val="28"/>
              </w:rPr>
              <w:t>Лимонная кислота пищевая</w:t>
            </w:r>
          </w:p>
        </w:tc>
        <w:tc>
          <w:tcPr>
            <w:tcW w:w="0" w:type="auto"/>
          </w:tcPr>
          <w:p w:rsidR="00C2520A" w:rsidRPr="00881C08" w:rsidRDefault="00C2520A" w:rsidP="002B2B89">
            <w:pPr>
              <w:jc w:val="both"/>
              <w:rPr>
                <w:sz w:val="28"/>
                <w:szCs w:val="28"/>
              </w:rPr>
            </w:pPr>
            <w:r w:rsidRPr="00881C08">
              <w:rPr>
                <w:sz w:val="28"/>
                <w:szCs w:val="28"/>
              </w:rPr>
              <w:t>кг</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0,2</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111.</w:t>
            </w:r>
          </w:p>
        </w:tc>
        <w:tc>
          <w:tcPr>
            <w:tcW w:w="0" w:type="auto"/>
          </w:tcPr>
          <w:p w:rsidR="00C2520A" w:rsidRPr="00881C08" w:rsidRDefault="00C2520A" w:rsidP="002B2B89">
            <w:pPr>
              <w:jc w:val="both"/>
              <w:rPr>
                <w:sz w:val="28"/>
                <w:szCs w:val="28"/>
              </w:rPr>
            </w:pPr>
            <w:r w:rsidRPr="00881C08">
              <w:rPr>
                <w:sz w:val="28"/>
                <w:szCs w:val="28"/>
              </w:rPr>
              <w:t>Уголь активированный 0,5 г по 10 таб.</w:t>
            </w:r>
          </w:p>
        </w:tc>
        <w:tc>
          <w:tcPr>
            <w:tcW w:w="0" w:type="auto"/>
          </w:tcPr>
          <w:p w:rsidR="00C2520A" w:rsidRPr="00881C08" w:rsidRDefault="00C2520A" w:rsidP="002B2B89">
            <w:pPr>
              <w:jc w:val="both"/>
              <w:rPr>
                <w:sz w:val="28"/>
                <w:szCs w:val="28"/>
              </w:rPr>
            </w:pPr>
            <w:r w:rsidRPr="00881C08">
              <w:rPr>
                <w:sz w:val="28"/>
                <w:szCs w:val="28"/>
              </w:rPr>
              <w:t>уп.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112.</w:t>
            </w:r>
          </w:p>
        </w:tc>
        <w:tc>
          <w:tcPr>
            <w:tcW w:w="0" w:type="auto"/>
          </w:tcPr>
          <w:p w:rsidR="00C2520A" w:rsidRPr="00881C08" w:rsidRDefault="00C2520A" w:rsidP="002B2B89">
            <w:pPr>
              <w:jc w:val="both"/>
              <w:rPr>
                <w:sz w:val="28"/>
                <w:szCs w:val="28"/>
              </w:rPr>
            </w:pPr>
            <w:r w:rsidRPr="00881C08">
              <w:rPr>
                <w:sz w:val="28"/>
                <w:szCs w:val="28"/>
              </w:rPr>
              <w:t>Калий йод таб. 0,25 г 10шт</w:t>
            </w:r>
          </w:p>
        </w:tc>
        <w:tc>
          <w:tcPr>
            <w:tcW w:w="0" w:type="auto"/>
          </w:tcPr>
          <w:p w:rsidR="00C2520A" w:rsidRPr="00881C08" w:rsidRDefault="00C2520A" w:rsidP="002B2B89">
            <w:pPr>
              <w:jc w:val="both"/>
              <w:rPr>
                <w:sz w:val="28"/>
                <w:szCs w:val="28"/>
              </w:rPr>
            </w:pPr>
            <w:r w:rsidRPr="00881C08">
              <w:rPr>
                <w:sz w:val="28"/>
                <w:szCs w:val="28"/>
              </w:rPr>
              <w:t>уп.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6</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113.</w:t>
            </w:r>
          </w:p>
        </w:tc>
        <w:tc>
          <w:tcPr>
            <w:tcW w:w="0" w:type="auto"/>
          </w:tcPr>
          <w:p w:rsidR="00C2520A" w:rsidRPr="00881C08" w:rsidRDefault="00C2520A" w:rsidP="002B2B89">
            <w:pPr>
              <w:jc w:val="both"/>
              <w:rPr>
                <w:sz w:val="28"/>
                <w:szCs w:val="28"/>
              </w:rPr>
            </w:pPr>
            <w:r w:rsidRPr="00881C08">
              <w:rPr>
                <w:sz w:val="28"/>
                <w:szCs w:val="28"/>
              </w:rPr>
              <w:t>Цистамин таб. по 0,2 г 10 шт</w:t>
            </w:r>
          </w:p>
        </w:tc>
        <w:tc>
          <w:tcPr>
            <w:tcW w:w="0" w:type="auto"/>
          </w:tcPr>
          <w:p w:rsidR="00C2520A" w:rsidRPr="00881C08" w:rsidRDefault="00C2520A" w:rsidP="002B2B89">
            <w:pPr>
              <w:jc w:val="both"/>
              <w:rPr>
                <w:sz w:val="28"/>
                <w:szCs w:val="28"/>
              </w:rPr>
            </w:pPr>
            <w:r w:rsidRPr="00881C08">
              <w:rPr>
                <w:sz w:val="28"/>
                <w:szCs w:val="28"/>
              </w:rPr>
              <w:t>уп.</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6</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9. Средства радиационной и химической безопасности</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114.</w:t>
            </w:r>
          </w:p>
        </w:tc>
        <w:tc>
          <w:tcPr>
            <w:tcW w:w="0" w:type="auto"/>
          </w:tcPr>
          <w:p w:rsidR="00C2520A" w:rsidRPr="00881C08" w:rsidRDefault="00C2520A" w:rsidP="002B2B89">
            <w:pPr>
              <w:jc w:val="both"/>
              <w:rPr>
                <w:sz w:val="28"/>
                <w:szCs w:val="28"/>
              </w:rPr>
            </w:pPr>
            <w:r w:rsidRPr="00881C08">
              <w:rPr>
                <w:sz w:val="28"/>
                <w:szCs w:val="28"/>
              </w:rPr>
              <w:t>Противогаз фильтрующий ГП-7ВМт</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30</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115.</w:t>
            </w:r>
          </w:p>
        </w:tc>
        <w:tc>
          <w:tcPr>
            <w:tcW w:w="0" w:type="auto"/>
          </w:tcPr>
          <w:p w:rsidR="00C2520A" w:rsidRPr="00881C08" w:rsidRDefault="00C2520A" w:rsidP="002B2B89">
            <w:pPr>
              <w:jc w:val="both"/>
              <w:rPr>
                <w:sz w:val="28"/>
                <w:szCs w:val="28"/>
              </w:rPr>
            </w:pPr>
            <w:r w:rsidRPr="00881C08">
              <w:rPr>
                <w:sz w:val="28"/>
                <w:szCs w:val="28"/>
              </w:rPr>
              <w:t>Дополнительный патрон ДПГ-3</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5</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116.</w:t>
            </w:r>
          </w:p>
        </w:tc>
        <w:tc>
          <w:tcPr>
            <w:tcW w:w="0" w:type="auto"/>
          </w:tcPr>
          <w:p w:rsidR="00C2520A" w:rsidRPr="00881C08" w:rsidRDefault="00C2520A" w:rsidP="002B2B89">
            <w:pPr>
              <w:jc w:val="both"/>
              <w:rPr>
                <w:sz w:val="28"/>
                <w:szCs w:val="28"/>
              </w:rPr>
            </w:pPr>
            <w:r w:rsidRPr="00881C08">
              <w:rPr>
                <w:sz w:val="28"/>
                <w:szCs w:val="28"/>
              </w:rPr>
              <w:t>Респиратор Р-2</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3</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117.</w:t>
            </w:r>
          </w:p>
        </w:tc>
        <w:tc>
          <w:tcPr>
            <w:tcW w:w="0" w:type="auto"/>
          </w:tcPr>
          <w:p w:rsidR="00C2520A" w:rsidRPr="00881C08" w:rsidRDefault="00C2520A" w:rsidP="002B2B89">
            <w:pPr>
              <w:jc w:val="both"/>
              <w:rPr>
                <w:sz w:val="28"/>
                <w:szCs w:val="28"/>
              </w:rPr>
            </w:pPr>
            <w:r w:rsidRPr="00881C08">
              <w:rPr>
                <w:sz w:val="28"/>
                <w:szCs w:val="28"/>
              </w:rPr>
              <w:t>Легкий защитный костюм Л1</w:t>
            </w:r>
          </w:p>
        </w:tc>
        <w:tc>
          <w:tcPr>
            <w:tcW w:w="0" w:type="auto"/>
          </w:tcPr>
          <w:p w:rsidR="00C2520A" w:rsidRPr="00881C08" w:rsidRDefault="00C2520A" w:rsidP="002B2B89">
            <w:pPr>
              <w:jc w:val="both"/>
              <w:rPr>
                <w:sz w:val="28"/>
                <w:szCs w:val="28"/>
              </w:rPr>
            </w:pPr>
            <w:r w:rsidRPr="00881C08">
              <w:rPr>
                <w:sz w:val="28"/>
                <w:szCs w:val="28"/>
              </w:rPr>
              <w:t>к-т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gridSpan w:val="5"/>
          </w:tcPr>
          <w:p w:rsidR="00C2520A" w:rsidRPr="00881C08" w:rsidRDefault="00C2520A" w:rsidP="002B2B89">
            <w:pPr>
              <w:jc w:val="both"/>
              <w:rPr>
                <w:sz w:val="28"/>
                <w:szCs w:val="28"/>
              </w:rPr>
            </w:pPr>
            <w:r w:rsidRPr="00881C08">
              <w:rPr>
                <w:sz w:val="28"/>
                <w:szCs w:val="28"/>
              </w:rPr>
              <w:t>10. Транспортные средства</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118</w:t>
            </w:r>
          </w:p>
        </w:tc>
        <w:tc>
          <w:tcPr>
            <w:tcW w:w="0" w:type="auto"/>
          </w:tcPr>
          <w:p w:rsidR="00C2520A" w:rsidRPr="00881C08" w:rsidRDefault="00C2520A" w:rsidP="002B2B89">
            <w:pPr>
              <w:jc w:val="both"/>
              <w:rPr>
                <w:sz w:val="28"/>
                <w:szCs w:val="28"/>
              </w:rPr>
            </w:pPr>
            <w:r w:rsidRPr="00881C08">
              <w:rPr>
                <w:sz w:val="28"/>
                <w:szCs w:val="28"/>
              </w:rPr>
              <w:t>Газ 5312</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119</w:t>
            </w:r>
          </w:p>
        </w:tc>
        <w:tc>
          <w:tcPr>
            <w:tcW w:w="0" w:type="auto"/>
          </w:tcPr>
          <w:p w:rsidR="00C2520A" w:rsidRPr="00881C08" w:rsidRDefault="00C2520A" w:rsidP="002B2B89">
            <w:pPr>
              <w:jc w:val="both"/>
              <w:rPr>
                <w:sz w:val="28"/>
                <w:szCs w:val="28"/>
              </w:rPr>
            </w:pPr>
            <w:r w:rsidRPr="00881C08">
              <w:rPr>
                <w:sz w:val="28"/>
                <w:szCs w:val="28"/>
              </w:rPr>
              <w:t>Трактор МТЗ 82,1</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120</w:t>
            </w:r>
          </w:p>
        </w:tc>
        <w:tc>
          <w:tcPr>
            <w:tcW w:w="0" w:type="auto"/>
          </w:tcPr>
          <w:p w:rsidR="00C2520A" w:rsidRPr="00881C08" w:rsidRDefault="00C2520A" w:rsidP="002B2B89">
            <w:pPr>
              <w:jc w:val="both"/>
              <w:rPr>
                <w:sz w:val="28"/>
                <w:szCs w:val="28"/>
              </w:rPr>
            </w:pPr>
            <w:r w:rsidRPr="00881C08">
              <w:rPr>
                <w:sz w:val="28"/>
                <w:szCs w:val="28"/>
              </w:rPr>
              <w:t>ГАЗ 3221</w:t>
            </w:r>
          </w:p>
        </w:tc>
        <w:tc>
          <w:tcPr>
            <w:tcW w:w="0" w:type="auto"/>
          </w:tcPr>
          <w:p w:rsidR="00C2520A" w:rsidRPr="00881C08" w:rsidRDefault="00C2520A" w:rsidP="002B2B89">
            <w:pPr>
              <w:jc w:val="both"/>
              <w:rPr>
                <w:sz w:val="28"/>
                <w:szCs w:val="28"/>
              </w:rPr>
            </w:pPr>
            <w:r w:rsidRPr="00881C08">
              <w:rPr>
                <w:sz w:val="28"/>
                <w:szCs w:val="28"/>
              </w:rPr>
              <w:t>шт.</w:t>
            </w: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1</w:t>
            </w:r>
          </w:p>
        </w:tc>
      </w:tr>
    </w:tbl>
    <w:p w:rsidR="00C2520A" w:rsidRPr="00881C08" w:rsidRDefault="00C2520A" w:rsidP="002B2B89">
      <w:pPr>
        <w:jc w:val="both"/>
        <w:rPr>
          <w:sz w:val="28"/>
          <w:szCs w:val="28"/>
        </w:rPr>
      </w:pPr>
      <w:r w:rsidRPr="00881C08">
        <w:rPr>
          <w:sz w:val="28"/>
          <w:szCs w:val="28"/>
        </w:rPr>
        <w:t>В целях организации выполнения и осуществления мер пожарной безопасности на территории муниципального образования Братского сельского поселения Усть-Лабинского района, утверждено Постановление администрации №60 от 28.06.2017 г. «Об утверждении Положения об организационно-правовом, финансовом, материально-техническом обеспечении пожарной безопасности в границах муниципального образования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Для тушения пожаров и проведения аварийно-спасательных работ на территории Братского сельского поселения Усть-Лабинского района привлекаются следующие средства:</w:t>
      </w:r>
    </w:p>
    <w:p w:rsidR="00C2520A" w:rsidRPr="00881C08" w:rsidRDefault="00C2520A" w:rsidP="002B2B89">
      <w:pPr>
        <w:jc w:val="both"/>
        <w:rPr>
          <w:sz w:val="28"/>
          <w:szCs w:val="28"/>
        </w:rPr>
      </w:pPr>
      <w:r w:rsidRPr="00881C08">
        <w:rPr>
          <w:sz w:val="28"/>
          <w:szCs w:val="28"/>
        </w:rPr>
        <w:t>- пожарная и специальная техника;</w:t>
      </w:r>
    </w:p>
    <w:p w:rsidR="00C2520A" w:rsidRPr="00881C08" w:rsidRDefault="00C2520A" w:rsidP="002B2B89">
      <w:pPr>
        <w:jc w:val="both"/>
        <w:rPr>
          <w:sz w:val="28"/>
          <w:szCs w:val="28"/>
        </w:rPr>
      </w:pPr>
      <w:r w:rsidRPr="00881C08">
        <w:rPr>
          <w:sz w:val="28"/>
          <w:szCs w:val="28"/>
        </w:rPr>
        <w:t>- средства связи;</w:t>
      </w:r>
    </w:p>
    <w:p w:rsidR="00C2520A" w:rsidRPr="00881C08" w:rsidRDefault="00C2520A" w:rsidP="002B2B89">
      <w:pPr>
        <w:jc w:val="both"/>
        <w:rPr>
          <w:sz w:val="28"/>
          <w:szCs w:val="28"/>
        </w:rPr>
      </w:pPr>
      <w:r w:rsidRPr="00881C08">
        <w:rPr>
          <w:sz w:val="28"/>
          <w:szCs w:val="28"/>
        </w:rPr>
        <w:t>- огнетушащие вещества, находящиеся на вооружении в подразделениях пожарной охраны;</w:t>
      </w:r>
    </w:p>
    <w:p w:rsidR="00C2520A" w:rsidRPr="00881C08" w:rsidRDefault="00C2520A" w:rsidP="002B2B89">
      <w:pPr>
        <w:jc w:val="both"/>
        <w:rPr>
          <w:sz w:val="28"/>
          <w:szCs w:val="28"/>
        </w:rPr>
      </w:pPr>
      <w:r w:rsidRPr="00881C08">
        <w:rPr>
          <w:sz w:val="28"/>
          <w:szCs w:val="28"/>
        </w:rPr>
        <w:t>- первичные средства тушения пожаров;</w:t>
      </w:r>
    </w:p>
    <w:p w:rsidR="00C2520A" w:rsidRPr="00881C08" w:rsidRDefault="00C2520A" w:rsidP="002B2B89">
      <w:pPr>
        <w:jc w:val="both"/>
        <w:rPr>
          <w:sz w:val="28"/>
          <w:szCs w:val="28"/>
        </w:rPr>
      </w:pPr>
      <w:r w:rsidRPr="00881C08">
        <w:rPr>
          <w:sz w:val="28"/>
          <w:szCs w:val="28"/>
        </w:rPr>
        <w:t>- пожарная мотопомпа.</w:t>
      </w:r>
    </w:p>
    <w:p w:rsidR="00C2520A" w:rsidRPr="00881C08" w:rsidRDefault="00C2520A" w:rsidP="002B2B89">
      <w:pPr>
        <w:jc w:val="both"/>
        <w:rPr>
          <w:sz w:val="28"/>
          <w:szCs w:val="28"/>
        </w:rPr>
      </w:pPr>
      <w:r w:rsidRPr="00881C08">
        <w:rPr>
          <w:sz w:val="28"/>
          <w:szCs w:val="28"/>
        </w:rPr>
        <w:t>Сведения о привлекаемых силах и средствах для тушения пожаров и проведения аварийно-спасательных работ на территории МО Братского СП Усть-Лабинского района приведены ниже.</w:t>
      </w:r>
    </w:p>
    <w:p w:rsidR="00C2520A" w:rsidRPr="00881C08" w:rsidRDefault="00C2520A" w:rsidP="002B2B89">
      <w:pPr>
        <w:jc w:val="both"/>
        <w:rPr>
          <w:sz w:val="28"/>
          <w:szCs w:val="28"/>
        </w:rPr>
      </w:pPr>
      <w:r w:rsidRPr="00881C08">
        <w:rPr>
          <w:sz w:val="28"/>
          <w:szCs w:val="28"/>
        </w:rPr>
        <w:t>Таблица№102</w:t>
      </w:r>
    </w:p>
    <w:tbl>
      <w:tblPr>
        <w:tblW w:w="0" w:type="auto"/>
        <w:tblLook w:val="00A0"/>
      </w:tblPr>
      <w:tblGrid>
        <w:gridCol w:w="413"/>
        <w:gridCol w:w="2007"/>
        <w:gridCol w:w="1747"/>
        <w:gridCol w:w="2000"/>
        <w:gridCol w:w="1549"/>
        <w:gridCol w:w="1747"/>
      </w:tblGrid>
      <w:tr w:rsidR="00C2520A" w:rsidRPr="00881C08" w:rsidTr="007B35E6">
        <w:tc>
          <w:tcPr>
            <w:tcW w:w="0" w:type="auto"/>
          </w:tcPr>
          <w:p w:rsidR="00C2520A" w:rsidRPr="00881C08" w:rsidRDefault="00C2520A" w:rsidP="002B2B89">
            <w:pPr>
              <w:jc w:val="both"/>
              <w:rPr>
                <w:sz w:val="28"/>
                <w:szCs w:val="28"/>
              </w:rPr>
            </w:pPr>
            <w:r w:rsidRPr="00881C08">
              <w:rPr>
                <w:sz w:val="28"/>
                <w:szCs w:val="28"/>
              </w:rPr>
              <w:t>№ п/п</w:t>
            </w:r>
          </w:p>
        </w:tc>
        <w:tc>
          <w:tcPr>
            <w:tcW w:w="0" w:type="auto"/>
          </w:tcPr>
          <w:p w:rsidR="00C2520A" w:rsidRPr="00881C08" w:rsidRDefault="00C2520A" w:rsidP="002B2B89">
            <w:pPr>
              <w:jc w:val="both"/>
              <w:rPr>
                <w:sz w:val="28"/>
                <w:szCs w:val="28"/>
              </w:rPr>
            </w:pPr>
            <w:r w:rsidRPr="00881C08">
              <w:rPr>
                <w:sz w:val="28"/>
                <w:szCs w:val="28"/>
              </w:rPr>
              <w:t>Наименование населенных пунктов</w:t>
            </w:r>
          </w:p>
        </w:tc>
        <w:tc>
          <w:tcPr>
            <w:tcW w:w="0" w:type="auto"/>
          </w:tcPr>
          <w:p w:rsidR="00C2520A" w:rsidRPr="00881C08" w:rsidRDefault="00C2520A" w:rsidP="002B2B89">
            <w:pPr>
              <w:jc w:val="both"/>
              <w:rPr>
                <w:sz w:val="28"/>
                <w:szCs w:val="28"/>
              </w:rPr>
            </w:pPr>
            <w:r w:rsidRPr="00881C08">
              <w:rPr>
                <w:sz w:val="28"/>
                <w:szCs w:val="28"/>
              </w:rPr>
              <w:t>Силы, привлекаемые к тушению пожара</w:t>
            </w:r>
          </w:p>
        </w:tc>
        <w:tc>
          <w:tcPr>
            <w:tcW w:w="0" w:type="auto"/>
          </w:tcPr>
          <w:p w:rsidR="00C2520A" w:rsidRPr="00881C08" w:rsidRDefault="00C2520A" w:rsidP="002B2B89">
            <w:pPr>
              <w:jc w:val="both"/>
              <w:rPr>
                <w:sz w:val="28"/>
                <w:szCs w:val="28"/>
              </w:rPr>
            </w:pPr>
            <w:r w:rsidRPr="00881C08">
              <w:rPr>
                <w:sz w:val="28"/>
                <w:szCs w:val="28"/>
              </w:rPr>
              <w:t>Способ вызова (телефон и др.)</w:t>
            </w:r>
          </w:p>
        </w:tc>
        <w:tc>
          <w:tcPr>
            <w:tcW w:w="0" w:type="auto"/>
          </w:tcPr>
          <w:p w:rsidR="00C2520A" w:rsidRPr="00881C08" w:rsidRDefault="00C2520A" w:rsidP="002B2B89">
            <w:pPr>
              <w:jc w:val="both"/>
              <w:rPr>
                <w:sz w:val="28"/>
                <w:szCs w:val="28"/>
              </w:rPr>
            </w:pPr>
            <w:r w:rsidRPr="00881C08">
              <w:rPr>
                <w:sz w:val="28"/>
                <w:szCs w:val="28"/>
              </w:rPr>
              <w:t>Техника, привлекаемая для тушения пожара</w:t>
            </w:r>
          </w:p>
        </w:tc>
        <w:tc>
          <w:tcPr>
            <w:tcW w:w="0" w:type="auto"/>
          </w:tcPr>
          <w:p w:rsidR="00C2520A" w:rsidRPr="00881C08" w:rsidRDefault="00C2520A" w:rsidP="002B2B89">
            <w:pPr>
              <w:jc w:val="both"/>
              <w:rPr>
                <w:sz w:val="28"/>
                <w:szCs w:val="28"/>
              </w:rPr>
            </w:pPr>
            <w:r w:rsidRPr="00881C08">
              <w:rPr>
                <w:sz w:val="28"/>
                <w:szCs w:val="28"/>
              </w:rPr>
              <w:t>Наименование организации, выделяющей технику</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хутор Болгов</w:t>
            </w:r>
          </w:p>
        </w:tc>
        <w:tc>
          <w:tcPr>
            <w:tcW w:w="0" w:type="auto"/>
            <w:vMerge w:val="restart"/>
          </w:tcPr>
          <w:p w:rsidR="00C2520A" w:rsidRPr="00881C08" w:rsidRDefault="00C2520A" w:rsidP="002B2B89">
            <w:pPr>
              <w:jc w:val="both"/>
              <w:rPr>
                <w:sz w:val="28"/>
                <w:szCs w:val="28"/>
              </w:rPr>
            </w:pPr>
            <w:r w:rsidRPr="00881C08">
              <w:rPr>
                <w:sz w:val="28"/>
                <w:szCs w:val="28"/>
              </w:rPr>
              <w:t>Архипов П.М.</w:t>
            </w:r>
          </w:p>
          <w:p w:rsidR="00C2520A" w:rsidRPr="00881C08" w:rsidRDefault="00C2520A" w:rsidP="002B2B89">
            <w:pPr>
              <w:jc w:val="both"/>
              <w:rPr>
                <w:sz w:val="28"/>
                <w:szCs w:val="28"/>
              </w:rPr>
            </w:pPr>
            <w:r w:rsidRPr="00881C08">
              <w:rPr>
                <w:sz w:val="28"/>
                <w:szCs w:val="28"/>
              </w:rPr>
              <w:t>Винник В.И</w:t>
            </w:r>
          </w:p>
          <w:p w:rsidR="00C2520A" w:rsidRPr="00881C08" w:rsidRDefault="00C2520A" w:rsidP="002B2B89">
            <w:pPr>
              <w:jc w:val="both"/>
              <w:rPr>
                <w:sz w:val="28"/>
                <w:szCs w:val="28"/>
              </w:rPr>
            </w:pPr>
            <w:r w:rsidRPr="00881C08">
              <w:rPr>
                <w:sz w:val="28"/>
                <w:szCs w:val="28"/>
              </w:rPr>
              <w:t>Киселев М.В</w:t>
            </w:r>
          </w:p>
          <w:p w:rsidR="00C2520A" w:rsidRPr="00881C08" w:rsidRDefault="00C2520A" w:rsidP="002B2B89">
            <w:pPr>
              <w:jc w:val="both"/>
              <w:rPr>
                <w:sz w:val="28"/>
                <w:szCs w:val="28"/>
              </w:rPr>
            </w:pPr>
            <w:r w:rsidRPr="00881C08">
              <w:rPr>
                <w:sz w:val="28"/>
                <w:szCs w:val="28"/>
              </w:rPr>
              <w:t>Еременко Ю.В</w:t>
            </w:r>
          </w:p>
        </w:tc>
        <w:tc>
          <w:tcPr>
            <w:tcW w:w="0" w:type="auto"/>
            <w:vMerge w:val="restart"/>
          </w:tcPr>
          <w:p w:rsidR="00C2520A" w:rsidRPr="00881C08" w:rsidRDefault="00C2520A" w:rsidP="002B2B89">
            <w:pPr>
              <w:jc w:val="both"/>
              <w:rPr>
                <w:sz w:val="28"/>
                <w:szCs w:val="28"/>
              </w:rPr>
            </w:pPr>
            <w:r w:rsidRPr="00881C08">
              <w:rPr>
                <w:sz w:val="28"/>
                <w:szCs w:val="28"/>
              </w:rPr>
              <w:t>Единая дежурно-диспетчерская служба - 112</w:t>
            </w:r>
          </w:p>
          <w:p w:rsidR="00C2520A" w:rsidRPr="00881C08" w:rsidRDefault="00C2520A" w:rsidP="002B2B89">
            <w:pPr>
              <w:jc w:val="both"/>
              <w:rPr>
                <w:sz w:val="28"/>
                <w:szCs w:val="28"/>
              </w:rPr>
            </w:pPr>
            <w:r w:rsidRPr="00881C08">
              <w:rPr>
                <w:sz w:val="28"/>
                <w:szCs w:val="28"/>
              </w:rPr>
              <w:t>х. Братский-79-2-16</w:t>
            </w:r>
          </w:p>
          <w:p w:rsidR="00C2520A" w:rsidRPr="00881C08" w:rsidRDefault="00C2520A" w:rsidP="002B2B89">
            <w:pPr>
              <w:jc w:val="both"/>
              <w:rPr>
                <w:sz w:val="28"/>
                <w:szCs w:val="28"/>
              </w:rPr>
            </w:pPr>
            <w:r w:rsidRPr="00881C08">
              <w:rPr>
                <w:sz w:val="28"/>
                <w:szCs w:val="28"/>
              </w:rPr>
              <w:t xml:space="preserve"> (по телефонам, пешим порядком, на автотранспортных средствах), </w:t>
            </w:r>
          </w:p>
          <w:p w:rsidR="00C2520A" w:rsidRPr="00881C08" w:rsidRDefault="00C2520A" w:rsidP="002B2B89">
            <w:pPr>
              <w:jc w:val="both"/>
              <w:rPr>
                <w:sz w:val="28"/>
                <w:szCs w:val="28"/>
              </w:rPr>
            </w:pPr>
            <w:r w:rsidRPr="00881C08">
              <w:rPr>
                <w:sz w:val="28"/>
                <w:szCs w:val="28"/>
              </w:rPr>
              <w:t>, ПСЧ -90 х. Братский- 79-2-37.</w:t>
            </w:r>
          </w:p>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w:t>
            </w:r>
          </w:p>
        </w:tc>
        <w:tc>
          <w:tcPr>
            <w:tcW w:w="0" w:type="auto"/>
          </w:tcPr>
          <w:p w:rsidR="00C2520A" w:rsidRPr="00881C08" w:rsidRDefault="00C2520A" w:rsidP="002B2B89">
            <w:pPr>
              <w:jc w:val="both"/>
              <w:rPr>
                <w:sz w:val="28"/>
                <w:szCs w:val="28"/>
              </w:rPr>
            </w:pPr>
            <w:r w:rsidRPr="00881C08">
              <w:rPr>
                <w:sz w:val="28"/>
                <w:szCs w:val="28"/>
              </w:rPr>
              <w:t>хутор Северский</w:t>
            </w:r>
          </w:p>
        </w:tc>
        <w:tc>
          <w:tcPr>
            <w:tcW w:w="0" w:type="auto"/>
            <w:vMerge/>
          </w:tcPr>
          <w:p w:rsidR="00C2520A" w:rsidRPr="00881C08" w:rsidRDefault="00C2520A" w:rsidP="002B2B89">
            <w:pPr>
              <w:jc w:val="both"/>
              <w:rPr>
                <w:sz w:val="28"/>
                <w:szCs w:val="28"/>
              </w:rPr>
            </w:pP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«Архипов П.М»</w:t>
            </w:r>
          </w:p>
          <w:p w:rsidR="00C2520A" w:rsidRPr="00881C08" w:rsidRDefault="00C2520A" w:rsidP="002B2B89">
            <w:pPr>
              <w:jc w:val="both"/>
              <w:rPr>
                <w:sz w:val="28"/>
                <w:szCs w:val="28"/>
              </w:rPr>
            </w:pPr>
            <w:r w:rsidRPr="00881C08">
              <w:rPr>
                <w:sz w:val="28"/>
                <w:szCs w:val="28"/>
              </w:rPr>
              <w:t>КФХ «Винник В.И»</w:t>
            </w:r>
          </w:p>
          <w:p w:rsidR="00C2520A" w:rsidRPr="00881C08" w:rsidRDefault="00C2520A" w:rsidP="002B2B89">
            <w:pPr>
              <w:jc w:val="both"/>
              <w:rPr>
                <w:sz w:val="28"/>
                <w:szCs w:val="28"/>
              </w:rPr>
            </w:pPr>
            <w:r w:rsidRPr="00881C08">
              <w:rPr>
                <w:sz w:val="28"/>
                <w:szCs w:val="28"/>
              </w:rPr>
              <w:t>КФХ «Киселев М.В»</w:t>
            </w:r>
          </w:p>
          <w:p w:rsidR="00C2520A" w:rsidRPr="00881C08" w:rsidRDefault="00C2520A" w:rsidP="002B2B89">
            <w:pPr>
              <w:jc w:val="both"/>
              <w:rPr>
                <w:sz w:val="28"/>
                <w:szCs w:val="28"/>
              </w:rPr>
            </w:pPr>
            <w:r w:rsidRPr="00881C08">
              <w:rPr>
                <w:sz w:val="28"/>
                <w:szCs w:val="28"/>
              </w:rPr>
              <w:t>КФХ «Еременко Ю.В»</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w:t>
            </w:r>
          </w:p>
        </w:tc>
        <w:tc>
          <w:tcPr>
            <w:tcW w:w="0" w:type="auto"/>
          </w:tcPr>
          <w:p w:rsidR="00C2520A" w:rsidRPr="00881C08" w:rsidRDefault="00C2520A" w:rsidP="002B2B89">
            <w:pPr>
              <w:jc w:val="both"/>
              <w:rPr>
                <w:sz w:val="28"/>
                <w:szCs w:val="28"/>
              </w:rPr>
            </w:pPr>
            <w:r w:rsidRPr="00881C08">
              <w:rPr>
                <w:sz w:val="28"/>
                <w:szCs w:val="28"/>
              </w:rPr>
              <w:t>хутор Новоекатериновка</w:t>
            </w:r>
          </w:p>
        </w:tc>
        <w:tc>
          <w:tcPr>
            <w:tcW w:w="0" w:type="auto"/>
          </w:tcPr>
          <w:p w:rsidR="00C2520A" w:rsidRPr="00881C08" w:rsidRDefault="00C2520A" w:rsidP="002B2B89">
            <w:pPr>
              <w:jc w:val="both"/>
              <w:rPr>
                <w:sz w:val="28"/>
                <w:szCs w:val="28"/>
              </w:rPr>
            </w:pPr>
            <w:r w:rsidRPr="00881C08">
              <w:rPr>
                <w:sz w:val="28"/>
                <w:szCs w:val="28"/>
              </w:rPr>
              <w:t>Потремай А.Л</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«Потремай А.Л»</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4</w:t>
            </w:r>
          </w:p>
        </w:tc>
        <w:tc>
          <w:tcPr>
            <w:tcW w:w="0" w:type="auto"/>
          </w:tcPr>
          <w:p w:rsidR="00C2520A" w:rsidRPr="00881C08" w:rsidRDefault="00C2520A" w:rsidP="002B2B89">
            <w:pPr>
              <w:jc w:val="both"/>
              <w:rPr>
                <w:sz w:val="28"/>
                <w:szCs w:val="28"/>
              </w:rPr>
            </w:pPr>
            <w:r w:rsidRPr="00881C08">
              <w:rPr>
                <w:sz w:val="28"/>
                <w:szCs w:val="28"/>
              </w:rPr>
              <w:t>хутор Братский</w:t>
            </w:r>
          </w:p>
        </w:tc>
        <w:tc>
          <w:tcPr>
            <w:tcW w:w="0" w:type="auto"/>
          </w:tcPr>
          <w:p w:rsidR="00C2520A" w:rsidRPr="00881C08" w:rsidRDefault="00C2520A" w:rsidP="002B2B89">
            <w:pPr>
              <w:jc w:val="both"/>
              <w:rPr>
                <w:sz w:val="28"/>
                <w:szCs w:val="28"/>
              </w:rPr>
            </w:pPr>
            <w:r w:rsidRPr="00881C08">
              <w:rPr>
                <w:sz w:val="28"/>
                <w:szCs w:val="28"/>
              </w:rPr>
              <w:t>Алферов В.В</w:t>
            </w:r>
          </w:p>
          <w:p w:rsidR="00C2520A" w:rsidRPr="00881C08" w:rsidRDefault="00C2520A" w:rsidP="002B2B89">
            <w:pPr>
              <w:jc w:val="both"/>
              <w:rPr>
                <w:sz w:val="28"/>
                <w:szCs w:val="28"/>
              </w:rPr>
            </w:pPr>
            <w:r w:rsidRPr="00881C08">
              <w:rPr>
                <w:sz w:val="28"/>
                <w:szCs w:val="28"/>
              </w:rPr>
              <w:t>Маловик А.И</w:t>
            </w:r>
          </w:p>
          <w:p w:rsidR="00C2520A" w:rsidRPr="00881C08" w:rsidRDefault="00C2520A" w:rsidP="002B2B89">
            <w:pPr>
              <w:jc w:val="both"/>
              <w:rPr>
                <w:sz w:val="28"/>
                <w:szCs w:val="28"/>
              </w:rPr>
            </w:pPr>
            <w:r w:rsidRPr="00881C08">
              <w:rPr>
                <w:sz w:val="28"/>
                <w:szCs w:val="28"/>
              </w:rPr>
              <w:t>Шубин С.П</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«Алферов В.В»</w:t>
            </w:r>
          </w:p>
          <w:p w:rsidR="00C2520A" w:rsidRPr="00881C08" w:rsidRDefault="00C2520A" w:rsidP="002B2B89">
            <w:pPr>
              <w:jc w:val="both"/>
              <w:rPr>
                <w:sz w:val="28"/>
                <w:szCs w:val="28"/>
              </w:rPr>
            </w:pPr>
            <w:r w:rsidRPr="00881C08">
              <w:rPr>
                <w:sz w:val="28"/>
                <w:szCs w:val="28"/>
              </w:rPr>
              <w:t>КФХ «Маловик А.И»</w:t>
            </w:r>
          </w:p>
          <w:p w:rsidR="00C2520A" w:rsidRPr="00881C08" w:rsidRDefault="00C2520A" w:rsidP="002B2B89">
            <w:pPr>
              <w:jc w:val="both"/>
              <w:rPr>
                <w:sz w:val="28"/>
                <w:szCs w:val="28"/>
              </w:rPr>
            </w:pPr>
            <w:r w:rsidRPr="00881C08">
              <w:rPr>
                <w:sz w:val="28"/>
                <w:szCs w:val="28"/>
              </w:rPr>
              <w:t>КФХ «Шубин С.П»</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5</w:t>
            </w:r>
          </w:p>
        </w:tc>
        <w:tc>
          <w:tcPr>
            <w:tcW w:w="0" w:type="auto"/>
          </w:tcPr>
          <w:p w:rsidR="00C2520A" w:rsidRPr="00881C08" w:rsidRDefault="00C2520A" w:rsidP="002B2B89">
            <w:pPr>
              <w:jc w:val="both"/>
              <w:rPr>
                <w:sz w:val="28"/>
                <w:szCs w:val="28"/>
              </w:rPr>
            </w:pPr>
            <w:r w:rsidRPr="00881C08">
              <w:rPr>
                <w:sz w:val="28"/>
                <w:szCs w:val="28"/>
              </w:rPr>
              <w:t>хутор Новоселовка</w:t>
            </w:r>
          </w:p>
        </w:tc>
        <w:tc>
          <w:tcPr>
            <w:tcW w:w="0" w:type="auto"/>
          </w:tcPr>
          <w:p w:rsidR="00C2520A" w:rsidRPr="00881C08" w:rsidRDefault="00C2520A" w:rsidP="002B2B89">
            <w:pPr>
              <w:jc w:val="both"/>
              <w:rPr>
                <w:sz w:val="28"/>
                <w:szCs w:val="28"/>
              </w:rPr>
            </w:pPr>
            <w:r w:rsidRPr="00881C08">
              <w:rPr>
                <w:sz w:val="28"/>
                <w:szCs w:val="28"/>
              </w:rPr>
              <w:t>Стадников О.С</w:t>
            </w:r>
          </w:p>
          <w:p w:rsidR="00C2520A" w:rsidRPr="00881C08" w:rsidRDefault="00C2520A" w:rsidP="002B2B89">
            <w:pPr>
              <w:jc w:val="both"/>
              <w:rPr>
                <w:sz w:val="28"/>
                <w:szCs w:val="28"/>
              </w:rPr>
            </w:pPr>
            <w:r w:rsidRPr="00881C08">
              <w:rPr>
                <w:sz w:val="28"/>
                <w:szCs w:val="28"/>
              </w:rPr>
              <w:t>Кутавенко А.Н</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«Стадников О.С»</w:t>
            </w:r>
          </w:p>
          <w:p w:rsidR="00C2520A" w:rsidRPr="00881C08" w:rsidRDefault="00C2520A" w:rsidP="002B2B89">
            <w:pPr>
              <w:jc w:val="both"/>
              <w:rPr>
                <w:sz w:val="28"/>
                <w:szCs w:val="28"/>
              </w:rPr>
            </w:pPr>
            <w:r w:rsidRPr="00881C08">
              <w:rPr>
                <w:sz w:val="28"/>
                <w:szCs w:val="28"/>
              </w:rPr>
              <w:t>КФХ «Кутавенко А.Н»</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6</w:t>
            </w:r>
          </w:p>
        </w:tc>
        <w:tc>
          <w:tcPr>
            <w:tcW w:w="0" w:type="auto"/>
          </w:tcPr>
          <w:p w:rsidR="00C2520A" w:rsidRPr="00881C08" w:rsidRDefault="00C2520A" w:rsidP="002B2B89">
            <w:pPr>
              <w:jc w:val="both"/>
              <w:rPr>
                <w:sz w:val="28"/>
                <w:szCs w:val="28"/>
              </w:rPr>
            </w:pPr>
            <w:r w:rsidRPr="00881C08">
              <w:rPr>
                <w:sz w:val="28"/>
                <w:szCs w:val="28"/>
              </w:rPr>
              <w:t xml:space="preserve">хутор Семенов </w:t>
            </w:r>
          </w:p>
        </w:tc>
        <w:tc>
          <w:tcPr>
            <w:tcW w:w="0" w:type="auto"/>
          </w:tcPr>
          <w:p w:rsidR="00C2520A" w:rsidRPr="00881C08" w:rsidRDefault="00C2520A" w:rsidP="002B2B89">
            <w:pPr>
              <w:jc w:val="both"/>
              <w:rPr>
                <w:sz w:val="28"/>
                <w:szCs w:val="28"/>
              </w:rPr>
            </w:pPr>
            <w:r w:rsidRPr="00881C08">
              <w:rPr>
                <w:sz w:val="28"/>
                <w:szCs w:val="28"/>
              </w:rPr>
              <w:t>Смокота Д.М</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«Смокота Д.М»</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7</w:t>
            </w:r>
          </w:p>
        </w:tc>
        <w:tc>
          <w:tcPr>
            <w:tcW w:w="0" w:type="auto"/>
          </w:tcPr>
          <w:p w:rsidR="00C2520A" w:rsidRPr="00881C08" w:rsidRDefault="00C2520A" w:rsidP="002B2B89">
            <w:pPr>
              <w:jc w:val="both"/>
              <w:rPr>
                <w:sz w:val="28"/>
                <w:szCs w:val="28"/>
              </w:rPr>
            </w:pPr>
            <w:r w:rsidRPr="00881C08">
              <w:rPr>
                <w:sz w:val="28"/>
                <w:szCs w:val="28"/>
              </w:rPr>
              <w:t>хутор Херсонский</w:t>
            </w:r>
          </w:p>
        </w:tc>
        <w:tc>
          <w:tcPr>
            <w:tcW w:w="0" w:type="auto"/>
          </w:tcPr>
          <w:p w:rsidR="00C2520A" w:rsidRPr="00881C08" w:rsidRDefault="00C2520A" w:rsidP="002B2B89">
            <w:pPr>
              <w:jc w:val="both"/>
              <w:rPr>
                <w:sz w:val="28"/>
                <w:szCs w:val="28"/>
              </w:rPr>
            </w:pPr>
            <w:r w:rsidRPr="00881C08">
              <w:rPr>
                <w:sz w:val="28"/>
                <w:szCs w:val="28"/>
              </w:rPr>
              <w:t>Морозов С. В</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«Морозов С. В»</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8</w:t>
            </w:r>
          </w:p>
        </w:tc>
        <w:tc>
          <w:tcPr>
            <w:tcW w:w="0" w:type="auto"/>
          </w:tcPr>
          <w:p w:rsidR="00C2520A" w:rsidRPr="00881C08" w:rsidRDefault="00C2520A" w:rsidP="002B2B89">
            <w:pPr>
              <w:jc w:val="both"/>
              <w:rPr>
                <w:sz w:val="28"/>
                <w:szCs w:val="28"/>
              </w:rPr>
            </w:pPr>
            <w:r w:rsidRPr="00881C08">
              <w:rPr>
                <w:sz w:val="28"/>
                <w:szCs w:val="28"/>
              </w:rPr>
              <w:t>хутор Саратовский</w:t>
            </w:r>
          </w:p>
        </w:tc>
        <w:tc>
          <w:tcPr>
            <w:tcW w:w="0" w:type="auto"/>
          </w:tcPr>
          <w:p w:rsidR="00C2520A" w:rsidRPr="00881C08" w:rsidRDefault="00C2520A" w:rsidP="002B2B89">
            <w:pPr>
              <w:jc w:val="both"/>
              <w:rPr>
                <w:sz w:val="28"/>
                <w:szCs w:val="28"/>
              </w:rPr>
            </w:pPr>
            <w:r w:rsidRPr="00881C08">
              <w:rPr>
                <w:sz w:val="28"/>
                <w:szCs w:val="28"/>
              </w:rPr>
              <w:t>Смокота Д.М</w:t>
            </w:r>
          </w:p>
          <w:p w:rsidR="00C2520A" w:rsidRPr="00881C08" w:rsidRDefault="00C2520A" w:rsidP="002B2B89">
            <w:pPr>
              <w:jc w:val="both"/>
              <w:rPr>
                <w:sz w:val="28"/>
                <w:szCs w:val="28"/>
              </w:rPr>
            </w:pPr>
            <w:r w:rsidRPr="00881C08">
              <w:rPr>
                <w:sz w:val="28"/>
                <w:szCs w:val="28"/>
              </w:rPr>
              <w:t>Потремай А.Л</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«Смокота Д.М»</w:t>
            </w:r>
          </w:p>
          <w:p w:rsidR="00C2520A" w:rsidRPr="00881C08" w:rsidRDefault="00C2520A" w:rsidP="002B2B89">
            <w:pPr>
              <w:jc w:val="both"/>
              <w:rPr>
                <w:sz w:val="28"/>
                <w:szCs w:val="28"/>
              </w:rPr>
            </w:pPr>
            <w:r w:rsidRPr="00881C08">
              <w:rPr>
                <w:sz w:val="28"/>
                <w:szCs w:val="28"/>
              </w:rPr>
              <w:t>КФХ «Потремай А.Л»</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9</w:t>
            </w:r>
          </w:p>
        </w:tc>
        <w:tc>
          <w:tcPr>
            <w:tcW w:w="0" w:type="auto"/>
          </w:tcPr>
          <w:p w:rsidR="00C2520A" w:rsidRPr="00881C08" w:rsidRDefault="00C2520A" w:rsidP="002B2B89">
            <w:pPr>
              <w:jc w:val="both"/>
              <w:rPr>
                <w:sz w:val="28"/>
                <w:szCs w:val="28"/>
              </w:rPr>
            </w:pPr>
            <w:r w:rsidRPr="00881C08">
              <w:rPr>
                <w:sz w:val="28"/>
                <w:szCs w:val="28"/>
              </w:rPr>
              <w:t>хутор Калининский</w:t>
            </w:r>
          </w:p>
        </w:tc>
        <w:tc>
          <w:tcPr>
            <w:tcW w:w="0" w:type="auto"/>
          </w:tcPr>
          <w:p w:rsidR="00C2520A" w:rsidRPr="00881C08" w:rsidRDefault="00C2520A" w:rsidP="002B2B89">
            <w:pPr>
              <w:jc w:val="both"/>
              <w:rPr>
                <w:sz w:val="28"/>
                <w:szCs w:val="28"/>
              </w:rPr>
            </w:pPr>
            <w:r w:rsidRPr="00881C08">
              <w:rPr>
                <w:sz w:val="28"/>
                <w:szCs w:val="28"/>
              </w:rPr>
              <w:t>Цертий О.С</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КФХ «Цертий О.С»</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10</w:t>
            </w:r>
          </w:p>
        </w:tc>
        <w:tc>
          <w:tcPr>
            <w:tcW w:w="0" w:type="auto"/>
          </w:tcPr>
          <w:p w:rsidR="00C2520A" w:rsidRPr="00881C08" w:rsidRDefault="00C2520A" w:rsidP="002B2B89">
            <w:pPr>
              <w:jc w:val="both"/>
              <w:rPr>
                <w:sz w:val="28"/>
                <w:szCs w:val="28"/>
              </w:rPr>
            </w:pPr>
            <w:r w:rsidRPr="00881C08">
              <w:rPr>
                <w:sz w:val="28"/>
                <w:szCs w:val="28"/>
              </w:rPr>
              <w:t>Братское сельское поселение Усть-Лабинского района</w:t>
            </w:r>
          </w:p>
        </w:tc>
        <w:tc>
          <w:tcPr>
            <w:tcW w:w="0" w:type="auto"/>
          </w:tcPr>
          <w:p w:rsidR="00C2520A" w:rsidRPr="00881C08" w:rsidRDefault="00C2520A" w:rsidP="002B2B89">
            <w:pPr>
              <w:jc w:val="both"/>
              <w:rPr>
                <w:sz w:val="28"/>
                <w:szCs w:val="28"/>
              </w:rPr>
            </w:pPr>
            <w:r w:rsidRPr="00881C08">
              <w:rPr>
                <w:sz w:val="28"/>
                <w:szCs w:val="28"/>
              </w:rPr>
              <w:t>МКУК КДЦ Братской</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ПАЗ-322132</w:t>
            </w:r>
          </w:p>
        </w:tc>
        <w:tc>
          <w:tcPr>
            <w:tcW w:w="0" w:type="auto"/>
          </w:tcPr>
          <w:p w:rsidR="00C2520A" w:rsidRPr="00881C08" w:rsidRDefault="00C2520A" w:rsidP="002B2B89">
            <w:pPr>
              <w:jc w:val="both"/>
              <w:rPr>
                <w:sz w:val="28"/>
                <w:szCs w:val="28"/>
              </w:rPr>
            </w:pPr>
            <w:r w:rsidRPr="00881C08">
              <w:rPr>
                <w:sz w:val="28"/>
                <w:szCs w:val="28"/>
              </w:rPr>
              <w:t>МКУК КДЦ Братской</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11</w:t>
            </w:r>
          </w:p>
        </w:tc>
        <w:tc>
          <w:tcPr>
            <w:tcW w:w="0" w:type="auto"/>
          </w:tcPr>
          <w:p w:rsidR="00C2520A" w:rsidRPr="00881C08" w:rsidRDefault="00C2520A" w:rsidP="002B2B89">
            <w:pPr>
              <w:jc w:val="both"/>
              <w:rPr>
                <w:sz w:val="28"/>
                <w:szCs w:val="28"/>
              </w:rPr>
            </w:pPr>
            <w:r w:rsidRPr="00881C08">
              <w:rPr>
                <w:sz w:val="28"/>
                <w:szCs w:val="28"/>
              </w:rPr>
              <w:t>Братское сельское поселение Усть-Лабинского района</w:t>
            </w:r>
          </w:p>
        </w:tc>
        <w:tc>
          <w:tcPr>
            <w:tcW w:w="0" w:type="auto"/>
          </w:tcPr>
          <w:p w:rsidR="00C2520A" w:rsidRPr="00881C08" w:rsidRDefault="00C2520A" w:rsidP="002B2B89">
            <w:pPr>
              <w:jc w:val="both"/>
              <w:rPr>
                <w:sz w:val="28"/>
                <w:szCs w:val="28"/>
              </w:rPr>
            </w:pPr>
            <w:r w:rsidRPr="00881C08">
              <w:rPr>
                <w:sz w:val="28"/>
                <w:szCs w:val="28"/>
              </w:rPr>
              <w:t>МБУ «Восхождение»</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Трактор Беларус-82.1 с прицепом</w:t>
            </w:r>
          </w:p>
        </w:tc>
        <w:tc>
          <w:tcPr>
            <w:tcW w:w="0" w:type="auto"/>
          </w:tcPr>
          <w:p w:rsidR="00C2520A" w:rsidRPr="00881C08" w:rsidRDefault="00C2520A" w:rsidP="002B2B89">
            <w:pPr>
              <w:jc w:val="both"/>
              <w:rPr>
                <w:sz w:val="28"/>
                <w:szCs w:val="28"/>
              </w:rPr>
            </w:pPr>
            <w:r w:rsidRPr="00881C08">
              <w:rPr>
                <w:sz w:val="28"/>
                <w:szCs w:val="28"/>
              </w:rPr>
              <w:t>МБУ «Восхождение»</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12</w:t>
            </w:r>
          </w:p>
        </w:tc>
        <w:tc>
          <w:tcPr>
            <w:tcW w:w="0" w:type="auto"/>
          </w:tcPr>
          <w:p w:rsidR="00C2520A" w:rsidRPr="00881C08" w:rsidRDefault="00C2520A" w:rsidP="002B2B89">
            <w:pPr>
              <w:jc w:val="both"/>
              <w:rPr>
                <w:sz w:val="28"/>
                <w:szCs w:val="28"/>
              </w:rPr>
            </w:pPr>
            <w:r w:rsidRPr="00881C08">
              <w:rPr>
                <w:sz w:val="28"/>
                <w:szCs w:val="28"/>
              </w:rPr>
              <w:t>Братское сельское поселение Усть-Лабинского района</w:t>
            </w:r>
          </w:p>
        </w:tc>
        <w:tc>
          <w:tcPr>
            <w:tcW w:w="0" w:type="auto"/>
          </w:tcPr>
          <w:p w:rsidR="00C2520A" w:rsidRPr="00881C08" w:rsidRDefault="00C2520A" w:rsidP="002B2B89">
            <w:pPr>
              <w:jc w:val="both"/>
              <w:rPr>
                <w:sz w:val="28"/>
                <w:szCs w:val="28"/>
              </w:rPr>
            </w:pPr>
            <w:r w:rsidRPr="00881C08">
              <w:rPr>
                <w:sz w:val="28"/>
                <w:szCs w:val="28"/>
              </w:rPr>
              <w:t>СПК (колхоз) «Восток»</w:t>
            </w:r>
          </w:p>
        </w:tc>
        <w:tc>
          <w:tcPr>
            <w:tcW w:w="0" w:type="auto"/>
            <w:vMerge/>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 xml:space="preserve">Трактор Т-150 с прицепом </w:t>
            </w:r>
          </w:p>
          <w:p w:rsidR="00C2520A" w:rsidRPr="00881C08" w:rsidRDefault="00C2520A" w:rsidP="002B2B89">
            <w:pPr>
              <w:jc w:val="both"/>
              <w:rPr>
                <w:sz w:val="28"/>
                <w:szCs w:val="28"/>
              </w:rPr>
            </w:pPr>
            <w:r w:rsidRPr="00881C08">
              <w:rPr>
                <w:sz w:val="28"/>
                <w:szCs w:val="28"/>
              </w:rPr>
              <w:t>Трактор МТЗ-80</w:t>
            </w:r>
          </w:p>
          <w:p w:rsidR="00C2520A" w:rsidRPr="00881C08" w:rsidRDefault="00C2520A" w:rsidP="002B2B89">
            <w:pPr>
              <w:jc w:val="both"/>
              <w:rPr>
                <w:sz w:val="28"/>
                <w:szCs w:val="28"/>
              </w:rPr>
            </w:pPr>
            <w:r w:rsidRPr="00881C08">
              <w:rPr>
                <w:sz w:val="28"/>
                <w:szCs w:val="28"/>
              </w:rPr>
              <w:t xml:space="preserve">Бочка емкостью 5000л., 2 шт., мотопомпа Лифан-2 (шт), Рукав пожарный 50-100 м. </w:t>
            </w:r>
          </w:p>
          <w:p w:rsidR="00C2520A" w:rsidRPr="00881C08" w:rsidRDefault="00C2520A" w:rsidP="002B2B89">
            <w:pPr>
              <w:jc w:val="both"/>
              <w:rPr>
                <w:sz w:val="28"/>
                <w:szCs w:val="28"/>
              </w:rPr>
            </w:pPr>
            <w:r w:rsidRPr="00881C08">
              <w:rPr>
                <w:sz w:val="28"/>
                <w:szCs w:val="28"/>
              </w:rPr>
              <w:t>Насос СЦЛ 00-60</w:t>
            </w:r>
          </w:p>
        </w:tc>
        <w:tc>
          <w:tcPr>
            <w:tcW w:w="0" w:type="auto"/>
          </w:tcPr>
          <w:p w:rsidR="00C2520A" w:rsidRPr="00881C08" w:rsidRDefault="00C2520A" w:rsidP="002B2B89">
            <w:pPr>
              <w:jc w:val="both"/>
              <w:rPr>
                <w:sz w:val="28"/>
                <w:szCs w:val="28"/>
              </w:rPr>
            </w:pPr>
            <w:r w:rsidRPr="00881C08">
              <w:rPr>
                <w:sz w:val="28"/>
                <w:szCs w:val="28"/>
              </w:rPr>
              <w:t>СПК (колхоз) «Восток»</w:t>
            </w:r>
          </w:p>
        </w:tc>
      </w:tr>
    </w:tbl>
    <w:p w:rsidR="00C2520A" w:rsidRPr="00881C08" w:rsidRDefault="00C2520A" w:rsidP="002B2B89">
      <w:pPr>
        <w:jc w:val="both"/>
        <w:rPr>
          <w:sz w:val="28"/>
          <w:szCs w:val="28"/>
        </w:rPr>
      </w:pPr>
      <w:r w:rsidRPr="00881C08">
        <w:rPr>
          <w:sz w:val="28"/>
          <w:szCs w:val="28"/>
        </w:rPr>
        <w:t>В целях обеспечения пожарной безопасности мест общественного пользования населенных пунктов Братского сельского поселения Усть-Лабинского района, их тушения на первичной стадии возгорания, утверждено Постановление администрации №34 от 21.01.2019 г. «Об утверждении перечня первичных средств пожаротушения в местах общественного пользования населенных пунктов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Перечень первичных средств тушения пожаров и противопожарного инвентаря, которые гражданам рекомендовано иметь в помещениях и строениях, находящихся в их собственности (пользовании), а также в общественных местах на территории населенных пунктов Братского сельского поселения Усть-Лабинского района приведен ниже.</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r w:rsidRPr="00881C08">
        <w:rPr>
          <w:sz w:val="28"/>
          <w:szCs w:val="28"/>
        </w:rPr>
        <w:t>Таблица№103</w:t>
      </w:r>
    </w:p>
    <w:tbl>
      <w:tblPr>
        <w:tblW w:w="0" w:type="auto"/>
        <w:tblLook w:val="00A0"/>
      </w:tblPr>
      <w:tblGrid>
        <w:gridCol w:w="486"/>
        <w:gridCol w:w="2822"/>
        <w:gridCol w:w="3897"/>
        <w:gridCol w:w="2258"/>
      </w:tblGrid>
      <w:tr w:rsidR="00C2520A" w:rsidRPr="00881C08" w:rsidTr="007B35E6">
        <w:tc>
          <w:tcPr>
            <w:tcW w:w="0" w:type="auto"/>
            <w:vAlign w:val="center"/>
          </w:tcPr>
          <w:p w:rsidR="00C2520A" w:rsidRPr="00881C08" w:rsidRDefault="00C2520A" w:rsidP="002B2B89">
            <w:pPr>
              <w:jc w:val="both"/>
              <w:rPr>
                <w:sz w:val="28"/>
                <w:szCs w:val="28"/>
              </w:rPr>
            </w:pPr>
            <w:r w:rsidRPr="00881C08">
              <w:rPr>
                <w:sz w:val="28"/>
                <w:szCs w:val="28"/>
              </w:rPr>
              <w:t>№</w:t>
            </w:r>
          </w:p>
          <w:p w:rsidR="00C2520A" w:rsidRPr="00881C08" w:rsidRDefault="00C2520A" w:rsidP="002B2B89">
            <w:pPr>
              <w:jc w:val="both"/>
              <w:rPr>
                <w:sz w:val="28"/>
                <w:szCs w:val="28"/>
              </w:rPr>
            </w:pPr>
            <w:r w:rsidRPr="00881C08">
              <w:rPr>
                <w:sz w:val="28"/>
                <w:szCs w:val="28"/>
              </w:rPr>
              <w:t>п/п</w:t>
            </w:r>
          </w:p>
        </w:tc>
        <w:tc>
          <w:tcPr>
            <w:tcW w:w="0" w:type="auto"/>
            <w:vAlign w:val="center"/>
          </w:tcPr>
          <w:p w:rsidR="00C2520A" w:rsidRPr="00881C08" w:rsidRDefault="00C2520A" w:rsidP="002B2B89">
            <w:pPr>
              <w:jc w:val="both"/>
              <w:rPr>
                <w:sz w:val="28"/>
                <w:szCs w:val="28"/>
              </w:rPr>
            </w:pPr>
            <w:r w:rsidRPr="00881C08">
              <w:rPr>
                <w:sz w:val="28"/>
                <w:szCs w:val="28"/>
              </w:rPr>
              <w:t>Наименование помещения, строения</w:t>
            </w:r>
          </w:p>
        </w:tc>
        <w:tc>
          <w:tcPr>
            <w:tcW w:w="0" w:type="auto"/>
            <w:vAlign w:val="center"/>
          </w:tcPr>
          <w:p w:rsidR="00C2520A" w:rsidRPr="00881C08" w:rsidRDefault="00C2520A" w:rsidP="002B2B89">
            <w:pPr>
              <w:jc w:val="both"/>
              <w:rPr>
                <w:sz w:val="28"/>
                <w:szCs w:val="28"/>
              </w:rPr>
            </w:pPr>
            <w:r w:rsidRPr="00881C08">
              <w:rPr>
                <w:sz w:val="28"/>
                <w:szCs w:val="28"/>
              </w:rPr>
              <w:t>Наименование первичных средств пожаротушения, их количество</w:t>
            </w:r>
          </w:p>
        </w:tc>
        <w:tc>
          <w:tcPr>
            <w:tcW w:w="0" w:type="auto"/>
            <w:vAlign w:val="center"/>
          </w:tcPr>
          <w:p w:rsidR="00C2520A" w:rsidRPr="00881C08" w:rsidRDefault="00C2520A" w:rsidP="002B2B89">
            <w:pPr>
              <w:jc w:val="both"/>
              <w:rPr>
                <w:sz w:val="28"/>
                <w:szCs w:val="28"/>
              </w:rPr>
            </w:pPr>
            <w:r w:rsidRPr="00881C08">
              <w:rPr>
                <w:sz w:val="28"/>
                <w:szCs w:val="28"/>
              </w:rPr>
              <w:t>Примечание</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1</w:t>
            </w:r>
          </w:p>
        </w:tc>
        <w:tc>
          <w:tcPr>
            <w:tcW w:w="0" w:type="auto"/>
          </w:tcPr>
          <w:p w:rsidR="00C2520A" w:rsidRPr="00881C08" w:rsidRDefault="00C2520A" w:rsidP="002B2B89">
            <w:pPr>
              <w:jc w:val="both"/>
              <w:rPr>
                <w:sz w:val="28"/>
                <w:szCs w:val="28"/>
              </w:rPr>
            </w:pPr>
            <w:r w:rsidRPr="00881C08">
              <w:rPr>
                <w:sz w:val="28"/>
                <w:szCs w:val="28"/>
              </w:rPr>
              <w:t>Индивидуальные жилые дома</w:t>
            </w:r>
          </w:p>
        </w:tc>
        <w:tc>
          <w:tcPr>
            <w:tcW w:w="0" w:type="auto"/>
          </w:tcPr>
          <w:p w:rsidR="00C2520A" w:rsidRPr="00881C08" w:rsidRDefault="00C2520A" w:rsidP="002B2B89">
            <w:pPr>
              <w:jc w:val="both"/>
              <w:rPr>
                <w:sz w:val="28"/>
                <w:szCs w:val="28"/>
              </w:rPr>
            </w:pPr>
            <w:r w:rsidRPr="00881C08">
              <w:rPr>
                <w:sz w:val="28"/>
                <w:szCs w:val="28"/>
              </w:rPr>
              <w:t>Для внутренних жилых помещений - как для квартир (п.1). На участке, прилегающем к дому, - емкость с водой объемом не менее 200 л, 2 ведра (в летнее время), немеханизированный пожарный инвентарь (лом, багор, ведра, лопаты совковые и штыковые, топор, лестница приставная, ящик с песком)</w:t>
            </w:r>
          </w:p>
        </w:tc>
        <w:tc>
          <w:tcPr>
            <w:tcW w:w="0" w:type="auto"/>
          </w:tcPr>
          <w:p w:rsidR="00C2520A" w:rsidRPr="00881C08" w:rsidRDefault="00C2520A" w:rsidP="002B2B89">
            <w:pPr>
              <w:jc w:val="both"/>
              <w:rPr>
                <w:sz w:val="28"/>
                <w:szCs w:val="28"/>
              </w:rPr>
            </w:pPr>
            <w:r w:rsidRPr="00881C08">
              <w:rPr>
                <w:sz w:val="28"/>
                <w:szCs w:val="28"/>
              </w:rPr>
              <w:t>Приобретается за счет домовладельцев</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2</w:t>
            </w:r>
          </w:p>
        </w:tc>
        <w:tc>
          <w:tcPr>
            <w:tcW w:w="0" w:type="auto"/>
          </w:tcPr>
          <w:p w:rsidR="00C2520A" w:rsidRPr="00881C08" w:rsidRDefault="00C2520A" w:rsidP="002B2B89">
            <w:pPr>
              <w:jc w:val="both"/>
              <w:rPr>
                <w:sz w:val="28"/>
                <w:szCs w:val="28"/>
              </w:rPr>
            </w:pPr>
            <w:r w:rsidRPr="00881C08">
              <w:rPr>
                <w:sz w:val="28"/>
                <w:szCs w:val="28"/>
              </w:rPr>
              <w:t>Индивидуальные гаражи</w:t>
            </w:r>
          </w:p>
        </w:tc>
        <w:tc>
          <w:tcPr>
            <w:tcW w:w="0" w:type="auto"/>
          </w:tcPr>
          <w:p w:rsidR="00C2520A" w:rsidRPr="00881C08" w:rsidRDefault="00C2520A" w:rsidP="002B2B89">
            <w:pPr>
              <w:jc w:val="both"/>
              <w:rPr>
                <w:sz w:val="28"/>
                <w:szCs w:val="28"/>
              </w:rPr>
            </w:pPr>
            <w:r w:rsidRPr="00881C08">
              <w:rPr>
                <w:sz w:val="28"/>
                <w:szCs w:val="28"/>
              </w:rPr>
              <w:t>Огнетушители емкостью не менее 5 литров - 1 ед. (порошковый, углекислотный) на 1 машиноместо. Ящик с песком емкостью не менее 0,5 куб.м с лопатой - 1 ед. на помещение. Асбестовое полотно, полотно из грубошерстной ткани или из войлока размером не менее 1x1м. Трос, буксирная тяга - 1 ед. на 1 автомобиль</w:t>
            </w:r>
          </w:p>
        </w:tc>
        <w:tc>
          <w:tcPr>
            <w:tcW w:w="0" w:type="auto"/>
          </w:tcPr>
          <w:p w:rsidR="00C2520A" w:rsidRPr="00881C08" w:rsidRDefault="00C2520A" w:rsidP="002B2B89">
            <w:pPr>
              <w:jc w:val="both"/>
              <w:rPr>
                <w:sz w:val="28"/>
                <w:szCs w:val="28"/>
              </w:rPr>
            </w:pPr>
            <w:r w:rsidRPr="00881C08">
              <w:rPr>
                <w:sz w:val="28"/>
                <w:szCs w:val="28"/>
              </w:rPr>
              <w:t>Приобретается за счет владельцев</w:t>
            </w:r>
          </w:p>
        </w:tc>
      </w:tr>
      <w:tr w:rsidR="00C2520A" w:rsidRPr="00881C08" w:rsidTr="007B35E6">
        <w:tc>
          <w:tcPr>
            <w:tcW w:w="0" w:type="auto"/>
          </w:tcPr>
          <w:p w:rsidR="00C2520A" w:rsidRPr="00881C08" w:rsidRDefault="00C2520A" w:rsidP="002B2B89">
            <w:pPr>
              <w:jc w:val="both"/>
              <w:rPr>
                <w:sz w:val="28"/>
                <w:szCs w:val="28"/>
              </w:rPr>
            </w:pPr>
            <w:r w:rsidRPr="00881C08">
              <w:rPr>
                <w:sz w:val="28"/>
                <w:szCs w:val="28"/>
              </w:rPr>
              <w:t>3</w:t>
            </w:r>
          </w:p>
        </w:tc>
        <w:tc>
          <w:tcPr>
            <w:tcW w:w="0" w:type="auto"/>
          </w:tcPr>
          <w:p w:rsidR="00C2520A" w:rsidRPr="00881C08" w:rsidRDefault="00C2520A" w:rsidP="002B2B89">
            <w:pPr>
              <w:jc w:val="both"/>
              <w:rPr>
                <w:sz w:val="28"/>
                <w:szCs w:val="28"/>
              </w:rPr>
            </w:pPr>
            <w:r w:rsidRPr="00881C08">
              <w:rPr>
                <w:sz w:val="28"/>
                <w:szCs w:val="28"/>
              </w:rPr>
              <w:t>Вспомогательные, подсобные, хозяйственные постройки (бани, сараи, помещения для скота, птицы и др.)</w:t>
            </w:r>
          </w:p>
        </w:tc>
        <w:tc>
          <w:tcPr>
            <w:tcW w:w="0" w:type="auto"/>
          </w:tcPr>
          <w:p w:rsidR="00C2520A" w:rsidRPr="00881C08" w:rsidRDefault="00C2520A" w:rsidP="002B2B89">
            <w:pPr>
              <w:jc w:val="both"/>
              <w:rPr>
                <w:sz w:val="28"/>
                <w:szCs w:val="28"/>
              </w:rPr>
            </w:pPr>
            <w:r w:rsidRPr="00881C08">
              <w:rPr>
                <w:sz w:val="28"/>
                <w:szCs w:val="28"/>
              </w:rPr>
              <w:t>Огнетушители емкостью не менее 2 литров - 1 ед. (порошковый, углекислотный) на 50 кв.м защищаемой площади. Асбестовое полотно, полотно из грубошерстной ткани или из войлока размером не менее 1x1м.</w:t>
            </w:r>
          </w:p>
        </w:tc>
        <w:tc>
          <w:tcPr>
            <w:tcW w:w="0" w:type="auto"/>
          </w:tcPr>
          <w:p w:rsidR="00C2520A" w:rsidRPr="00881C08" w:rsidRDefault="00C2520A" w:rsidP="002B2B89">
            <w:pPr>
              <w:jc w:val="both"/>
              <w:rPr>
                <w:sz w:val="28"/>
                <w:szCs w:val="28"/>
              </w:rPr>
            </w:pPr>
            <w:r w:rsidRPr="00881C08">
              <w:rPr>
                <w:sz w:val="28"/>
                <w:szCs w:val="28"/>
              </w:rPr>
              <w:t>Приобретается за счет владельцев</w:t>
            </w:r>
          </w:p>
        </w:tc>
      </w:tr>
      <w:tr w:rsidR="00C2520A" w:rsidRPr="00881C08" w:rsidTr="007B35E6">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Территории общего пользования населенных пунктов</w:t>
            </w:r>
          </w:p>
        </w:tc>
        <w:tc>
          <w:tcPr>
            <w:tcW w:w="0" w:type="auto"/>
          </w:tcPr>
          <w:p w:rsidR="00C2520A" w:rsidRPr="00881C08" w:rsidRDefault="00C2520A" w:rsidP="002B2B89">
            <w:pPr>
              <w:jc w:val="both"/>
              <w:rPr>
                <w:sz w:val="28"/>
                <w:szCs w:val="28"/>
              </w:rPr>
            </w:pPr>
            <w:r w:rsidRPr="00881C08">
              <w:rPr>
                <w:sz w:val="28"/>
                <w:szCs w:val="28"/>
              </w:rPr>
              <w:t>Огнетушители (рекомендуемые):</w:t>
            </w:r>
          </w:p>
          <w:p w:rsidR="00C2520A" w:rsidRPr="00881C08" w:rsidRDefault="00C2520A" w:rsidP="002B2B89">
            <w:pPr>
              <w:jc w:val="both"/>
              <w:rPr>
                <w:sz w:val="28"/>
                <w:szCs w:val="28"/>
              </w:rPr>
            </w:pPr>
            <w:r w:rsidRPr="00881C08">
              <w:rPr>
                <w:sz w:val="28"/>
                <w:szCs w:val="28"/>
              </w:rPr>
              <w:t>- воздушно-пенные (ОВП) вместимостью 10 л;</w:t>
            </w:r>
          </w:p>
          <w:p w:rsidR="00C2520A" w:rsidRPr="00881C08" w:rsidRDefault="00C2520A" w:rsidP="002B2B89">
            <w:pPr>
              <w:jc w:val="both"/>
              <w:rPr>
                <w:sz w:val="28"/>
                <w:szCs w:val="28"/>
              </w:rPr>
            </w:pPr>
            <w:r w:rsidRPr="00881C08">
              <w:rPr>
                <w:sz w:val="28"/>
                <w:szCs w:val="28"/>
              </w:rPr>
              <w:t>- порошковые (ОП)</w:t>
            </w:r>
          </w:p>
          <w:p w:rsidR="00C2520A" w:rsidRPr="00881C08" w:rsidRDefault="00C2520A" w:rsidP="002B2B89">
            <w:pPr>
              <w:jc w:val="both"/>
              <w:rPr>
                <w:sz w:val="28"/>
                <w:szCs w:val="28"/>
              </w:rPr>
            </w:pPr>
            <w:r w:rsidRPr="00881C08">
              <w:rPr>
                <w:sz w:val="28"/>
                <w:szCs w:val="28"/>
              </w:rPr>
              <w:t>вместимостью, л / массой огнетушащего состава, кг</w:t>
            </w:r>
          </w:p>
          <w:p w:rsidR="00C2520A" w:rsidRPr="00881C08" w:rsidRDefault="00C2520A" w:rsidP="002B2B89">
            <w:pPr>
              <w:jc w:val="both"/>
              <w:rPr>
                <w:sz w:val="28"/>
                <w:szCs w:val="28"/>
              </w:rPr>
            </w:pPr>
            <w:r w:rsidRPr="00881C08">
              <w:rPr>
                <w:sz w:val="28"/>
                <w:szCs w:val="28"/>
              </w:rPr>
              <w:t>ОП-10/9</w:t>
            </w:r>
          </w:p>
          <w:p w:rsidR="00C2520A" w:rsidRPr="00881C08" w:rsidRDefault="00C2520A" w:rsidP="002B2B89">
            <w:pPr>
              <w:jc w:val="both"/>
              <w:rPr>
                <w:sz w:val="28"/>
                <w:szCs w:val="28"/>
              </w:rPr>
            </w:pPr>
            <w:r w:rsidRPr="00881C08">
              <w:rPr>
                <w:sz w:val="28"/>
                <w:szCs w:val="28"/>
              </w:rPr>
              <w:t>ОП-5/4</w:t>
            </w:r>
          </w:p>
        </w:tc>
        <w:tc>
          <w:tcPr>
            <w:tcW w:w="0" w:type="auto"/>
          </w:tcPr>
          <w:p w:rsidR="00C2520A" w:rsidRPr="00881C08" w:rsidRDefault="00C2520A" w:rsidP="002B2B89">
            <w:pPr>
              <w:jc w:val="both"/>
              <w:rPr>
                <w:sz w:val="28"/>
                <w:szCs w:val="28"/>
              </w:rPr>
            </w:pPr>
            <w:r w:rsidRPr="00881C08">
              <w:rPr>
                <w:sz w:val="28"/>
                <w:szCs w:val="28"/>
              </w:rPr>
              <w:t> </w:t>
            </w:r>
          </w:p>
          <w:p w:rsidR="00C2520A" w:rsidRPr="00881C08" w:rsidRDefault="00C2520A" w:rsidP="002B2B89">
            <w:pPr>
              <w:jc w:val="both"/>
              <w:rPr>
                <w:sz w:val="28"/>
                <w:szCs w:val="28"/>
              </w:rPr>
            </w:pPr>
            <w:r w:rsidRPr="00881C08">
              <w:rPr>
                <w:sz w:val="28"/>
                <w:szCs w:val="28"/>
              </w:rPr>
              <w:t> </w:t>
            </w:r>
          </w:p>
          <w:p w:rsidR="00C2520A" w:rsidRPr="00881C08" w:rsidRDefault="00C2520A" w:rsidP="002B2B89">
            <w:pPr>
              <w:jc w:val="both"/>
              <w:rPr>
                <w:sz w:val="28"/>
                <w:szCs w:val="28"/>
              </w:rPr>
            </w:pPr>
            <w:r w:rsidRPr="00881C08">
              <w:rPr>
                <w:sz w:val="28"/>
                <w:szCs w:val="28"/>
              </w:rPr>
              <w:t>2</w:t>
            </w:r>
          </w:p>
          <w:p w:rsidR="00C2520A" w:rsidRPr="00881C08" w:rsidRDefault="00C2520A" w:rsidP="002B2B89">
            <w:pPr>
              <w:jc w:val="both"/>
              <w:rPr>
                <w:sz w:val="28"/>
                <w:szCs w:val="28"/>
              </w:rPr>
            </w:pPr>
            <w:r w:rsidRPr="00881C08">
              <w:rPr>
                <w:sz w:val="28"/>
                <w:szCs w:val="28"/>
              </w:rPr>
              <w:t> </w:t>
            </w:r>
          </w:p>
          <w:p w:rsidR="00C2520A" w:rsidRPr="00881C08" w:rsidRDefault="00C2520A" w:rsidP="002B2B89">
            <w:pPr>
              <w:jc w:val="both"/>
              <w:rPr>
                <w:sz w:val="28"/>
                <w:szCs w:val="28"/>
              </w:rPr>
            </w:pPr>
            <w:r w:rsidRPr="00881C08">
              <w:rPr>
                <w:sz w:val="28"/>
                <w:szCs w:val="28"/>
              </w:rPr>
              <w:t> </w:t>
            </w:r>
          </w:p>
          <w:p w:rsidR="00C2520A" w:rsidRPr="00881C08" w:rsidRDefault="00C2520A" w:rsidP="002B2B89">
            <w:pPr>
              <w:jc w:val="both"/>
              <w:rPr>
                <w:sz w:val="28"/>
                <w:szCs w:val="28"/>
              </w:rPr>
            </w:pPr>
            <w:r w:rsidRPr="00881C08">
              <w:rPr>
                <w:sz w:val="28"/>
                <w:szCs w:val="28"/>
              </w:rPr>
              <w:t>1</w:t>
            </w:r>
          </w:p>
          <w:p w:rsidR="00C2520A" w:rsidRPr="00881C08" w:rsidRDefault="00C2520A" w:rsidP="002B2B89">
            <w:pPr>
              <w:jc w:val="both"/>
              <w:rPr>
                <w:sz w:val="28"/>
                <w:szCs w:val="28"/>
              </w:rPr>
            </w:pPr>
            <w:r w:rsidRPr="00881C08">
              <w:rPr>
                <w:sz w:val="28"/>
                <w:szCs w:val="28"/>
              </w:rPr>
              <w:t>2</w:t>
            </w:r>
          </w:p>
        </w:tc>
      </w:tr>
      <w:tr w:rsidR="00C2520A" w:rsidRPr="00881C08" w:rsidTr="007B35E6">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Лом</w:t>
            </w: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Ведро</w:t>
            </w: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Багор</w:t>
            </w: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Асбестовое полотно, грубошерстная ткань или войлок (кошма, покрывало из негорючего материала) размером не менее 1 х 1 м</w:t>
            </w:r>
          </w:p>
        </w:tc>
        <w:tc>
          <w:tcPr>
            <w:tcW w:w="0" w:type="auto"/>
          </w:tcPr>
          <w:p w:rsidR="00C2520A" w:rsidRPr="00881C08" w:rsidRDefault="00C2520A" w:rsidP="002B2B89">
            <w:pPr>
              <w:jc w:val="both"/>
              <w:rPr>
                <w:sz w:val="28"/>
                <w:szCs w:val="28"/>
              </w:rPr>
            </w:pPr>
            <w:r w:rsidRPr="00881C08">
              <w:rPr>
                <w:sz w:val="28"/>
                <w:szCs w:val="28"/>
              </w:rPr>
              <w:t>1</w:t>
            </w:r>
          </w:p>
        </w:tc>
      </w:tr>
      <w:tr w:rsidR="00C2520A" w:rsidRPr="00881C08" w:rsidTr="007B35E6">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Лопата штыковая</w:t>
            </w:r>
          </w:p>
        </w:tc>
        <w:tc>
          <w:tcPr>
            <w:tcW w:w="0" w:type="auto"/>
          </w:tcPr>
          <w:p w:rsidR="00C2520A" w:rsidRPr="00881C08" w:rsidRDefault="00C2520A" w:rsidP="002B2B89">
            <w:pPr>
              <w:jc w:val="both"/>
              <w:rPr>
                <w:sz w:val="28"/>
                <w:szCs w:val="28"/>
              </w:rPr>
            </w:pPr>
            <w:r w:rsidRPr="00881C08">
              <w:rPr>
                <w:sz w:val="28"/>
                <w:szCs w:val="28"/>
              </w:rPr>
              <w:t>1</w:t>
            </w:r>
          </w:p>
        </w:tc>
      </w:tr>
    </w:tbl>
    <w:p w:rsidR="00C2520A" w:rsidRPr="00881C08" w:rsidRDefault="00C2520A" w:rsidP="002B2B89">
      <w:pPr>
        <w:jc w:val="both"/>
        <w:rPr>
          <w:sz w:val="28"/>
          <w:szCs w:val="28"/>
        </w:rPr>
      </w:pPr>
      <w:r w:rsidRPr="00881C08">
        <w:rPr>
          <w:sz w:val="28"/>
          <w:szCs w:val="28"/>
        </w:rPr>
        <w:t>Наличие и размещение резерва материальных ресурсов на территории Братского сельского поселения Усть-Лабинского района для ликвидации чрезвычайных ситуаций природного и техногенного характера и обеспечения мероприятий гражданской обороны позволит силам ГО и ЧС своевременно использовать запасы для выполнения работ по ликвидации последствий ЧС на территории, обеспечить население рассматриваемой территории товарами и предметами первой необходимости.</w:t>
      </w:r>
    </w:p>
    <w:p w:rsidR="00C2520A" w:rsidRPr="00881C08" w:rsidRDefault="00C2520A" w:rsidP="002B2B89">
      <w:pPr>
        <w:jc w:val="both"/>
        <w:rPr>
          <w:sz w:val="28"/>
          <w:szCs w:val="28"/>
        </w:rPr>
      </w:pPr>
      <w:r w:rsidRPr="00881C08">
        <w:rPr>
          <w:sz w:val="28"/>
          <w:szCs w:val="28"/>
        </w:rPr>
        <w:t>При возникновении и развитии опасных природных явлений и техногенных аварий, в т.ч. при их неблагоприятном сочетании, которые могут привести к ЧС, привлекаются силы и средства для выполнения аварийно-восстановительных работ (АВР).</w:t>
      </w:r>
    </w:p>
    <w:p w:rsidR="00C2520A" w:rsidRPr="00881C08" w:rsidRDefault="00C2520A" w:rsidP="002B2B89">
      <w:pPr>
        <w:jc w:val="both"/>
        <w:rPr>
          <w:sz w:val="28"/>
          <w:szCs w:val="28"/>
        </w:rPr>
      </w:pPr>
      <w:r w:rsidRPr="00881C08">
        <w:rPr>
          <w:sz w:val="28"/>
          <w:szCs w:val="28"/>
        </w:rPr>
        <w:t>Расчеты по определению состава группировки сил и средств должны проводиться на основе прогнозирования обстановки, в том числе и инженерной, которая может сложиться в той или иной чрезвычайной ситуации.</w:t>
      </w:r>
    </w:p>
    <w:p w:rsidR="00C2520A" w:rsidRPr="00881C08" w:rsidRDefault="00C2520A" w:rsidP="002B2B89">
      <w:pPr>
        <w:jc w:val="both"/>
        <w:rPr>
          <w:sz w:val="28"/>
          <w:szCs w:val="28"/>
        </w:rPr>
      </w:pPr>
      <w:r w:rsidRPr="00881C08">
        <w:rPr>
          <w:sz w:val="28"/>
          <w:szCs w:val="28"/>
        </w:rPr>
        <w:t>Состав сил и средств должен обеспечивать круглосуточную работу в две смены в мирное время, а в условиях радиоактивного заражения местности в соответствии с режимами нахождения формирований на этой территории. Он должен обеспечивать выполнение спасательных работ в мирное время в пределах 5-ти суток, а в военное время - 2-х суток.</w:t>
      </w:r>
    </w:p>
    <w:p w:rsidR="00C2520A" w:rsidRPr="00881C08" w:rsidRDefault="00C2520A" w:rsidP="002B2B89">
      <w:pPr>
        <w:jc w:val="both"/>
        <w:rPr>
          <w:sz w:val="28"/>
          <w:szCs w:val="28"/>
        </w:rPr>
      </w:pPr>
      <w:r w:rsidRPr="00881C08">
        <w:rPr>
          <w:sz w:val="28"/>
          <w:szCs w:val="28"/>
        </w:rPr>
        <w:t>Состав сил и средств мирного времени должен обеспечивать проведение мероприятий по поиску пострадавших, их спасению, оказанию медицинской  и других видов помощи, тушению пожаров, локализации и ликвидации очагов вторичных последствий на объектах со взрыво-, газо- и пожароопасной технологией.</w:t>
      </w:r>
    </w:p>
    <w:p w:rsidR="00C2520A" w:rsidRPr="00881C08" w:rsidRDefault="00C2520A" w:rsidP="002B2B89">
      <w:pPr>
        <w:jc w:val="both"/>
        <w:rPr>
          <w:sz w:val="28"/>
          <w:szCs w:val="28"/>
        </w:rPr>
      </w:pPr>
      <w:r w:rsidRPr="00881C08">
        <w:rPr>
          <w:sz w:val="28"/>
          <w:szCs w:val="28"/>
        </w:rPr>
        <w:t>Состав сил и средств инженерного обеспечения должен быть строго увязан с задачами инженерного обеспечения, их объемами, способами выполнения этих задач, условиями, в которых они выполняются, погодными и другими условиями.</w:t>
      </w:r>
    </w:p>
    <w:p w:rsidR="00C2520A" w:rsidRPr="00881C08" w:rsidRDefault="00C2520A" w:rsidP="002B2B89">
      <w:pPr>
        <w:jc w:val="both"/>
        <w:rPr>
          <w:sz w:val="28"/>
          <w:szCs w:val="28"/>
        </w:rPr>
      </w:pPr>
      <w:r w:rsidRPr="00881C08">
        <w:rPr>
          <w:sz w:val="28"/>
          <w:szCs w:val="28"/>
        </w:rPr>
        <w:t xml:space="preserve">Опыт ликвидации чрезвычайных ситуаций последних лет показал, что разборку завала наиболее целесообразно проводить звеньями ручной разборки и спасательными механизированными группами. </w:t>
      </w:r>
    </w:p>
    <w:p w:rsidR="00C2520A" w:rsidRPr="00881C08" w:rsidRDefault="00C2520A" w:rsidP="002B2B89">
      <w:pPr>
        <w:jc w:val="both"/>
        <w:rPr>
          <w:sz w:val="28"/>
          <w:szCs w:val="28"/>
        </w:rPr>
      </w:pPr>
      <w:r w:rsidRPr="00881C08">
        <w:rPr>
          <w:sz w:val="28"/>
          <w:szCs w:val="28"/>
        </w:rPr>
        <w:t xml:space="preserve">Оперативно-тактические нормативы* потребностей формирований и техники на одну тысячу общих потерь** </w:t>
      </w:r>
    </w:p>
    <w:p w:rsidR="00C2520A" w:rsidRPr="00881C08" w:rsidRDefault="00C2520A" w:rsidP="002B2B89">
      <w:pPr>
        <w:jc w:val="both"/>
        <w:rPr>
          <w:sz w:val="28"/>
          <w:szCs w:val="28"/>
        </w:rPr>
      </w:pPr>
      <w:r w:rsidRPr="00881C08">
        <w:rPr>
          <w:sz w:val="28"/>
          <w:szCs w:val="28"/>
        </w:rPr>
        <w:t>Таблица№104</w:t>
      </w:r>
    </w:p>
    <w:tbl>
      <w:tblPr>
        <w:tblW w:w="0" w:type="auto"/>
        <w:jc w:val="center"/>
        <w:tblBorders>
          <w:top w:val="single" w:sz="12" w:space="0" w:color="auto"/>
          <w:left w:val="single" w:sz="12" w:space="0" w:color="auto"/>
          <w:bottom w:val="single" w:sz="4" w:space="0" w:color="auto"/>
          <w:right w:val="single" w:sz="12" w:space="0" w:color="auto"/>
          <w:insideH w:val="single" w:sz="4" w:space="0" w:color="auto"/>
          <w:insideV w:val="single" w:sz="12" w:space="0" w:color="auto"/>
        </w:tblBorders>
        <w:tblCellMar>
          <w:left w:w="0" w:type="dxa"/>
          <w:right w:w="0" w:type="dxa"/>
        </w:tblCellMar>
        <w:tblLook w:val="00A0"/>
      </w:tblPr>
      <w:tblGrid>
        <w:gridCol w:w="3813"/>
        <w:gridCol w:w="2132"/>
        <w:gridCol w:w="3440"/>
      </w:tblGrid>
      <w:tr w:rsidR="00C2520A" w:rsidRPr="00881C08" w:rsidTr="007B35E6">
        <w:trPr>
          <w:cantSplit/>
          <w:trHeight w:val="20"/>
          <w:tblHeader/>
          <w:jc w:val="center"/>
        </w:trPr>
        <w:tc>
          <w:tcPr>
            <w:tcW w:w="0" w:type="auto"/>
            <w:tcBorders>
              <w:top w:val="single" w:sz="12" w:space="0" w:color="auto"/>
            </w:tcBorders>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Наименование формирований и инженерной техники</w:t>
            </w:r>
          </w:p>
        </w:tc>
        <w:tc>
          <w:tcPr>
            <w:tcW w:w="0" w:type="auto"/>
            <w:tcBorders>
              <w:top w:val="single" w:sz="12" w:space="0" w:color="auto"/>
            </w:tcBorders>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Требуется на одну тысячу потерь</w:t>
            </w:r>
          </w:p>
        </w:tc>
        <w:tc>
          <w:tcPr>
            <w:tcW w:w="0" w:type="auto"/>
            <w:tcBorders>
              <w:top w:val="single" w:sz="12" w:space="0" w:color="auto"/>
            </w:tcBorders>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Примечания</w:t>
            </w: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Поисково-спасательные звенья</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70</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Спасательные механизированные группы</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6</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Звеньев ручной разборки</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30</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Пожарных отделений</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8</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Санитарных дружин</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1</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Бригад специализированной медицинской помощи</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4</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На одну тысячу санитарных потерь</w:t>
            </w: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Звеньев охраны общественного порядка</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8</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Команд ликвидации аварий на КЭС</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4</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Инженерной техники, ед.</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20</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Бульдозер, экскаватор, автокран в равных соотношениях</w:t>
            </w: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Автосамосвалов, ед.</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13</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Компрессорных станций, ед.</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6</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Электростанций, ед.</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7</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Осветительных и силовых в равных соотношениях</w:t>
            </w:r>
          </w:p>
        </w:tc>
      </w:tr>
      <w:tr w:rsidR="00C2520A" w:rsidRPr="00881C08" w:rsidTr="007B35E6">
        <w:trPr>
          <w:cantSplit/>
          <w:trHeight w:val="20"/>
          <w:jc w:val="center"/>
        </w:trPr>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Комплектов средств малой механизации</w:t>
            </w:r>
          </w:p>
        </w:tc>
        <w:tc>
          <w:tcPr>
            <w:tcW w:w="0" w:type="auto"/>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40</w:t>
            </w:r>
          </w:p>
        </w:tc>
        <w:tc>
          <w:tcPr>
            <w:tcW w:w="0" w:type="auto"/>
            <w:tcMar>
              <w:top w:w="15" w:type="dxa"/>
              <w:left w:w="15" w:type="dxa"/>
              <w:bottom w:w="15" w:type="dxa"/>
              <w:right w:w="15" w:type="dxa"/>
            </w:tcMar>
          </w:tcPr>
          <w:p w:rsidR="00C2520A" w:rsidRPr="00881C08" w:rsidRDefault="00C2520A" w:rsidP="002B2B89">
            <w:pPr>
              <w:jc w:val="both"/>
              <w:rPr>
                <w:sz w:val="28"/>
                <w:szCs w:val="28"/>
              </w:rPr>
            </w:pPr>
          </w:p>
        </w:tc>
      </w:tr>
      <w:tr w:rsidR="00C2520A" w:rsidRPr="00881C08" w:rsidTr="007B35E6">
        <w:trPr>
          <w:cantSplit/>
          <w:trHeight w:val="20"/>
          <w:jc w:val="center"/>
        </w:trPr>
        <w:tc>
          <w:tcPr>
            <w:tcW w:w="0" w:type="auto"/>
            <w:gridSpan w:val="3"/>
            <w:tcMar>
              <w:top w:w="15" w:type="dxa"/>
              <w:left w:w="15" w:type="dxa"/>
              <w:bottom w:w="15" w:type="dxa"/>
              <w:right w:w="15" w:type="dxa"/>
            </w:tcMar>
          </w:tcPr>
          <w:p w:rsidR="00C2520A" w:rsidRPr="00881C08" w:rsidRDefault="00C2520A" w:rsidP="002B2B89">
            <w:pPr>
              <w:jc w:val="both"/>
              <w:rPr>
                <w:sz w:val="28"/>
                <w:szCs w:val="28"/>
              </w:rPr>
            </w:pPr>
            <w:r w:rsidRPr="00881C08">
              <w:rPr>
                <w:sz w:val="28"/>
                <w:szCs w:val="28"/>
              </w:rPr>
              <w:t>Примечания: *    Нормативы даны на усредненные условия. Во всех других случаях требуется вводить коэффициент условий работы. **    Без учета пораженных легкой степени.</w:t>
            </w:r>
          </w:p>
        </w:tc>
      </w:tr>
    </w:tbl>
    <w:p w:rsidR="00C2520A" w:rsidRPr="00881C08" w:rsidRDefault="00C2520A" w:rsidP="002B2B89">
      <w:pPr>
        <w:jc w:val="both"/>
        <w:rPr>
          <w:sz w:val="28"/>
          <w:szCs w:val="28"/>
        </w:rPr>
      </w:pPr>
      <w:r w:rsidRPr="00881C08">
        <w:rPr>
          <w:sz w:val="28"/>
          <w:szCs w:val="28"/>
        </w:rPr>
        <w:t>Для определения количества другой инженерной техники можно воспользоваться ориентированными нормативами: на 100 чел, участвующих в ликвидации чрезвычайной ситуации, потребуется по одной силовой и осветительной электростанции, по две компрессорных станции и по два сварочных аппарата.</w:t>
      </w:r>
    </w:p>
    <w:p w:rsidR="00C2520A" w:rsidRPr="00881C08" w:rsidRDefault="00C2520A" w:rsidP="002B2B89">
      <w:pPr>
        <w:jc w:val="both"/>
        <w:rPr>
          <w:sz w:val="28"/>
          <w:szCs w:val="28"/>
        </w:rPr>
      </w:pPr>
      <w:r w:rsidRPr="00881C08">
        <w:rPr>
          <w:sz w:val="28"/>
          <w:szCs w:val="28"/>
        </w:rPr>
        <w:t>В соответствии с «Методическими рекомендациями по определению номенклатуры и объемов создаваемых в целях гражданской обороны запасов материально-технических, продовольственных, медицинских и иных средств, накапливаемых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 43-2047-14, утвержденные 27.04.12 г., 23.03.12 г. номенклатура запасов должна включать:</w:t>
      </w:r>
    </w:p>
    <w:p w:rsidR="00C2520A" w:rsidRPr="00881C08" w:rsidRDefault="00C2520A" w:rsidP="002B2B89">
      <w:pPr>
        <w:jc w:val="both"/>
        <w:rPr>
          <w:sz w:val="28"/>
          <w:szCs w:val="28"/>
        </w:rPr>
      </w:pPr>
      <w:r w:rsidRPr="00881C08">
        <w:rPr>
          <w:sz w:val="28"/>
          <w:szCs w:val="28"/>
        </w:rPr>
        <w:t>- в районах химического заражения - средства индивидуальной защиты, медицинские средства индивидуальной защиты (средства профилактики и терапии отравлений опасными химическими веществами), индивидуальные противохимические пакеты, приборы химической разведки и контроля, оборудование и средства для дегазации, антидоты и другие средства;</w:t>
      </w:r>
    </w:p>
    <w:p w:rsidR="00C2520A" w:rsidRPr="00881C08" w:rsidRDefault="00C2520A" w:rsidP="002B2B89">
      <w:pPr>
        <w:jc w:val="both"/>
        <w:rPr>
          <w:sz w:val="28"/>
          <w:szCs w:val="28"/>
        </w:rPr>
      </w:pPr>
      <w:r w:rsidRPr="00881C08">
        <w:rPr>
          <w:sz w:val="28"/>
          <w:szCs w:val="28"/>
        </w:rPr>
        <w:t>- в районах ожидаемого затопления - индивидуальные спасательные средства (спасательные жилеты, спасательные круги), лодки и другие средства.</w:t>
      </w:r>
    </w:p>
    <w:p w:rsidR="00C2520A" w:rsidRPr="00881C08" w:rsidRDefault="00C2520A" w:rsidP="002B2B89">
      <w:pPr>
        <w:jc w:val="both"/>
        <w:rPr>
          <w:sz w:val="28"/>
          <w:szCs w:val="28"/>
        </w:rPr>
      </w:pPr>
      <w:r w:rsidRPr="00881C08">
        <w:rPr>
          <w:sz w:val="28"/>
          <w:szCs w:val="28"/>
        </w:rPr>
        <w:t>- в районах ожидаемых пожаров - средства индивидуальной защиты при пожаре, запасы средств тушения пожара и ведения аварийно-спасательных работ, емкости для воды, медикаменты и другие средства.</w:t>
      </w:r>
    </w:p>
    <w:p w:rsidR="00C2520A" w:rsidRPr="00881C08" w:rsidRDefault="00C2520A" w:rsidP="002B2B89">
      <w:pPr>
        <w:jc w:val="both"/>
        <w:rPr>
          <w:sz w:val="28"/>
          <w:szCs w:val="28"/>
        </w:rPr>
      </w:pPr>
      <w:r w:rsidRPr="00881C08">
        <w:rPr>
          <w:sz w:val="28"/>
          <w:szCs w:val="28"/>
        </w:rPr>
        <w:t>Выдача из запасов средств индивидуальной защиты и медицинских средств индивидуальной защиты для использования по предназначению осуществляется в соответствии с Планом (расчетом) распределения и выдачи средств индивидуальной защиты и медицинских средств индивидуальной защиты, предназначенных для использования в военное время, а также в мирное время при возникновении чрезвычайных ситуаций, обусловленных авариями, катастрофами и стихийными бедствиями (далее - План) Братского сельского поселения Усть-Лабинского района, к которому должна прикладываться карта.</w:t>
      </w:r>
    </w:p>
    <w:p w:rsidR="00C2520A" w:rsidRPr="00881C08" w:rsidRDefault="00C2520A" w:rsidP="002B2B89">
      <w:pPr>
        <w:jc w:val="both"/>
        <w:rPr>
          <w:sz w:val="28"/>
          <w:szCs w:val="28"/>
        </w:rPr>
      </w:pPr>
      <w:r w:rsidRPr="00881C08">
        <w:rPr>
          <w:sz w:val="28"/>
          <w:szCs w:val="28"/>
        </w:rPr>
        <w:t>Для ликвидации чрезвычайных ситуаций на проектируемой территории предусмотрено создание и использование:</w:t>
      </w:r>
    </w:p>
    <w:p w:rsidR="00C2520A" w:rsidRPr="00881C08" w:rsidRDefault="00C2520A" w:rsidP="002B2B89">
      <w:pPr>
        <w:jc w:val="both"/>
        <w:rPr>
          <w:sz w:val="28"/>
          <w:szCs w:val="28"/>
        </w:rPr>
      </w:pPr>
      <w:r w:rsidRPr="00881C08">
        <w:rPr>
          <w:sz w:val="28"/>
          <w:szCs w:val="28"/>
        </w:rPr>
        <w:t>резервных фондов финансовых и материальных ресурсов Краснодарского края – за счет средств краевого бюджета;</w:t>
      </w:r>
    </w:p>
    <w:p w:rsidR="00C2520A" w:rsidRPr="00881C08" w:rsidRDefault="00C2520A" w:rsidP="002B2B89">
      <w:pPr>
        <w:jc w:val="both"/>
        <w:rPr>
          <w:sz w:val="28"/>
          <w:szCs w:val="28"/>
        </w:rPr>
      </w:pPr>
      <w:r w:rsidRPr="00881C08">
        <w:rPr>
          <w:sz w:val="28"/>
          <w:szCs w:val="28"/>
        </w:rPr>
        <w:t>местных резервных фондов финансовых и материальных ресурсов администрации Братского сельского поселения Усть-Лабинского района – за счет средств муниципального бюджета.</w:t>
      </w:r>
    </w:p>
    <w:p w:rsidR="00C2520A" w:rsidRPr="00881C08" w:rsidRDefault="00C2520A" w:rsidP="002B2B89">
      <w:pPr>
        <w:jc w:val="both"/>
        <w:rPr>
          <w:sz w:val="28"/>
          <w:szCs w:val="28"/>
        </w:rPr>
      </w:pPr>
      <w:r w:rsidRPr="00881C08">
        <w:rPr>
          <w:sz w:val="28"/>
          <w:szCs w:val="28"/>
        </w:rPr>
        <w:t xml:space="preserve">В соответствии с постановлением Главы администрации Краснодарского края от 13 августа 1998 г. № 461 «О создании единой дежурно-диспетчерской службы в городах, районах Краснодарского края», в городах и районах Краснодарского края создана единая дежурно-диспетчерская служба (ЕДДС), предназначенная для повышения оперативности реагирования органов местного самоуправления и служб гражданской обороны на угрозу или возникновение ЧС мирного и военного характера, эффективности взаимодействия привлекаемых сил и средств постоянной готовности, слаженности их совместных действий. </w:t>
      </w:r>
    </w:p>
    <w:p w:rsidR="00C2520A" w:rsidRPr="00881C08" w:rsidRDefault="00C2520A" w:rsidP="002B2B89">
      <w:pPr>
        <w:jc w:val="both"/>
        <w:rPr>
          <w:sz w:val="28"/>
          <w:szCs w:val="28"/>
        </w:rPr>
      </w:pPr>
      <w:r w:rsidRPr="00881C08">
        <w:rPr>
          <w:sz w:val="28"/>
          <w:szCs w:val="28"/>
        </w:rPr>
        <w:t>Управление гражданской обороны и чрезвычайных ситуаций, по делам казачества и работы с военнослужащими администрации муниципального образования Усть-Лабинский район является специально уполномоченным органом, созданным в целях решения задачи гражданской обороны, задачи в области защиты населения и территорий от чрезвычайных ситуаций и обеспечения первичных мер пожарной безопасности, мобилизационной подготовки и безопасности жизнедеятельности населения на территории муниципального образования Усть-Лабинский район.  Адрес: 352330, г. Усть-Лабинск, ул. Ленина, 38, кабинет 1.04. Телефон факс: 8 (86135) 5-26-66.</w:t>
      </w:r>
    </w:p>
    <w:p w:rsidR="00C2520A" w:rsidRPr="00881C08" w:rsidRDefault="00C2520A" w:rsidP="002B2B89">
      <w:pPr>
        <w:jc w:val="both"/>
        <w:rPr>
          <w:sz w:val="28"/>
          <w:szCs w:val="28"/>
        </w:rPr>
      </w:pPr>
      <w:r w:rsidRPr="00881C08">
        <w:rPr>
          <w:sz w:val="28"/>
          <w:szCs w:val="28"/>
        </w:rPr>
        <w:t>На территории Усть-Лабинского района создана ЕДДС МКУ «Ситуационный Центр» адрес: г. Усть-Лабинск, ул. Ленина,36, старший оперативный дежурный администрации 5-26-66, дежурные диспетчера ЕДДС 4-00-75, 4-11-78, Аварийно-спасательный отряд 5-06-04.</w:t>
      </w:r>
    </w:p>
    <w:p w:rsidR="00C2520A" w:rsidRPr="00881C08" w:rsidRDefault="00C2520A" w:rsidP="002B2B89">
      <w:pPr>
        <w:jc w:val="both"/>
        <w:rPr>
          <w:sz w:val="28"/>
          <w:szCs w:val="28"/>
        </w:rPr>
      </w:pPr>
      <w:r w:rsidRPr="00881C08">
        <w:rPr>
          <w:sz w:val="28"/>
          <w:szCs w:val="28"/>
        </w:rPr>
        <w:t>Штатная численность ЕДДС составляет 13 ед., из которых 12 оперативный дежурный персонал, 1- начальник ЕДДС.</w:t>
      </w:r>
    </w:p>
    <w:p w:rsidR="00C2520A" w:rsidRPr="00881C08" w:rsidRDefault="00C2520A" w:rsidP="002B2B89">
      <w:pPr>
        <w:jc w:val="both"/>
        <w:rPr>
          <w:sz w:val="28"/>
          <w:szCs w:val="28"/>
        </w:rPr>
      </w:pPr>
      <w:r w:rsidRPr="00881C08">
        <w:rPr>
          <w:sz w:val="28"/>
          <w:szCs w:val="28"/>
        </w:rPr>
        <w:t>МКУ «Ситуационный центр» включает:</w:t>
      </w:r>
    </w:p>
    <w:p w:rsidR="00C2520A" w:rsidRPr="00881C08" w:rsidRDefault="00C2520A" w:rsidP="002B2B89">
      <w:pPr>
        <w:jc w:val="both"/>
        <w:rPr>
          <w:sz w:val="28"/>
          <w:szCs w:val="28"/>
        </w:rPr>
      </w:pPr>
      <w:r w:rsidRPr="00881C08">
        <w:rPr>
          <w:sz w:val="28"/>
          <w:szCs w:val="28"/>
        </w:rPr>
        <w:t>- ЕДДС (система-112, системы оповещения, мониторинга паводков). В штате ЕДДС 13 чел. В составе дежурной смены входят: 1 оперативный дежурный, который руководит сменой, 1 старший дежурный диспетчер, 1 дежурный диспетчер;</w:t>
      </w:r>
    </w:p>
    <w:p w:rsidR="00C2520A" w:rsidRPr="00881C08" w:rsidRDefault="00C2520A" w:rsidP="002B2B89">
      <w:pPr>
        <w:jc w:val="both"/>
        <w:rPr>
          <w:sz w:val="28"/>
          <w:szCs w:val="28"/>
        </w:rPr>
      </w:pPr>
      <w:r w:rsidRPr="00881C08">
        <w:rPr>
          <w:sz w:val="28"/>
          <w:szCs w:val="28"/>
        </w:rPr>
        <w:t>- Аварийно-спасательный отряд (АСО). Штатная численность АСО составляет 14 ед., из которых 1- начальник АСО, 1- медсестра, 12 спасателей.</w:t>
      </w:r>
    </w:p>
    <w:p w:rsidR="00C2520A" w:rsidRPr="00881C08" w:rsidRDefault="00C2520A" w:rsidP="002B2B89">
      <w:pPr>
        <w:jc w:val="both"/>
        <w:rPr>
          <w:sz w:val="28"/>
          <w:szCs w:val="28"/>
        </w:rPr>
      </w:pPr>
      <w:r w:rsidRPr="00881C08">
        <w:rPr>
          <w:sz w:val="28"/>
          <w:szCs w:val="28"/>
        </w:rPr>
        <w:t xml:space="preserve">Дежурство ЕДДС организовано в ситуационном зале (видеонаблюдение, мониторинг паводковой обстановки, оповещение населения об угрозе ЧС, прием вызовов в системе 112).  Для выполнения этих задач оборудовано 3 автоматизированных рабочих места (АРМ). </w:t>
      </w:r>
    </w:p>
    <w:p w:rsidR="00C2520A" w:rsidRPr="00881C08" w:rsidRDefault="00C2520A" w:rsidP="002B2B89">
      <w:pPr>
        <w:jc w:val="both"/>
        <w:rPr>
          <w:sz w:val="28"/>
          <w:szCs w:val="28"/>
        </w:rPr>
      </w:pPr>
      <w:r w:rsidRPr="00881C08">
        <w:rPr>
          <w:sz w:val="28"/>
          <w:szCs w:val="28"/>
        </w:rPr>
        <w:t>На базе МКУ «Ситуационный центр» (ЕДДС) эксплуатируются следующие системы (подсистемы) планируемые к интеграции с АПК «Безопасный город»:</w:t>
      </w:r>
    </w:p>
    <w:p w:rsidR="00C2520A" w:rsidRPr="00881C08" w:rsidRDefault="00C2520A" w:rsidP="002B2B89">
      <w:pPr>
        <w:jc w:val="both"/>
        <w:rPr>
          <w:sz w:val="28"/>
          <w:szCs w:val="28"/>
        </w:rPr>
      </w:pPr>
      <w:r w:rsidRPr="00881C08">
        <w:rPr>
          <w:sz w:val="28"/>
          <w:szCs w:val="28"/>
        </w:rPr>
        <w:t>1) Система видео мониторинга:</w:t>
      </w:r>
    </w:p>
    <w:p w:rsidR="00C2520A" w:rsidRPr="00881C08" w:rsidRDefault="00C2520A" w:rsidP="002B2B89">
      <w:pPr>
        <w:jc w:val="both"/>
        <w:rPr>
          <w:sz w:val="28"/>
          <w:szCs w:val="28"/>
        </w:rPr>
      </w:pPr>
      <w:r w:rsidRPr="00881C08">
        <w:rPr>
          <w:sz w:val="28"/>
          <w:szCs w:val="28"/>
        </w:rPr>
        <w:t xml:space="preserve">К системе подключено 12 стационарных видеокамер. Для доставки сигнала от видеокамер используется проводной канал ip. В состав системы видео мониторинга входят: сервер хранения видео записи, сервер видео стены, матричный коммутатор. Сервер предназначен для приема, обработки и хранения сигнала, получаемого от видеокамер. </w:t>
      </w:r>
    </w:p>
    <w:p w:rsidR="00C2520A" w:rsidRPr="00881C08" w:rsidRDefault="00C2520A" w:rsidP="002B2B89">
      <w:pPr>
        <w:jc w:val="both"/>
        <w:rPr>
          <w:sz w:val="28"/>
          <w:szCs w:val="28"/>
        </w:rPr>
      </w:pPr>
      <w:r w:rsidRPr="00881C08">
        <w:rPr>
          <w:sz w:val="28"/>
          <w:szCs w:val="28"/>
        </w:rPr>
        <w:t>В качестве системы коллективного отображения информации применена матричная видео стена из 8 панелей, установленная в ситуационном зале ЕДДС.</w:t>
      </w:r>
    </w:p>
    <w:p w:rsidR="00C2520A" w:rsidRPr="00881C08" w:rsidRDefault="00C2520A" w:rsidP="002B2B89">
      <w:pPr>
        <w:jc w:val="both"/>
        <w:rPr>
          <w:sz w:val="28"/>
          <w:szCs w:val="28"/>
        </w:rPr>
      </w:pPr>
      <w:r w:rsidRPr="00881C08">
        <w:rPr>
          <w:sz w:val="28"/>
          <w:szCs w:val="28"/>
        </w:rPr>
        <w:t xml:space="preserve">2) Элементы РАСЦО – система экстренного оповещения и информирования населения о чрезвычайных ситуациях «Стрелец-Ароганит».  </w:t>
      </w:r>
    </w:p>
    <w:p w:rsidR="00C2520A" w:rsidRPr="00881C08" w:rsidRDefault="00C2520A" w:rsidP="002B2B89">
      <w:pPr>
        <w:jc w:val="both"/>
        <w:rPr>
          <w:sz w:val="28"/>
          <w:szCs w:val="28"/>
        </w:rPr>
      </w:pPr>
      <w:r w:rsidRPr="00881C08">
        <w:rPr>
          <w:sz w:val="28"/>
          <w:szCs w:val="28"/>
        </w:rPr>
        <w:t>3) ЛСО - состоит из 26 сирен типа LPA 240 МА, С-28, С-40 с ручным управлением и одной с автоматическим управлением, установленных в городском и сельских поселениях.</w:t>
      </w:r>
    </w:p>
    <w:p w:rsidR="00C2520A" w:rsidRPr="00881C08" w:rsidRDefault="00C2520A" w:rsidP="002B2B89">
      <w:pPr>
        <w:jc w:val="both"/>
        <w:rPr>
          <w:sz w:val="28"/>
          <w:szCs w:val="28"/>
        </w:rPr>
      </w:pPr>
      <w:r w:rsidRPr="00881C08">
        <w:rPr>
          <w:sz w:val="28"/>
          <w:szCs w:val="28"/>
        </w:rPr>
        <w:t>4) Мониторинга паводков – Система «Экор». На территории муниципального образования размещено два датчика АГК, установленных на реке Кубань. Информация о состоянии уровня воды в реке заведена в помещение дежурной службы ЕДДС.</w:t>
      </w:r>
    </w:p>
    <w:p w:rsidR="00C2520A" w:rsidRPr="00881C08" w:rsidRDefault="00C2520A" w:rsidP="002B2B89">
      <w:pPr>
        <w:jc w:val="both"/>
        <w:rPr>
          <w:sz w:val="28"/>
          <w:szCs w:val="28"/>
        </w:rPr>
      </w:pPr>
      <w:r w:rsidRPr="00881C08">
        <w:rPr>
          <w:sz w:val="28"/>
          <w:szCs w:val="28"/>
        </w:rPr>
        <w:t>5) Системы мониторинга пожарной безопасности объектов социальной сферы. Информация о пожаре в автоматическом режиме передается на телефоны ЕДДС.</w:t>
      </w:r>
    </w:p>
    <w:p w:rsidR="00C2520A" w:rsidRPr="00881C08" w:rsidRDefault="00C2520A" w:rsidP="002B2B89">
      <w:pPr>
        <w:jc w:val="both"/>
        <w:rPr>
          <w:sz w:val="28"/>
          <w:szCs w:val="28"/>
        </w:rPr>
      </w:pPr>
      <w:r w:rsidRPr="00881C08">
        <w:rPr>
          <w:sz w:val="28"/>
          <w:szCs w:val="28"/>
        </w:rPr>
        <w:t>6) Система-112 – информация о происшествиях поступает на телефоны дежурной службы ЕДДС.</w:t>
      </w:r>
    </w:p>
    <w:p w:rsidR="00C2520A" w:rsidRPr="00881C08" w:rsidRDefault="00C2520A" w:rsidP="002B2B89">
      <w:pPr>
        <w:jc w:val="both"/>
        <w:rPr>
          <w:sz w:val="28"/>
          <w:szCs w:val="28"/>
        </w:rPr>
      </w:pPr>
      <w:r w:rsidRPr="00881C08">
        <w:rPr>
          <w:sz w:val="28"/>
          <w:szCs w:val="28"/>
        </w:rPr>
        <w:t>С ЦУКС Главного управления МЧС России по Краснодарскому краю организована видеоконференцсвязь.</w:t>
      </w:r>
    </w:p>
    <w:p w:rsidR="00C2520A" w:rsidRPr="00881C08" w:rsidRDefault="00C2520A" w:rsidP="002B2B89">
      <w:pPr>
        <w:jc w:val="both"/>
        <w:rPr>
          <w:sz w:val="28"/>
          <w:szCs w:val="28"/>
        </w:rPr>
      </w:pPr>
      <w:r w:rsidRPr="00881C08">
        <w:rPr>
          <w:sz w:val="28"/>
          <w:szCs w:val="28"/>
        </w:rPr>
        <w:t>На территории Братского сельского поселения имеются системы оповещения, в соответствии с письмом №455 от 23.04.2021 г. – громкоговорители в следующих хуторах: х.Болгов, х.Братский, х.Калининский, что позволяет охватить оповещением большую часть населения.</w:t>
      </w:r>
    </w:p>
    <w:p w:rsidR="00C2520A" w:rsidRPr="00881C08" w:rsidRDefault="00C2520A" w:rsidP="002B2B89">
      <w:pPr>
        <w:jc w:val="both"/>
        <w:rPr>
          <w:sz w:val="28"/>
          <w:szCs w:val="28"/>
        </w:rPr>
      </w:pPr>
      <w:r w:rsidRPr="00881C08">
        <w:rPr>
          <w:sz w:val="28"/>
          <w:szCs w:val="28"/>
        </w:rPr>
        <w:t>Информация о системах оповещения на территории Братского сельского поселения Усть-Лабинский район приведена ниже:</w:t>
      </w: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1906" w:h="16838"/>
          <w:pgMar w:top="1134" w:right="850" w:bottom="1134" w:left="1701" w:header="708" w:footer="708" w:gutter="0"/>
          <w:cols w:space="708"/>
          <w:docGrid w:linePitch="360"/>
        </w:sectPr>
      </w:pPr>
    </w:p>
    <w:p w:rsidR="00C2520A" w:rsidRPr="00881C08" w:rsidRDefault="00C2520A" w:rsidP="002B2B89">
      <w:pPr>
        <w:jc w:val="both"/>
        <w:rPr>
          <w:sz w:val="28"/>
          <w:szCs w:val="28"/>
        </w:rPr>
      </w:pPr>
      <w:r w:rsidRPr="00881C08">
        <w:rPr>
          <w:sz w:val="28"/>
          <w:szCs w:val="28"/>
        </w:rPr>
        <w:t>Таблица№105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9"/>
        <w:gridCol w:w="765"/>
        <w:gridCol w:w="419"/>
        <w:gridCol w:w="440"/>
        <w:gridCol w:w="728"/>
        <w:gridCol w:w="971"/>
        <w:gridCol w:w="797"/>
        <w:gridCol w:w="948"/>
        <w:gridCol w:w="1106"/>
        <w:gridCol w:w="1025"/>
        <w:gridCol w:w="511"/>
        <w:gridCol w:w="535"/>
        <w:gridCol w:w="752"/>
        <w:gridCol w:w="628"/>
        <w:gridCol w:w="613"/>
        <w:gridCol w:w="891"/>
        <w:gridCol w:w="544"/>
        <w:gridCol w:w="402"/>
        <w:gridCol w:w="632"/>
        <w:gridCol w:w="844"/>
        <w:gridCol w:w="939"/>
        <w:gridCol w:w="948"/>
        <w:gridCol w:w="707"/>
        <w:gridCol w:w="781"/>
        <w:gridCol w:w="1009"/>
        <w:gridCol w:w="1009"/>
        <w:gridCol w:w="887"/>
        <w:gridCol w:w="781"/>
        <w:gridCol w:w="780"/>
      </w:tblGrid>
      <w:tr w:rsidR="00C2520A" w:rsidRPr="00881C08" w:rsidTr="007B35E6">
        <w:trPr>
          <w:cantSplit/>
          <w:trHeight w:val="20"/>
        </w:trPr>
        <w:tc>
          <w:tcPr>
            <w:tcW w:w="0" w:type="auto"/>
            <w:noWrap/>
            <w:vAlign w:val="bottom"/>
          </w:tcPr>
          <w:p w:rsidR="00C2520A" w:rsidRPr="00881C08" w:rsidRDefault="00C2520A" w:rsidP="002B2B89">
            <w:pPr>
              <w:jc w:val="both"/>
              <w:rPr>
                <w:sz w:val="28"/>
                <w:szCs w:val="28"/>
              </w:rPr>
            </w:pPr>
          </w:p>
        </w:tc>
        <w:tc>
          <w:tcPr>
            <w:tcW w:w="0" w:type="auto"/>
            <w:gridSpan w:val="28"/>
            <w:noWrap/>
            <w:vAlign w:val="bottom"/>
          </w:tcPr>
          <w:p w:rsidR="00C2520A" w:rsidRPr="00881C08" w:rsidRDefault="00C2520A" w:rsidP="002B2B89">
            <w:pPr>
              <w:jc w:val="both"/>
              <w:rPr>
                <w:sz w:val="28"/>
                <w:szCs w:val="28"/>
              </w:rPr>
            </w:pPr>
            <w:r w:rsidRPr="00881C08">
              <w:rPr>
                <w:sz w:val="28"/>
                <w:szCs w:val="28"/>
              </w:rPr>
              <w:t>Информация о системах оповещения на территории муниципального образования Усть-Лабинский район</w:t>
            </w:r>
          </w:p>
        </w:tc>
      </w:tr>
      <w:tr w:rsidR="00C2520A" w:rsidRPr="00881C08" w:rsidTr="007B35E6">
        <w:trPr>
          <w:cantSplit/>
          <w:trHeight w:val="20"/>
        </w:trPr>
        <w:tc>
          <w:tcPr>
            <w:tcW w:w="0" w:type="auto"/>
            <w:vMerge w:val="restart"/>
          </w:tcPr>
          <w:p w:rsidR="00C2520A" w:rsidRPr="00881C08" w:rsidRDefault="00C2520A" w:rsidP="002B2B89">
            <w:pPr>
              <w:jc w:val="both"/>
              <w:rPr>
                <w:sz w:val="28"/>
                <w:szCs w:val="28"/>
              </w:rPr>
            </w:pPr>
            <w:r w:rsidRPr="00881C08">
              <w:rPr>
                <w:sz w:val="28"/>
                <w:szCs w:val="28"/>
              </w:rPr>
              <w:t>№ п/п</w:t>
            </w:r>
          </w:p>
        </w:tc>
        <w:tc>
          <w:tcPr>
            <w:tcW w:w="0" w:type="auto"/>
            <w:vMerge w:val="restart"/>
          </w:tcPr>
          <w:p w:rsidR="00C2520A" w:rsidRPr="00881C08" w:rsidRDefault="00C2520A" w:rsidP="002B2B89">
            <w:pPr>
              <w:jc w:val="both"/>
              <w:rPr>
                <w:sz w:val="28"/>
                <w:szCs w:val="28"/>
              </w:rPr>
            </w:pPr>
            <w:r w:rsidRPr="00881C08">
              <w:rPr>
                <w:sz w:val="28"/>
                <w:szCs w:val="28"/>
              </w:rPr>
              <w:t>Тип оконечного устройства</w:t>
            </w:r>
          </w:p>
        </w:tc>
        <w:tc>
          <w:tcPr>
            <w:tcW w:w="0" w:type="auto"/>
            <w:vMerge w:val="restart"/>
          </w:tcPr>
          <w:p w:rsidR="00C2520A" w:rsidRPr="00881C08" w:rsidRDefault="00C2520A" w:rsidP="002B2B89">
            <w:pPr>
              <w:jc w:val="both"/>
              <w:rPr>
                <w:sz w:val="28"/>
                <w:szCs w:val="28"/>
              </w:rPr>
            </w:pPr>
            <w:r w:rsidRPr="00881C08">
              <w:rPr>
                <w:sz w:val="28"/>
                <w:szCs w:val="28"/>
              </w:rPr>
              <w:t>Ед. изм.</w:t>
            </w:r>
          </w:p>
        </w:tc>
        <w:tc>
          <w:tcPr>
            <w:tcW w:w="0" w:type="auto"/>
            <w:vMerge w:val="restart"/>
          </w:tcPr>
          <w:p w:rsidR="00C2520A" w:rsidRPr="00881C08" w:rsidRDefault="00C2520A" w:rsidP="002B2B89">
            <w:pPr>
              <w:jc w:val="both"/>
              <w:rPr>
                <w:sz w:val="28"/>
                <w:szCs w:val="28"/>
              </w:rPr>
            </w:pPr>
            <w:r w:rsidRPr="00881C08">
              <w:rPr>
                <w:sz w:val="28"/>
                <w:szCs w:val="28"/>
              </w:rPr>
              <w:t>Кол-во</w:t>
            </w:r>
          </w:p>
        </w:tc>
        <w:tc>
          <w:tcPr>
            <w:tcW w:w="0" w:type="auto"/>
            <w:vMerge w:val="restart"/>
          </w:tcPr>
          <w:p w:rsidR="00C2520A" w:rsidRPr="00881C08" w:rsidRDefault="00C2520A" w:rsidP="002B2B89">
            <w:pPr>
              <w:jc w:val="both"/>
              <w:rPr>
                <w:sz w:val="28"/>
                <w:szCs w:val="28"/>
              </w:rPr>
            </w:pPr>
            <w:r w:rsidRPr="00881C08">
              <w:rPr>
                <w:sz w:val="28"/>
                <w:szCs w:val="28"/>
              </w:rPr>
              <w:t>Статус (исправно/</w:t>
            </w:r>
            <w:r w:rsidRPr="00881C08">
              <w:rPr>
                <w:sz w:val="28"/>
                <w:szCs w:val="28"/>
              </w:rPr>
              <w:br/>
              <w:t>не исправно)</w:t>
            </w:r>
          </w:p>
        </w:tc>
        <w:tc>
          <w:tcPr>
            <w:tcW w:w="0" w:type="auto"/>
            <w:vMerge w:val="restart"/>
          </w:tcPr>
          <w:p w:rsidR="00C2520A" w:rsidRPr="00881C08" w:rsidRDefault="00C2520A" w:rsidP="002B2B89">
            <w:pPr>
              <w:jc w:val="both"/>
              <w:rPr>
                <w:sz w:val="28"/>
                <w:szCs w:val="28"/>
              </w:rPr>
            </w:pPr>
            <w:r w:rsidRPr="00881C08">
              <w:rPr>
                <w:sz w:val="28"/>
                <w:szCs w:val="28"/>
              </w:rPr>
              <w:t>Адрес размещения</w:t>
            </w:r>
          </w:p>
        </w:tc>
        <w:tc>
          <w:tcPr>
            <w:tcW w:w="0" w:type="auto"/>
            <w:vMerge w:val="restart"/>
          </w:tcPr>
          <w:p w:rsidR="00C2520A" w:rsidRPr="00881C08" w:rsidRDefault="00C2520A" w:rsidP="002B2B89">
            <w:pPr>
              <w:jc w:val="both"/>
              <w:rPr>
                <w:sz w:val="28"/>
                <w:szCs w:val="28"/>
              </w:rPr>
            </w:pPr>
            <w:r w:rsidRPr="00881C08">
              <w:rPr>
                <w:sz w:val="28"/>
                <w:szCs w:val="28"/>
              </w:rPr>
              <w:t>Относится к системе оповещения</w:t>
            </w:r>
          </w:p>
        </w:tc>
        <w:tc>
          <w:tcPr>
            <w:tcW w:w="0" w:type="auto"/>
            <w:vMerge w:val="restart"/>
          </w:tcPr>
          <w:p w:rsidR="00C2520A" w:rsidRPr="00881C08" w:rsidRDefault="00C2520A" w:rsidP="002B2B89">
            <w:pPr>
              <w:jc w:val="both"/>
              <w:rPr>
                <w:sz w:val="28"/>
                <w:szCs w:val="28"/>
              </w:rPr>
            </w:pPr>
            <w:r w:rsidRPr="00881C08">
              <w:rPr>
                <w:sz w:val="28"/>
                <w:szCs w:val="28"/>
              </w:rPr>
              <w:t>Собственность</w:t>
            </w:r>
          </w:p>
        </w:tc>
        <w:tc>
          <w:tcPr>
            <w:tcW w:w="0" w:type="auto"/>
            <w:vMerge w:val="restart"/>
          </w:tcPr>
          <w:p w:rsidR="00C2520A" w:rsidRPr="00881C08" w:rsidRDefault="00C2520A" w:rsidP="002B2B89">
            <w:pPr>
              <w:jc w:val="both"/>
              <w:rPr>
                <w:sz w:val="28"/>
                <w:szCs w:val="28"/>
              </w:rPr>
            </w:pPr>
            <w:r w:rsidRPr="00881C08">
              <w:rPr>
                <w:sz w:val="28"/>
                <w:szCs w:val="28"/>
              </w:rPr>
              <w:t>Эксплуатирующая организация</w:t>
            </w:r>
          </w:p>
        </w:tc>
        <w:tc>
          <w:tcPr>
            <w:tcW w:w="0" w:type="auto"/>
            <w:vMerge w:val="restart"/>
          </w:tcPr>
          <w:p w:rsidR="00C2520A" w:rsidRPr="00881C08" w:rsidRDefault="00C2520A" w:rsidP="002B2B89">
            <w:pPr>
              <w:jc w:val="both"/>
              <w:rPr>
                <w:sz w:val="28"/>
                <w:szCs w:val="28"/>
              </w:rPr>
            </w:pPr>
            <w:r w:rsidRPr="00881C08">
              <w:rPr>
                <w:sz w:val="28"/>
                <w:szCs w:val="28"/>
              </w:rPr>
              <w:t>Обслуживающая организация</w:t>
            </w:r>
          </w:p>
        </w:tc>
        <w:tc>
          <w:tcPr>
            <w:tcW w:w="0" w:type="auto"/>
            <w:gridSpan w:val="2"/>
          </w:tcPr>
          <w:p w:rsidR="00C2520A" w:rsidRPr="00881C08" w:rsidRDefault="00C2520A" w:rsidP="002B2B89">
            <w:pPr>
              <w:jc w:val="both"/>
              <w:rPr>
                <w:sz w:val="28"/>
                <w:szCs w:val="28"/>
              </w:rPr>
            </w:pPr>
            <w:r w:rsidRPr="00881C08">
              <w:rPr>
                <w:sz w:val="28"/>
                <w:szCs w:val="28"/>
              </w:rPr>
              <w:t>Наличие связи с ПУ в ЕДДС</w:t>
            </w:r>
          </w:p>
        </w:tc>
        <w:tc>
          <w:tcPr>
            <w:tcW w:w="0" w:type="auto"/>
            <w:vMerge w:val="restart"/>
          </w:tcPr>
          <w:p w:rsidR="00C2520A" w:rsidRPr="00881C08" w:rsidRDefault="00C2520A" w:rsidP="002B2B89">
            <w:pPr>
              <w:jc w:val="both"/>
              <w:rPr>
                <w:sz w:val="28"/>
                <w:szCs w:val="28"/>
              </w:rPr>
            </w:pPr>
            <w:r w:rsidRPr="00881C08">
              <w:rPr>
                <w:sz w:val="28"/>
                <w:szCs w:val="28"/>
              </w:rPr>
              <w:t>Наличие связи с ПУ диспетчера на объекте</w:t>
            </w:r>
          </w:p>
        </w:tc>
        <w:tc>
          <w:tcPr>
            <w:tcW w:w="0" w:type="auto"/>
            <w:vMerge w:val="restart"/>
          </w:tcPr>
          <w:p w:rsidR="00C2520A" w:rsidRPr="00881C08" w:rsidRDefault="00C2520A" w:rsidP="002B2B89">
            <w:pPr>
              <w:jc w:val="both"/>
              <w:rPr>
                <w:sz w:val="28"/>
                <w:szCs w:val="28"/>
              </w:rPr>
            </w:pPr>
            <w:r w:rsidRPr="00881C08">
              <w:rPr>
                <w:sz w:val="28"/>
                <w:szCs w:val="28"/>
              </w:rPr>
              <w:t>Наличие БУС от РАСЦО</w:t>
            </w:r>
          </w:p>
        </w:tc>
        <w:tc>
          <w:tcPr>
            <w:tcW w:w="0" w:type="auto"/>
            <w:gridSpan w:val="6"/>
          </w:tcPr>
          <w:p w:rsidR="00C2520A" w:rsidRPr="00881C08" w:rsidRDefault="00C2520A" w:rsidP="002B2B89">
            <w:pPr>
              <w:jc w:val="both"/>
              <w:rPr>
                <w:sz w:val="28"/>
                <w:szCs w:val="28"/>
              </w:rPr>
            </w:pPr>
            <w:r w:rsidRPr="00881C08">
              <w:rPr>
                <w:sz w:val="28"/>
                <w:szCs w:val="28"/>
              </w:rPr>
              <w:t>Технические характеристики</w:t>
            </w:r>
          </w:p>
        </w:tc>
        <w:tc>
          <w:tcPr>
            <w:tcW w:w="0" w:type="auto"/>
            <w:gridSpan w:val="2"/>
          </w:tcPr>
          <w:p w:rsidR="00C2520A" w:rsidRPr="00881C08" w:rsidRDefault="00C2520A" w:rsidP="002B2B89">
            <w:pPr>
              <w:jc w:val="both"/>
              <w:rPr>
                <w:sz w:val="28"/>
                <w:szCs w:val="28"/>
              </w:rPr>
            </w:pPr>
            <w:r w:rsidRPr="00881C08">
              <w:rPr>
                <w:sz w:val="28"/>
                <w:szCs w:val="28"/>
              </w:rPr>
              <w:t>Объект установки (место)</w:t>
            </w:r>
          </w:p>
        </w:tc>
        <w:tc>
          <w:tcPr>
            <w:tcW w:w="0" w:type="auto"/>
            <w:gridSpan w:val="4"/>
          </w:tcPr>
          <w:p w:rsidR="00C2520A" w:rsidRPr="00881C08" w:rsidRDefault="00C2520A" w:rsidP="002B2B89">
            <w:pPr>
              <w:jc w:val="both"/>
              <w:rPr>
                <w:sz w:val="28"/>
                <w:szCs w:val="28"/>
              </w:rPr>
            </w:pPr>
            <w:r w:rsidRPr="00881C08">
              <w:rPr>
                <w:sz w:val="28"/>
                <w:szCs w:val="28"/>
              </w:rPr>
              <w:t>Электропитание</w:t>
            </w:r>
          </w:p>
        </w:tc>
        <w:tc>
          <w:tcPr>
            <w:tcW w:w="0" w:type="auto"/>
            <w:gridSpan w:val="3"/>
            <w:vAlign w:val="center"/>
          </w:tcPr>
          <w:p w:rsidR="00C2520A" w:rsidRPr="00881C08" w:rsidRDefault="00C2520A" w:rsidP="002B2B89">
            <w:pPr>
              <w:jc w:val="both"/>
              <w:rPr>
                <w:sz w:val="28"/>
                <w:szCs w:val="28"/>
              </w:rPr>
            </w:pPr>
            <w:r w:rsidRPr="00881C08">
              <w:rPr>
                <w:sz w:val="28"/>
                <w:szCs w:val="28"/>
              </w:rPr>
              <w:t>Соглашение (договор) на резмещение оборудования **</w:t>
            </w:r>
          </w:p>
        </w:tc>
      </w:tr>
      <w:tr w:rsidR="00C2520A" w:rsidRPr="00881C08" w:rsidTr="007B35E6">
        <w:trPr>
          <w:cantSplit/>
          <w:trHeight w:val="20"/>
        </w:trPr>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Тип ПУ в ЕДДС</w:t>
            </w:r>
          </w:p>
        </w:tc>
        <w:tc>
          <w:tcPr>
            <w:tcW w:w="0" w:type="auto"/>
          </w:tcPr>
          <w:p w:rsidR="00C2520A" w:rsidRPr="00881C08" w:rsidRDefault="00C2520A" w:rsidP="002B2B89">
            <w:pPr>
              <w:jc w:val="both"/>
              <w:rPr>
                <w:sz w:val="28"/>
                <w:szCs w:val="28"/>
              </w:rPr>
            </w:pPr>
            <w:r w:rsidRPr="00881C08">
              <w:rPr>
                <w:sz w:val="28"/>
                <w:szCs w:val="28"/>
              </w:rPr>
              <w:t>Тип канала связи</w:t>
            </w:r>
          </w:p>
        </w:tc>
        <w:tc>
          <w:tcPr>
            <w:tcW w:w="0" w:type="auto"/>
            <w:vMerge/>
            <w:vAlign w:val="center"/>
          </w:tcPr>
          <w:p w:rsidR="00C2520A" w:rsidRPr="00881C08" w:rsidRDefault="00C2520A" w:rsidP="002B2B89">
            <w:pPr>
              <w:jc w:val="both"/>
              <w:rPr>
                <w:sz w:val="28"/>
                <w:szCs w:val="28"/>
              </w:rPr>
            </w:pPr>
          </w:p>
        </w:tc>
        <w:tc>
          <w:tcPr>
            <w:tcW w:w="0" w:type="auto"/>
            <w:vMerge/>
            <w:vAlign w:val="center"/>
          </w:tcPr>
          <w:p w:rsidR="00C2520A" w:rsidRPr="00881C08" w:rsidRDefault="00C2520A" w:rsidP="002B2B89">
            <w:pPr>
              <w:jc w:val="both"/>
              <w:rPr>
                <w:sz w:val="28"/>
                <w:szCs w:val="28"/>
              </w:rPr>
            </w:pPr>
          </w:p>
        </w:tc>
        <w:tc>
          <w:tcPr>
            <w:tcW w:w="0" w:type="auto"/>
          </w:tcPr>
          <w:p w:rsidR="00C2520A" w:rsidRPr="00881C08" w:rsidRDefault="00C2520A" w:rsidP="002B2B89">
            <w:pPr>
              <w:jc w:val="both"/>
              <w:rPr>
                <w:sz w:val="28"/>
                <w:szCs w:val="28"/>
              </w:rPr>
            </w:pPr>
            <w:r w:rsidRPr="00881C08">
              <w:rPr>
                <w:sz w:val="28"/>
                <w:szCs w:val="28"/>
              </w:rPr>
              <w:t>Год выпуска</w:t>
            </w:r>
          </w:p>
        </w:tc>
        <w:tc>
          <w:tcPr>
            <w:tcW w:w="0" w:type="auto"/>
          </w:tcPr>
          <w:p w:rsidR="00C2520A" w:rsidRPr="00881C08" w:rsidRDefault="00C2520A" w:rsidP="002B2B89">
            <w:pPr>
              <w:jc w:val="both"/>
              <w:rPr>
                <w:sz w:val="28"/>
                <w:szCs w:val="28"/>
              </w:rPr>
            </w:pPr>
            <w:r w:rsidRPr="00881C08">
              <w:rPr>
                <w:sz w:val="28"/>
                <w:szCs w:val="28"/>
              </w:rPr>
              <w:t>Год ввода в эксплуатацию</w:t>
            </w:r>
          </w:p>
        </w:tc>
        <w:tc>
          <w:tcPr>
            <w:tcW w:w="0" w:type="auto"/>
          </w:tcPr>
          <w:p w:rsidR="00C2520A" w:rsidRPr="00881C08" w:rsidRDefault="00C2520A" w:rsidP="002B2B89">
            <w:pPr>
              <w:jc w:val="both"/>
              <w:rPr>
                <w:sz w:val="28"/>
                <w:szCs w:val="28"/>
              </w:rPr>
            </w:pPr>
            <w:r w:rsidRPr="00881C08">
              <w:rPr>
                <w:sz w:val="28"/>
                <w:szCs w:val="28"/>
              </w:rPr>
              <w:t>Инв.№</w:t>
            </w:r>
          </w:p>
        </w:tc>
        <w:tc>
          <w:tcPr>
            <w:tcW w:w="0" w:type="auto"/>
          </w:tcPr>
          <w:p w:rsidR="00C2520A" w:rsidRPr="00881C08" w:rsidRDefault="00C2520A" w:rsidP="002B2B89">
            <w:pPr>
              <w:jc w:val="both"/>
              <w:rPr>
                <w:sz w:val="28"/>
                <w:szCs w:val="28"/>
              </w:rPr>
            </w:pPr>
            <w:r w:rsidRPr="00881C08">
              <w:rPr>
                <w:sz w:val="28"/>
                <w:szCs w:val="28"/>
              </w:rPr>
              <w:t>Зав. №</w:t>
            </w:r>
          </w:p>
        </w:tc>
        <w:tc>
          <w:tcPr>
            <w:tcW w:w="0" w:type="auto"/>
          </w:tcPr>
          <w:p w:rsidR="00C2520A" w:rsidRPr="00881C08" w:rsidRDefault="00C2520A" w:rsidP="002B2B89">
            <w:pPr>
              <w:jc w:val="both"/>
              <w:rPr>
                <w:sz w:val="28"/>
                <w:szCs w:val="28"/>
              </w:rPr>
            </w:pPr>
            <w:r w:rsidRPr="00881C08">
              <w:rPr>
                <w:sz w:val="28"/>
                <w:szCs w:val="28"/>
              </w:rPr>
              <w:t>Марка</w:t>
            </w:r>
          </w:p>
        </w:tc>
        <w:tc>
          <w:tcPr>
            <w:tcW w:w="0" w:type="auto"/>
          </w:tcPr>
          <w:p w:rsidR="00C2520A" w:rsidRPr="00881C08" w:rsidRDefault="00C2520A" w:rsidP="002B2B89">
            <w:pPr>
              <w:jc w:val="both"/>
              <w:rPr>
                <w:sz w:val="28"/>
                <w:szCs w:val="28"/>
              </w:rPr>
            </w:pPr>
            <w:r w:rsidRPr="00881C08">
              <w:rPr>
                <w:sz w:val="28"/>
                <w:szCs w:val="28"/>
              </w:rPr>
              <w:t>Завод изготовитель</w:t>
            </w:r>
          </w:p>
        </w:tc>
        <w:tc>
          <w:tcPr>
            <w:tcW w:w="0" w:type="auto"/>
          </w:tcPr>
          <w:p w:rsidR="00C2520A" w:rsidRPr="00881C08" w:rsidRDefault="00C2520A" w:rsidP="002B2B89">
            <w:pPr>
              <w:jc w:val="both"/>
              <w:rPr>
                <w:sz w:val="28"/>
                <w:szCs w:val="28"/>
              </w:rPr>
            </w:pPr>
            <w:r w:rsidRPr="00881C08">
              <w:rPr>
                <w:sz w:val="28"/>
                <w:szCs w:val="28"/>
              </w:rPr>
              <w:t>Место установки оборудования*</w:t>
            </w:r>
          </w:p>
        </w:tc>
        <w:tc>
          <w:tcPr>
            <w:tcW w:w="0" w:type="auto"/>
          </w:tcPr>
          <w:p w:rsidR="00C2520A" w:rsidRPr="00881C08" w:rsidRDefault="00C2520A" w:rsidP="002B2B89">
            <w:pPr>
              <w:jc w:val="both"/>
              <w:rPr>
                <w:sz w:val="28"/>
                <w:szCs w:val="28"/>
              </w:rPr>
            </w:pPr>
            <w:r w:rsidRPr="00881C08">
              <w:rPr>
                <w:sz w:val="28"/>
                <w:szCs w:val="28"/>
              </w:rPr>
              <w:t>Собственник объекта (места)</w:t>
            </w:r>
          </w:p>
        </w:tc>
        <w:tc>
          <w:tcPr>
            <w:tcW w:w="0" w:type="auto"/>
          </w:tcPr>
          <w:p w:rsidR="00C2520A" w:rsidRPr="00881C08" w:rsidRDefault="00C2520A" w:rsidP="002B2B89">
            <w:pPr>
              <w:jc w:val="both"/>
              <w:rPr>
                <w:sz w:val="28"/>
                <w:szCs w:val="28"/>
              </w:rPr>
            </w:pPr>
            <w:r w:rsidRPr="00881C08">
              <w:rPr>
                <w:sz w:val="28"/>
                <w:szCs w:val="28"/>
              </w:rPr>
              <w:t>Наличие договора (с кем заключен)</w:t>
            </w:r>
          </w:p>
        </w:tc>
        <w:tc>
          <w:tcPr>
            <w:tcW w:w="0" w:type="auto"/>
          </w:tcPr>
          <w:p w:rsidR="00C2520A" w:rsidRPr="00881C08" w:rsidRDefault="00C2520A" w:rsidP="002B2B89">
            <w:pPr>
              <w:jc w:val="both"/>
              <w:rPr>
                <w:sz w:val="28"/>
                <w:szCs w:val="28"/>
              </w:rPr>
            </w:pPr>
            <w:r w:rsidRPr="00881C08">
              <w:rPr>
                <w:sz w:val="28"/>
                <w:szCs w:val="28"/>
              </w:rPr>
              <w:t>Заказчик</w:t>
            </w:r>
          </w:p>
        </w:tc>
        <w:tc>
          <w:tcPr>
            <w:tcW w:w="0" w:type="auto"/>
          </w:tcPr>
          <w:p w:rsidR="00C2520A" w:rsidRPr="00881C08" w:rsidRDefault="00C2520A" w:rsidP="002B2B89">
            <w:pPr>
              <w:jc w:val="both"/>
              <w:rPr>
                <w:sz w:val="28"/>
                <w:szCs w:val="28"/>
              </w:rPr>
            </w:pPr>
            <w:r w:rsidRPr="00881C08">
              <w:rPr>
                <w:sz w:val="28"/>
                <w:szCs w:val="28"/>
              </w:rPr>
              <w:t>Наличие электросчетчика</w:t>
            </w:r>
          </w:p>
        </w:tc>
        <w:tc>
          <w:tcPr>
            <w:tcW w:w="0" w:type="auto"/>
          </w:tcPr>
          <w:p w:rsidR="00C2520A" w:rsidRPr="00881C08" w:rsidRDefault="00C2520A" w:rsidP="002B2B89">
            <w:pPr>
              <w:jc w:val="both"/>
              <w:rPr>
                <w:sz w:val="28"/>
                <w:szCs w:val="28"/>
              </w:rPr>
            </w:pPr>
            <w:r w:rsidRPr="00881C08">
              <w:rPr>
                <w:sz w:val="28"/>
                <w:szCs w:val="28"/>
              </w:rPr>
              <w:t>Класс точности электросчетчика</w:t>
            </w:r>
          </w:p>
        </w:tc>
        <w:tc>
          <w:tcPr>
            <w:tcW w:w="0" w:type="auto"/>
          </w:tcPr>
          <w:p w:rsidR="00C2520A" w:rsidRPr="00881C08" w:rsidRDefault="00C2520A" w:rsidP="002B2B89">
            <w:pPr>
              <w:jc w:val="both"/>
              <w:rPr>
                <w:sz w:val="28"/>
                <w:szCs w:val="28"/>
              </w:rPr>
            </w:pPr>
            <w:r w:rsidRPr="00881C08">
              <w:rPr>
                <w:sz w:val="28"/>
                <w:szCs w:val="28"/>
              </w:rPr>
              <w:t>№ заключенного соглашения (договора)</w:t>
            </w:r>
          </w:p>
        </w:tc>
        <w:tc>
          <w:tcPr>
            <w:tcW w:w="0" w:type="auto"/>
          </w:tcPr>
          <w:p w:rsidR="00C2520A" w:rsidRPr="00881C08" w:rsidRDefault="00C2520A" w:rsidP="002B2B89">
            <w:pPr>
              <w:jc w:val="both"/>
              <w:rPr>
                <w:sz w:val="28"/>
                <w:szCs w:val="28"/>
              </w:rPr>
            </w:pPr>
            <w:r w:rsidRPr="00881C08">
              <w:rPr>
                <w:sz w:val="28"/>
                <w:szCs w:val="28"/>
              </w:rPr>
              <w:t>Дата заключения</w:t>
            </w:r>
          </w:p>
        </w:tc>
        <w:tc>
          <w:tcPr>
            <w:tcW w:w="0" w:type="auto"/>
          </w:tcPr>
          <w:p w:rsidR="00C2520A" w:rsidRPr="00881C08" w:rsidRDefault="00C2520A" w:rsidP="002B2B89">
            <w:pPr>
              <w:jc w:val="both"/>
              <w:rPr>
                <w:sz w:val="28"/>
                <w:szCs w:val="28"/>
              </w:rPr>
            </w:pPr>
            <w:r w:rsidRPr="00881C08">
              <w:rPr>
                <w:sz w:val="28"/>
                <w:szCs w:val="28"/>
              </w:rPr>
              <w:t>Срок действия соглашения</w:t>
            </w:r>
          </w:p>
        </w:tc>
      </w:tr>
      <w:tr w:rsidR="00C2520A" w:rsidRPr="00881C08" w:rsidTr="007B35E6">
        <w:trPr>
          <w:cantSplit/>
          <w:trHeight w:val="20"/>
        </w:trPr>
        <w:tc>
          <w:tcPr>
            <w:tcW w:w="0" w:type="auto"/>
            <w:noWrap/>
            <w:vAlign w:val="center"/>
          </w:tcPr>
          <w:p w:rsidR="00C2520A" w:rsidRPr="00881C08" w:rsidRDefault="00C2520A" w:rsidP="002B2B89">
            <w:pPr>
              <w:jc w:val="both"/>
              <w:rPr>
                <w:sz w:val="28"/>
                <w:szCs w:val="28"/>
              </w:rPr>
            </w:pPr>
            <w:r w:rsidRPr="00881C08">
              <w:rPr>
                <w:sz w:val="28"/>
                <w:szCs w:val="28"/>
              </w:rPr>
              <w:t>1</w:t>
            </w:r>
          </w:p>
        </w:tc>
        <w:tc>
          <w:tcPr>
            <w:tcW w:w="0" w:type="auto"/>
            <w:noWrap/>
            <w:vAlign w:val="center"/>
          </w:tcPr>
          <w:p w:rsidR="00C2520A" w:rsidRPr="00881C08" w:rsidRDefault="00C2520A" w:rsidP="002B2B89">
            <w:pPr>
              <w:jc w:val="both"/>
              <w:rPr>
                <w:sz w:val="28"/>
                <w:szCs w:val="28"/>
              </w:rPr>
            </w:pPr>
            <w:r w:rsidRPr="00881C08">
              <w:rPr>
                <w:sz w:val="28"/>
                <w:szCs w:val="28"/>
              </w:rPr>
              <w:t>2</w:t>
            </w:r>
          </w:p>
        </w:tc>
        <w:tc>
          <w:tcPr>
            <w:tcW w:w="0" w:type="auto"/>
            <w:noWrap/>
            <w:vAlign w:val="center"/>
          </w:tcPr>
          <w:p w:rsidR="00C2520A" w:rsidRPr="00881C08" w:rsidRDefault="00C2520A" w:rsidP="002B2B89">
            <w:pPr>
              <w:jc w:val="both"/>
              <w:rPr>
                <w:sz w:val="28"/>
                <w:szCs w:val="28"/>
              </w:rPr>
            </w:pPr>
            <w:r w:rsidRPr="00881C08">
              <w:rPr>
                <w:sz w:val="28"/>
                <w:szCs w:val="28"/>
              </w:rPr>
              <w:t>3</w:t>
            </w:r>
          </w:p>
        </w:tc>
        <w:tc>
          <w:tcPr>
            <w:tcW w:w="0" w:type="auto"/>
            <w:noWrap/>
            <w:vAlign w:val="center"/>
          </w:tcPr>
          <w:p w:rsidR="00C2520A" w:rsidRPr="00881C08" w:rsidRDefault="00C2520A" w:rsidP="002B2B89">
            <w:pPr>
              <w:jc w:val="both"/>
              <w:rPr>
                <w:sz w:val="28"/>
                <w:szCs w:val="28"/>
              </w:rPr>
            </w:pPr>
            <w:r w:rsidRPr="00881C08">
              <w:rPr>
                <w:sz w:val="28"/>
                <w:szCs w:val="28"/>
              </w:rPr>
              <w:t>4</w:t>
            </w:r>
          </w:p>
        </w:tc>
        <w:tc>
          <w:tcPr>
            <w:tcW w:w="0" w:type="auto"/>
            <w:noWrap/>
            <w:vAlign w:val="center"/>
          </w:tcPr>
          <w:p w:rsidR="00C2520A" w:rsidRPr="00881C08" w:rsidRDefault="00C2520A" w:rsidP="002B2B89">
            <w:pPr>
              <w:jc w:val="both"/>
              <w:rPr>
                <w:sz w:val="28"/>
                <w:szCs w:val="28"/>
              </w:rPr>
            </w:pPr>
            <w:r w:rsidRPr="00881C08">
              <w:rPr>
                <w:sz w:val="28"/>
                <w:szCs w:val="28"/>
              </w:rPr>
              <w:t>5</w:t>
            </w:r>
          </w:p>
        </w:tc>
        <w:tc>
          <w:tcPr>
            <w:tcW w:w="0" w:type="auto"/>
            <w:noWrap/>
            <w:vAlign w:val="center"/>
          </w:tcPr>
          <w:p w:rsidR="00C2520A" w:rsidRPr="00881C08" w:rsidRDefault="00C2520A" w:rsidP="002B2B89">
            <w:pPr>
              <w:jc w:val="both"/>
              <w:rPr>
                <w:sz w:val="28"/>
                <w:szCs w:val="28"/>
              </w:rPr>
            </w:pPr>
            <w:r w:rsidRPr="00881C08">
              <w:rPr>
                <w:sz w:val="28"/>
                <w:szCs w:val="28"/>
              </w:rPr>
              <w:t>6</w:t>
            </w:r>
          </w:p>
        </w:tc>
        <w:tc>
          <w:tcPr>
            <w:tcW w:w="0" w:type="auto"/>
            <w:noWrap/>
            <w:vAlign w:val="center"/>
          </w:tcPr>
          <w:p w:rsidR="00C2520A" w:rsidRPr="00881C08" w:rsidRDefault="00C2520A" w:rsidP="002B2B89">
            <w:pPr>
              <w:jc w:val="both"/>
              <w:rPr>
                <w:sz w:val="28"/>
                <w:szCs w:val="28"/>
              </w:rPr>
            </w:pPr>
            <w:r w:rsidRPr="00881C08">
              <w:rPr>
                <w:sz w:val="28"/>
                <w:szCs w:val="28"/>
              </w:rPr>
              <w:t>7</w:t>
            </w:r>
          </w:p>
        </w:tc>
        <w:tc>
          <w:tcPr>
            <w:tcW w:w="0" w:type="auto"/>
            <w:noWrap/>
            <w:vAlign w:val="center"/>
          </w:tcPr>
          <w:p w:rsidR="00C2520A" w:rsidRPr="00881C08" w:rsidRDefault="00C2520A" w:rsidP="002B2B89">
            <w:pPr>
              <w:jc w:val="both"/>
              <w:rPr>
                <w:sz w:val="28"/>
                <w:szCs w:val="28"/>
              </w:rPr>
            </w:pPr>
            <w:r w:rsidRPr="00881C08">
              <w:rPr>
                <w:sz w:val="28"/>
                <w:szCs w:val="28"/>
              </w:rPr>
              <w:t>8</w:t>
            </w:r>
          </w:p>
        </w:tc>
        <w:tc>
          <w:tcPr>
            <w:tcW w:w="0" w:type="auto"/>
            <w:noWrap/>
            <w:vAlign w:val="center"/>
          </w:tcPr>
          <w:p w:rsidR="00C2520A" w:rsidRPr="00881C08" w:rsidRDefault="00C2520A" w:rsidP="002B2B89">
            <w:pPr>
              <w:jc w:val="both"/>
              <w:rPr>
                <w:sz w:val="28"/>
                <w:szCs w:val="28"/>
              </w:rPr>
            </w:pPr>
            <w:r w:rsidRPr="00881C08">
              <w:rPr>
                <w:sz w:val="28"/>
                <w:szCs w:val="28"/>
              </w:rPr>
              <w:t>9</w:t>
            </w:r>
          </w:p>
        </w:tc>
        <w:tc>
          <w:tcPr>
            <w:tcW w:w="0" w:type="auto"/>
            <w:noWrap/>
            <w:vAlign w:val="center"/>
          </w:tcPr>
          <w:p w:rsidR="00C2520A" w:rsidRPr="00881C08" w:rsidRDefault="00C2520A" w:rsidP="002B2B89">
            <w:pPr>
              <w:jc w:val="both"/>
              <w:rPr>
                <w:sz w:val="28"/>
                <w:szCs w:val="28"/>
              </w:rPr>
            </w:pPr>
            <w:r w:rsidRPr="00881C08">
              <w:rPr>
                <w:sz w:val="28"/>
                <w:szCs w:val="28"/>
              </w:rPr>
              <w:t>10</w:t>
            </w:r>
          </w:p>
        </w:tc>
        <w:tc>
          <w:tcPr>
            <w:tcW w:w="0" w:type="auto"/>
            <w:noWrap/>
            <w:vAlign w:val="center"/>
          </w:tcPr>
          <w:p w:rsidR="00C2520A" w:rsidRPr="00881C08" w:rsidRDefault="00C2520A" w:rsidP="002B2B89">
            <w:pPr>
              <w:jc w:val="both"/>
              <w:rPr>
                <w:sz w:val="28"/>
                <w:szCs w:val="28"/>
              </w:rPr>
            </w:pPr>
            <w:r w:rsidRPr="00881C08">
              <w:rPr>
                <w:sz w:val="28"/>
                <w:szCs w:val="28"/>
              </w:rPr>
              <w:t>11</w:t>
            </w:r>
          </w:p>
        </w:tc>
        <w:tc>
          <w:tcPr>
            <w:tcW w:w="0" w:type="auto"/>
            <w:noWrap/>
            <w:vAlign w:val="center"/>
          </w:tcPr>
          <w:p w:rsidR="00C2520A" w:rsidRPr="00881C08" w:rsidRDefault="00C2520A" w:rsidP="002B2B89">
            <w:pPr>
              <w:jc w:val="both"/>
              <w:rPr>
                <w:sz w:val="28"/>
                <w:szCs w:val="28"/>
              </w:rPr>
            </w:pPr>
            <w:r w:rsidRPr="00881C08">
              <w:rPr>
                <w:sz w:val="28"/>
                <w:szCs w:val="28"/>
              </w:rPr>
              <w:t>12</w:t>
            </w:r>
          </w:p>
        </w:tc>
        <w:tc>
          <w:tcPr>
            <w:tcW w:w="0" w:type="auto"/>
            <w:noWrap/>
            <w:vAlign w:val="center"/>
          </w:tcPr>
          <w:p w:rsidR="00C2520A" w:rsidRPr="00881C08" w:rsidRDefault="00C2520A" w:rsidP="002B2B89">
            <w:pPr>
              <w:jc w:val="both"/>
              <w:rPr>
                <w:sz w:val="28"/>
                <w:szCs w:val="28"/>
              </w:rPr>
            </w:pPr>
            <w:r w:rsidRPr="00881C08">
              <w:rPr>
                <w:sz w:val="28"/>
                <w:szCs w:val="28"/>
              </w:rPr>
              <w:t>13</w:t>
            </w:r>
          </w:p>
        </w:tc>
        <w:tc>
          <w:tcPr>
            <w:tcW w:w="0" w:type="auto"/>
            <w:noWrap/>
            <w:vAlign w:val="center"/>
          </w:tcPr>
          <w:p w:rsidR="00C2520A" w:rsidRPr="00881C08" w:rsidRDefault="00C2520A" w:rsidP="002B2B89">
            <w:pPr>
              <w:jc w:val="both"/>
              <w:rPr>
                <w:sz w:val="28"/>
                <w:szCs w:val="28"/>
              </w:rPr>
            </w:pPr>
            <w:r w:rsidRPr="00881C08">
              <w:rPr>
                <w:sz w:val="28"/>
                <w:szCs w:val="28"/>
              </w:rPr>
              <w:t>14</w:t>
            </w:r>
          </w:p>
        </w:tc>
        <w:tc>
          <w:tcPr>
            <w:tcW w:w="0" w:type="auto"/>
            <w:noWrap/>
            <w:vAlign w:val="center"/>
          </w:tcPr>
          <w:p w:rsidR="00C2520A" w:rsidRPr="00881C08" w:rsidRDefault="00C2520A" w:rsidP="002B2B89">
            <w:pPr>
              <w:jc w:val="both"/>
              <w:rPr>
                <w:sz w:val="28"/>
                <w:szCs w:val="28"/>
              </w:rPr>
            </w:pPr>
            <w:r w:rsidRPr="00881C08">
              <w:rPr>
                <w:sz w:val="28"/>
                <w:szCs w:val="28"/>
              </w:rPr>
              <w:t>15</w:t>
            </w:r>
          </w:p>
        </w:tc>
        <w:tc>
          <w:tcPr>
            <w:tcW w:w="0" w:type="auto"/>
            <w:noWrap/>
            <w:vAlign w:val="center"/>
          </w:tcPr>
          <w:p w:rsidR="00C2520A" w:rsidRPr="00881C08" w:rsidRDefault="00C2520A" w:rsidP="002B2B89">
            <w:pPr>
              <w:jc w:val="both"/>
              <w:rPr>
                <w:sz w:val="28"/>
                <w:szCs w:val="28"/>
              </w:rPr>
            </w:pPr>
            <w:r w:rsidRPr="00881C08">
              <w:rPr>
                <w:sz w:val="28"/>
                <w:szCs w:val="28"/>
              </w:rPr>
              <w:t>16</w:t>
            </w:r>
          </w:p>
        </w:tc>
        <w:tc>
          <w:tcPr>
            <w:tcW w:w="0" w:type="auto"/>
            <w:noWrap/>
            <w:vAlign w:val="center"/>
          </w:tcPr>
          <w:p w:rsidR="00C2520A" w:rsidRPr="00881C08" w:rsidRDefault="00C2520A" w:rsidP="002B2B89">
            <w:pPr>
              <w:jc w:val="both"/>
              <w:rPr>
                <w:sz w:val="28"/>
                <w:szCs w:val="28"/>
              </w:rPr>
            </w:pPr>
            <w:r w:rsidRPr="00881C08">
              <w:rPr>
                <w:sz w:val="28"/>
                <w:szCs w:val="28"/>
              </w:rPr>
              <w:t>17</w:t>
            </w:r>
          </w:p>
        </w:tc>
        <w:tc>
          <w:tcPr>
            <w:tcW w:w="0" w:type="auto"/>
            <w:noWrap/>
            <w:vAlign w:val="center"/>
          </w:tcPr>
          <w:p w:rsidR="00C2520A" w:rsidRPr="00881C08" w:rsidRDefault="00C2520A" w:rsidP="002B2B89">
            <w:pPr>
              <w:jc w:val="both"/>
              <w:rPr>
                <w:sz w:val="28"/>
                <w:szCs w:val="28"/>
              </w:rPr>
            </w:pPr>
            <w:r w:rsidRPr="00881C08">
              <w:rPr>
                <w:sz w:val="28"/>
                <w:szCs w:val="28"/>
              </w:rPr>
              <w:t>18</w:t>
            </w:r>
          </w:p>
        </w:tc>
        <w:tc>
          <w:tcPr>
            <w:tcW w:w="0" w:type="auto"/>
            <w:noWrap/>
            <w:vAlign w:val="center"/>
          </w:tcPr>
          <w:p w:rsidR="00C2520A" w:rsidRPr="00881C08" w:rsidRDefault="00C2520A" w:rsidP="002B2B89">
            <w:pPr>
              <w:jc w:val="both"/>
              <w:rPr>
                <w:sz w:val="28"/>
                <w:szCs w:val="28"/>
              </w:rPr>
            </w:pPr>
            <w:r w:rsidRPr="00881C08">
              <w:rPr>
                <w:sz w:val="28"/>
                <w:szCs w:val="28"/>
              </w:rPr>
              <w:t>19</w:t>
            </w:r>
          </w:p>
        </w:tc>
        <w:tc>
          <w:tcPr>
            <w:tcW w:w="0" w:type="auto"/>
            <w:noWrap/>
            <w:vAlign w:val="center"/>
          </w:tcPr>
          <w:p w:rsidR="00C2520A" w:rsidRPr="00881C08" w:rsidRDefault="00C2520A" w:rsidP="002B2B89">
            <w:pPr>
              <w:jc w:val="both"/>
              <w:rPr>
                <w:sz w:val="28"/>
                <w:szCs w:val="28"/>
              </w:rPr>
            </w:pPr>
            <w:r w:rsidRPr="00881C08">
              <w:rPr>
                <w:sz w:val="28"/>
                <w:szCs w:val="28"/>
              </w:rPr>
              <w:t>20</w:t>
            </w:r>
          </w:p>
        </w:tc>
        <w:tc>
          <w:tcPr>
            <w:tcW w:w="0" w:type="auto"/>
            <w:noWrap/>
            <w:vAlign w:val="center"/>
          </w:tcPr>
          <w:p w:rsidR="00C2520A" w:rsidRPr="00881C08" w:rsidRDefault="00C2520A" w:rsidP="002B2B89">
            <w:pPr>
              <w:jc w:val="both"/>
              <w:rPr>
                <w:sz w:val="28"/>
                <w:szCs w:val="28"/>
              </w:rPr>
            </w:pPr>
            <w:r w:rsidRPr="00881C08">
              <w:rPr>
                <w:sz w:val="28"/>
                <w:szCs w:val="28"/>
              </w:rPr>
              <w:t>21</w:t>
            </w:r>
          </w:p>
        </w:tc>
        <w:tc>
          <w:tcPr>
            <w:tcW w:w="0" w:type="auto"/>
            <w:noWrap/>
            <w:vAlign w:val="center"/>
          </w:tcPr>
          <w:p w:rsidR="00C2520A" w:rsidRPr="00881C08" w:rsidRDefault="00C2520A" w:rsidP="002B2B89">
            <w:pPr>
              <w:jc w:val="both"/>
              <w:rPr>
                <w:sz w:val="28"/>
                <w:szCs w:val="28"/>
              </w:rPr>
            </w:pPr>
            <w:r w:rsidRPr="00881C08">
              <w:rPr>
                <w:sz w:val="28"/>
                <w:szCs w:val="28"/>
              </w:rPr>
              <w:t>22</w:t>
            </w:r>
          </w:p>
        </w:tc>
        <w:tc>
          <w:tcPr>
            <w:tcW w:w="0" w:type="auto"/>
            <w:noWrap/>
            <w:vAlign w:val="center"/>
          </w:tcPr>
          <w:p w:rsidR="00C2520A" w:rsidRPr="00881C08" w:rsidRDefault="00C2520A" w:rsidP="002B2B89">
            <w:pPr>
              <w:jc w:val="both"/>
              <w:rPr>
                <w:sz w:val="28"/>
                <w:szCs w:val="28"/>
              </w:rPr>
            </w:pPr>
            <w:r w:rsidRPr="00881C08">
              <w:rPr>
                <w:sz w:val="28"/>
                <w:szCs w:val="28"/>
              </w:rPr>
              <w:t>23</w:t>
            </w:r>
          </w:p>
        </w:tc>
        <w:tc>
          <w:tcPr>
            <w:tcW w:w="0" w:type="auto"/>
            <w:noWrap/>
            <w:vAlign w:val="center"/>
          </w:tcPr>
          <w:p w:rsidR="00C2520A" w:rsidRPr="00881C08" w:rsidRDefault="00C2520A" w:rsidP="002B2B89">
            <w:pPr>
              <w:jc w:val="both"/>
              <w:rPr>
                <w:sz w:val="28"/>
                <w:szCs w:val="28"/>
              </w:rPr>
            </w:pPr>
            <w:r w:rsidRPr="00881C08">
              <w:rPr>
                <w:sz w:val="28"/>
                <w:szCs w:val="28"/>
              </w:rPr>
              <w:t>24</w:t>
            </w:r>
          </w:p>
        </w:tc>
        <w:tc>
          <w:tcPr>
            <w:tcW w:w="0" w:type="auto"/>
            <w:noWrap/>
            <w:vAlign w:val="center"/>
          </w:tcPr>
          <w:p w:rsidR="00C2520A" w:rsidRPr="00881C08" w:rsidRDefault="00C2520A" w:rsidP="002B2B89">
            <w:pPr>
              <w:jc w:val="both"/>
              <w:rPr>
                <w:sz w:val="28"/>
                <w:szCs w:val="28"/>
              </w:rPr>
            </w:pPr>
            <w:r w:rsidRPr="00881C08">
              <w:rPr>
                <w:sz w:val="28"/>
                <w:szCs w:val="28"/>
              </w:rPr>
              <w:t>25</w:t>
            </w:r>
          </w:p>
        </w:tc>
        <w:tc>
          <w:tcPr>
            <w:tcW w:w="0" w:type="auto"/>
            <w:noWrap/>
            <w:vAlign w:val="center"/>
          </w:tcPr>
          <w:p w:rsidR="00C2520A" w:rsidRPr="00881C08" w:rsidRDefault="00C2520A" w:rsidP="002B2B89">
            <w:pPr>
              <w:jc w:val="both"/>
              <w:rPr>
                <w:sz w:val="28"/>
                <w:szCs w:val="28"/>
              </w:rPr>
            </w:pPr>
            <w:r w:rsidRPr="00881C08">
              <w:rPr>
                <w:sz w:val="28"/>
                <w:szCs w:val="28"/>
              </w:rPr>
              <w:t>26</w:t>
            </w:r>
          </w:p>
        </w:tc>
        <w:tc>
          <w:tcPr>
            <w:tcW w:w="0" w:type="auto"/>
            <w:noWrap/>
            <w:vAlign w:val="center"/>
          </w:tcPr>
          <w:p w:rsidR="00C2520A" w:rsidRPr="00881C08" w:rsidRDefault="00C2520A" w:rsidP="002B2B89">
            <w:pPr>
              <w:jc w:val="both"/>
              <w:rPr>
                <w:sz w:val="28"/>
                <w:szCs w:val="28"/>
              </w:rPr>
            </w:pPr>
            <w:r w:rsidRPr="00881C08">
              <w:rPr>
                <w:sz w:val="28"/>
                <w:szCs w:val="28"/>
              </w:rPr>
              <w:t>27</w:t>
            </w:r>
          </w:p>
        </w:tc>
        <w:tc>
          <w:tcPr>
            <w:tcW w:w="0" w:type="auto"/>
            <w:noWrap/>
            <w:vAlign w:val="center"/>
          </w:tcPr>
          <w:p w:rsidR="00C2520A" w:rsidRPr="00881C08" w:rsidRDefault="00C2520A" w:rsidP="002B2B89">
            <w:pPr>
              <w:jc w:val="both"/>
              <w:rPr>
                <w:sz w:val="28"/>
                <w:szCs w:val="28"/>
              </w:rPr>
            </w:pPr>
            <w:r w:rsidRPr="00881C08">
              <w:rPr>
                <w:sz w:val="28"/>
                <w:szCs w:val="28"/>
              </w:rPr>
              <w:t>28</w:t>
            </w:r>
          </w:p>
        </w:tc>
        <w:tc>
          <w:tcPr>
            <w:tcW w:w="0" w:type="auto"/>
            <w:noWrap/>
            <w:vAlign w:val="center"/>
          </w:tcPr>
          <w:p w:rsidR="00C2520A" w:rsidRPr="00881C08" w:rsidRDefault="00C2520A" w:rsidP="002B2B89">
            <w:pPr>
              <w:jc w:val="both"/>
              <w:rPr>
                <w:sz w:val="28"/>
                <w:szCs w:val="28"/>
              </w:rPr>
            </w:pPr>
            <w:r w:rsidRPr="00881C08">
              <w:rPr>
                <w:sz w:val="28"/>
                <w:szCs w:val="28"/>
              </w:rPr>
              <w:t>29</w:t>
            </w:r>
          </w:p>
        </w:tc>
      </w:tr>
      <w:tr w:rsidR="00C2520A" w:rsidRPr="00881C08" w:rsidTr="007B35E6">
        <w:trPr>
          <w:cantSplit/>
          <w:trHeight w:val="20"/>
        </w:trPr>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6</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С-40</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шт.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1</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исправно</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 xml:space="preserve">х.Калининский, ул.Школьная, 11, , </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местная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аналог</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2014</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 xml:space="preserve">00000 01404 </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LPA-240MAТ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здание</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 требуется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отсутствует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да</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gridSpan w:val="3"/>
            <w:shd w:val="clear" w:color="000000" w:fill="FFFFFF"/>
            <w:vAlign w:val="center"/>
          </w:tcPr>
          <w:p w:rsidR="00C2520A" w:rsidRPr="00881C08" w:rsidRDefault="00C2520A" w:rsidP="002B2B89">
            <w:pPr>
              <w:jc w:val="both"/>
              <w:rPr>
                <w:sz w:val="28"/>
                <w:szCs w:val="28"/>
              </w:rPr>
            </w:pPr>
            <w:r w:rsidRPr="00881C08">
              <w:rPr>
                <w:sz w:val="28"/>
                <w:szCs w:val="28"/>
              </w:rPr>
              <w:t>не требуется заключение соглашение (договор) на размещение оборудования</w:t>
            </w:r>
          </w:p>
        </w:tc>
      </w:tr>
      <w:tr w:rsidR="00C2520A" w:rsidRPr="00881C08" w:rsidTr="007B35E6">
        <w:trPr>
          <w:cantSplit/>
          <w:trHeight w:val="20"/>
        </w:trPr>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7</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С-40</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шт.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1</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исправно</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х.Братский, ул.Ленина, 3</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местная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аналог</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2014</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00000 01405</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LPA-240MAТ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здание</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 требуется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отсутствует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да</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gridSpan w:val="3"/>
            <w:shd w:val="clear" w:color="000000" w:fill="FFFFFF"/>
            <w:vAlign w:val="center"/>
          </w:tcPr>
          <w:p w:rsidR="00C2520A" w:rsidRPr="00881C08" w:rsidRDefault="00C2520A" w:rsidP="002B2B89">
            <w:pPr>
              <w:jc w:val="both"/>
              <w:rPr>
                <w:sz w:val="28"/>
                <w:szCs w:val="28"/>
              </w:rPr>
            </w:pPr>
            <w:r w:rsidRPr="00881C08">
              <w:rPr>
                <w:sz w:val="28"/>
                <w:szCs w:val="28"/>
              </w:rPr>
              <w:t>не требуется заключение соглашение (договор) на размещение оборудования</w:t>
            </w:r>
          </w:p>
        </w:tc>
      </w:tr>
      <w:tr w:rsidR="00C2520A" w:rsidRPr="00881C08" w:rsidTr="007B35E6">
        <w:trPr>
          <w:cantSplit/>
          <w:trHeight w:val="20"/>
        </w:trPr>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8</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С-40</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шт.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1</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исправно</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х.Болгов ул. Красная,57</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местная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аналог</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2014</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LPA-240MAТ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здание</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администрация поселения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не требуется</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отсутствует</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да</w:t>
            </w:r>
          </w:p>
        </w:tc>
        <w:tc>
          <w:tcPr>
            <w:tcW w:w="0" w:type="auto"/>
            <w:shd w:val="clear" w:color="000000" w:fill="FFFFFF"/>
            <w:vAlign w:val="center"/>
          </w:tcPr>
          <w:p w:rsidR="00C2520A" w:rsidRPr="00881C08" w:rsidRDefault="00C2520A" w:rsidP="002B2B89">
            <w:pPr>
              <w:jc w:val="both"/>
              <w:rPr>
                <w:sz w:val="28"/>
                <w:szCs w:val="28"/>
              </w:rPr>
            </w:pPr>
            <w:r w:rsidRPr="00881C08">
              <w:rPr>
                <w:sz w:val="28"/>
                <w:szCs w:val="28"/>
              </w:rPr>
              <w:t>-</w:t>
            </w:r>
          </w:p>
        </w:tc>
        <w:tc>
          <w:tcPr>
            <w:tcW w:w="0" w:type="auto"/>
            <w:gridSpan w:val="3"/>
            <w:shd w:val="clear" w:color="000000" w:fill="FFFFFF"/>
            <w:vAlign w:val="center"/>
          </w:tcPr>
          <w:p w:rsidR="00C2520A" w:rsidRPr="00881C08" w:rsidRDefault="00C2520A" w:rsidP="002B2B89">
            <w:pPr>
              <w:jc w:val="both"/>
              <w:rPr>
                <w:sz w:val="28"/>
                <w:szCs w:val="28"/>
              </w:rPr>
            </w:pPr>
            <w:r w:rsidRPr="00881C08">
              <w:rPr>
                <w:sz w:val="28"/>
                <w:szCs w:val="28"/>
              </w:rPr>
              <w:t>не требуется заключение соглашение (договор) на размещение оборудования</w:t>
            </w:r>
          </w:p>
        </w:tc>
      </w:tr>
    </w:tbl>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23811" w:h="16838" w:orient="landscape" w:code="8"/>
          <w:pgMar w:top="1701" w:right="1134" w:bottom="850" w:left="1134" w:header="708" w:footer="708" w:gutter="0"/>
          <w:cols w:space="708"/>
          <w:docGrid w:linePitch="360"/>
        </w:sectPr>
      </w:pPr>
    </w:p>
    <w:p w:rsidR="00C2520A" w:rsidRPr="00881C08" w:rsidRDefault="00C2520A" w:rsidP="002B2B89">
      <w:pPr>
        <w:jc w:val="both"/>
        <w:rPr>
          <w:sz w:val="28"/>
          <w:szCs w:val="28"/>
        </w:rPr>
      </w:pPr>
      <w:r w:rsidRPr="00881C08">
        <w:rPr>
          <w:sz w:val="28"/>
          <w:szCs w:val="28"/>
        </w:rPr>
        <w:t>Cистема оповещения ГО и ЧС выполняется в соответствии с «Положением о системах оповещения населения», введенному в действие совместным приказом МЧС России, Министерства цифрового развития, связи и массовых коммуникаций РФ от 31.07.2020 г. № 578/365.</w:t>
      </w:r>
    </w:p>
    <w:p w:rsidR="00C2520A" w:rsidRPr="00881C08" w:rsidRDefault="00C2520A" w:rsidP="002B2B89">
      <w:pPr>
        <w:jc w:val="both"/>
        <w:rPr>
          <w:sz w:val="28"/>
          <w:szCs w:val="28"/>
        </w:rPr>
      </w:pPr>
      <w:r w:rsidRPr="00881C08">
        <w:rPr>
          <w:sz w:val="28"/>
          <w:szCs w:val="28"/>
        </w:rPr>
        <w:t>Системы оповещения предназначены для обеспечения своевременного доведения информации и сигналов оповещения до органов управления, сил и средств гражданской обороны, РСЧС и населения об опасностях, возникающих при ведении военных действий или вследствие этих действий, а также угрозе возникновения или возникновении чрезвычайных ситуаций природного и техногенного характера.</w:t>
      </w:r>
    </w:p>
    <w:p w:rsidR="00C2520A" w:rsidRPr="00881C08" w:rsidRDefault="00C2520A" w:rsidP="002B2B89">
      <w:pPr>
        <w:jc w:val="both"/>
        <w:rPr>
          <w:sz w:val="28"/>
          <w:szCs w:val="28"/>
        </w:rPr>
      </w:pPr>
      <w:r w:rsidRPr="00881C08">
        <w:rPr>
          <w:sz w:val="28"/>
          <w:szCs w:val="28"/>
        </w:rPr>
        <w:t>При проектировании коммуникаций проектируемой территории следует предусматривать создание и поддержание в постоянной готовности системы оповещения людей об опасностях, возникающих при применении современных средств поражения, а также чрезвычайных ситуациях природного и техногенного характера.</w:t>
      </w:r>
    </w:p>
    <w:p w:rsidR="00C2520A" w:rsidRPr="00881C08" w:rsidRDefault="00C2520A" w:rsidP="002B2B89">
      <w:pPr>
        <w:jc w:val="both"/>
        <w:rPr>
          <w:sz w:val="28"/>
          <w:szCs w:val="28"/>
        </w:rPr>
      </w:pPr>
      <w:r w:rsidRPr="00881C08">
        <w:rPr>
          <w:sz w:val="28"/>
          <w:szCs w:val="28"/>
        </w:rPr>
        <w:t>Оповещение населения и обслуживающего персонала, находящегося вне зданий на рассматриваемой территории, организуется через уличные громкоговорители.</w:t>
      </w:r>
    </w:p>
    <w:p w:rsidR="00C2520A" w:rsidRPr="00881C08" w:rsidRDefault="00C2520A" w:rsidP="002B2B89">
      <w:pPr>
        <w:jc w:val="both"/>
        <w:rPr>
          <w:sz w:val="28"/>
          <w:szCs w:val="28"/>
        </w:rPr>
      </w:pPr>
      <w:r w:rsidRPr="00881C08">
        <w:rPr>
          <w:sz w:val="28"/>
          <w:szCs w:val="28"/>
        </w:rPr>
        <w:t>Сигналы оповещения населения будут доводиться через установленные громкоговорители с учетом 100 % оповещения населения, персонала объектов, находящегося вне служебных зданий. Радиус охвата сигнала сирены – не менее 1000 м. Точное количество громкоговорителей и сирен определяется при дальнейшем проектировании.</w:t>
      </w:r>
    </w:p>
    <w:p w:rsidR="00C2520A" w:rsidRPr="00881C08" w:rsidRDefault="00C2520A" w:rsidP="002B2B89">
      <w:pPr>
        <w:jc w:val="both"/>
        <w:rPr>
          <w:sz w:val="28"/>
          <w:szCs w:val="28"/>
        </w:rPr>
      </w:pPr>
      <w:r w:rsidRPr="00881C08">
        <w:rPr>
          <w:sz w:val="28"/>
          <w:szCs w:val="28"/>
        </w:rPr>
        <w:t>Также для оповещения населения по сигналам ГО и ЧС предусматривается использование радиотрансляционных устройств беспроводного или проводного вещания в местах постоянного или временного нахождения.</w:t>
      </w:r>
    </w:p>
    <w:p w:rsidR="00C2520A" w:rsidRPr="00881C08" w:rsidRDefault="00C2520A" w:rsidP="002B2B89">
      <w:pPr>
        <w:jc w:val="both"/>
        <w:rPr>
          <w:sz w:val="28"/>
          <w:szCs w:val="28"/>
        </w:rPr>
      </w:pPr>
      <w:r w:rsidRPr="00881C08">
        <w:rPr>
          <w:sz w:val="28"/>
          <w:szCs w:val="28"/>
        </w:rPr>
        <w:t>В целях организации и принятия мер по оповещению населения и подразделений Государственной противопожарной службы о пожаре на территории Братского сельского поселения Усть-Лабинского района, утверждены Постановления администрации №62 от 28.06.2017 г. «Об организации и принятии мер по оповещению населения и подразделений Государственной противопожарной службы о пожаре на территории Братского сельского поселения Усть-Лабинского района», №63 от 28.06.2017 г. «Об обеспечении связи и оповещения населения о пожаре на территории Братского сельского поселение  Усть-Лабинского района».</w:t>
      </w:r>
    </w:p>
    <w:p w:rsidR="00C2520A" w:rsidRPr="00881C08" w:rsidRDefault="00C2520A" w:rsidP="002B2B89">
      <w:pPr>
        <w:jc w:val="both"/>
        <w:rPr>
          <w:sz w:val="28"/>
          <w:szCs w:val="28"/>
        </w:rPr>
      </w:pPr>
      <w:r w:rsidRPr="00881C08">
        <w:rPr>
          <w:sz w:val="28"/>
          <w:szCs w:val="28"/>
        </w:rPr>
        <w:t>Руководителям учреждений (МКУК КДЦ «Братский» (Шутак),  МКУК «КДЦ «Калининский» (Шутак), х.Болгов,  здание ФАП (Меденцева), где установлены сирены оповещения на зданиях, при получении сигнала о пожаре:</w:t>
      </w:r>
    </w:p>
    <w:p w:rsidR="00C2520A" w:rsidRPr="00881C08" w:rsidRDefault="00C2520A" w:rsidP="002B2B89">
      <w:pPr>
        <w:jc w:val="both"/>
        <w:rPr>
          <w:sz w:val="28"/>
          <w:szCs w:val="28"/>
        </w:rPr>
      </w:pPr>
      <w:r w:rsidRPr="00881C08">
        <w:rPr>
          <w:sz w:val="28"/>
          <w:szCs w:val="28"/>
        </w:rPr>
        <w:t>1) незамедлительно сообщать об этом главе Братского сельского поселения Усть-Лабинского района, по телефонной связи;</w:t>
      </w:r>
    </w:p>
    <w:p w:rsidR="00C2520A" w:rsidRPr="00881C08" w:rsidRDefault="00C2520A" w:rsidP="002B2B89">
      <w:pPr>
        <w:jc w:val="both"/>
        <w:rPr>
          <w:sz w:val="28"/>
          <w:szCs w:val="28"/>
        </w:rPr>
      </w:pPr>
      <w:r w:rsidRPr="00881C08">
        <w:rPr>
          <w:sz w:val="28"/>
          <w:szCs w:val="28"/>
        </w:rPr>
        <w:t>2) незамедлительно информировать подразделения ГТС, по телефонной связи;</w:t>
      </w:r>
    </w:p>
    <w:p w:rsidR="00C2520A" w:rsidRPr="00881C08" w:rsidRDefault="00C2520A" w:rsidP="002B2B89">
      <w:pPr>
        <w:jc w:val="both"/>
        <w:rPr>
          <w:sz w:val="28"/>
          <w:szCs w:val="28"/>
        </w:rPr>
      </w:pPr>
      <w:r w:rsidRPr="00881C08">
        <w:rPr>
          <w:sz w:val="28"/>
          <w:szCs w:val="28"/>
        </w:rPr>
        <w:t>3) включить сирены с текстовым сообщением для населения поселения;</w:t>
      </w:r>
    </w:p>
    <w:p w:rsidR="00C2520A" w:rsidRPr="00881C08" w:rsidRDefault="00C2520A" w:rsidP="002B2B89">
      <w:pPr>
        <w:jc w:val="both"/>
        <w:rPr>
          <w:sz w:val="28"/>
          <w:szCs w:val="28"/>
        </w:rPr>
      </w:pPr>
      <w:r w:rsidRPr="00881C08">
        <w:rPr>
          <w:sz w:val="28"/>
          <w:szCs w:val="28"/>
        </w:rPr>
        <w:t>4) при проектировании систем оповещения населения в зданиях и сооружениях руководствоваться приказом МЧС от 20.06.2003 года № 323 «Проектирование систем оповещения людей о пожаре в зданиях и сооружениях» (НПБ 104-03).</w:t>
      </w:r>
    </w:p>
    <w:p w:rsidR="00C2520A" w:rsidRPr="00881C08" w:rsidRDefault="00C2520A" w:rsidP="002B2B89">
      <w:pPr>
        <w:jc w:val="both"/>
        <w:rPr>
          <w:sz w:val="28"/>
          <w:szCs w:val="28"/>
        </w:rPr>
      </w:pPr>
      <w:r w:rsidRPr="00881C08">
        <w:rPr>
          <w:sz w:val="28"/>
          <w:szCs w:val="28"/>
        </w:rPr>
        <w:t>Председателям ТОС Братского сельского поселения Усть-Лабинского района, при получении сигнала о пожаре:</w:t>
      </w:r>
    </w:p>
    <w:p w:rsidR="00C2520A" w:rsidRPr="00881C08" w:rsidRDefault="00C2520A" w:rsidP="002B2B89">
      <w:pPr>
        <w:jc w:val="both"/>
        <w:rPr>
          <w:sz w:val="28"/>
          <w:szCs w:val="28"/>
        </w:rPr>
      </w:pPr>
      <w:r w:rsidRPr="00881C08">
        <w:rPr>
          <w:sz w:val="28"/>
          <w:szCs w:val="28"/>
        </w:rPr>
        <w:t>1) незамедлительно сообщать об этом главе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2) незамедлительно информировать подразделения ГТС, по телефонной связи;</w:t>
      </w:r>
    </w:p>
    <w:p w:rsidR="00C2520A" w:rsidRPr="00881C08" w:rsidRDefault="00C2520A" w:rsidP="002B2B89">
      <w:pPr>
        <w:jc w:val="both"/>
        <w:rPr>
          <w:sz w:val="28"/>
          <w:szCs w:val="28"/>
        </w:rPr>
      </w:pPr>
      <w:r w:rsidRPr="00881C08">
        <w:rPr>
          <w:sz w:val="28"/>
          <w:szCs w:val="28"/>
        </w:rPr>
        <w:t>3) обеспечение своевременного доведения до организаций и населения, которым угрожает опасность, сигналов и информации о пожаре;</w:t>
      </w:r>
    </w:p>
    <w:p w:rsidR="00C2520A" w:rsidRPr="00881C08" w:rsidRDefault="00C2520A" w:rsidP="002B2B89">
      <w:pPr>
        <w:jc w:val="both"/>
        <w:rPr>
          <w:sz w:val="28"/>
          <w:szCs w:val="28"/>
        </w:rPr>
      </w:pPr>
      <w:r w:rsidRPr="00881C08">
        <w:rPr>
          <w:sz w:val="28"/>
          <w:szCs w:val="28"/>
        </w:rPr>
        <w:t>4) предоставление населению информации по порядку эвакуации в конкретной пожароопасной ситуации.</w:t>
      </w:r>
    </w:p>
    <w:p w:rsidR="00C2520A" w:rsidRPr="00881C08" w:rsidRDefault="00C2520A" w:rsidP="002B2B89">
      <w:pPr>
        <w:jc w:val="both"/>
        <w:rPr>
          <w:sz w:val="28"/>
          <w:szCs w:val="28"/>
        </w:rPr>
      </w:pPr>
      <w:r w:rsidRPr="00881C08">
        <w:rPr>
          <w:sz w:val="28"/>
          <w:szCs w:val="28"/>
        </w:rPr>
        <w:t>Оповещение населения о возникновении пожара или угрозе возникновения пожара, о принятии мер по тушению до прибытия пожарных ГПС проводит администрация Братского сельского поселения Усть-Лабинского района, на основании соответствующих сигналов, получаемых от населения, оперативного дежурного ГПС, прогнозирования и информации из соседних районов и сельских поселений.</w:t>
      </w:r>
    </w:p>
    <w:p w:rsidR="00C2520A" w:rsidRPr="00881C08" w:rsidRDefault="00C2520A" w:rsidP="002B2B89">
      <w:pPr>
        <w:jc w:val="both"/>
        <w:rPr>
          <w:sz w:val="28"/>
          <w:szCs w:val="28"/>
        </w:rPr>
      </w:pPr>
      <w:r w:rsidRPr="00881C08">
        <w:rPr>
          <w:sz w:val="28"/>
          <w:szCs w:val="28"/>
        </w:rPr>
        <w:t>Сигналом оповещения населения и ГПС о пожаре является сигнал «Пожар» при возникновении пожара в лесном массиве в непосредственной близости к населенному пункту, а также непосредственно в населенном пункте и означает, что имеется угроза возможности переброса огня при лесных и торфяных пожарах, а также распространение огня на близлежащие здания и сооружения. До населения этот сигнал доводится при помощи средств звуковой сигнализации, стационарной телефонной связи, мобильной связи, телевидения и других средств речевого оповещения в течение 5 минут. До ГПС сигнал передается по сети сотовой связи или стационарной телефонной связи.</w:t>
      </w:r>
    </w:p>
    <w:p w:rsidR="00C2520A" w:rsidRPr="00881C08" w:rsidRDefault="00C2520A" w:rsidP="002B2B89">
      <w:pPr>
        <w:jc w:val="both"/>
        <w:rPr>
          <w:sz w:val="28"/>
          <w:szCs w:val="28"/>
        </w:rPr>
      </w:pPr>
      <w:r w:rsidRPr="00881C08">
        <w:rPr>
          <w:sz w:val="28"/>
          <w:szCs w:val="28"/>
        </w:rPr>
        <w:t>Для привлечения внимания населения производится включение электросирен, производственных гудков и других сигнальных средств, что означает подачу предупредительного сигнала «Внимание всем!».</w:t>
      </w:r>
    </w:p>
    <w:p w:rsidR="00C2520A" w:rsidRPr="00881C08" w:rsidRDefault="00C2520A" w:rsidP="002B2B89">
      <w:pPr>
        <w:jc w:val="both"/>
        <w:rPr>
          <w:sz w:val="28"/>
          <w:szCs w:val="28"/>
        </w:rPr>
      </w:pPr>
      <w:r w:rsidRPr="00881C08">
        <w:rPr>
          <w:sz w:val="28"/>
          <w:szCs w:val="28"/>
        </w:rPr>
        <w:t>Оповещение населения о непосредственной угрозе пожара или его возникновении, о принятии своевременных мер по защите от пожара осуществляется путем передачи звуковых сигналов (сирен). Либо подачей сигнала путем нанесения частых ударов металлическим предметом по металлу, а также передачи речевого сообщения по средствам массовой связи, громкоговорящей связи, сотовой и связи с последующей передачей соседним домам.</w:t>
      </w:r>
    </w:p>
    <w:p w:rsidR="00C2520A" w:rsidRPr="00881C08" w:rsidRDefault="00C2520A" w:rsidP="002B2B89">
      <w:pPr>
        <w:jc w:val="both"/>
        <w:rPr>
          <w:sz w:val="28"/>
          <w:szCs w:val="28"/>
        </w:rPr>
      </w:pPr>
      <w:r w:rsidRPr="00881C08">
        <w:rPr>
          <w:sz w:val="28"/>
          <w:szCs w:val="28"/>
        </w:rPr>
        <w:t>В соответствии с СП 165.1325800.2014 при необходимости предусматривается перемещение населения в укрытия, подвальные помещения существующих и проектируемых зданий пешим порядком, при необходимости с использованием СИЗ.</w:t>
      </w:r>
    </w:p>
    <w:p w:rsidR="00C2520A" w:rsidRPr="00881C08" w:rsidRDefault="00C2520A" w:rsidP="002B2B89">
      <w:pPr>
        <w:jc w:val="both"/>
        <w:rPr>
          <w:sz w:val="28"/>
          <w:szCs w:val="28"/>
        </w:rPr>
      </w:pPr>
      <w:r w:rsidRPr="00881C08">
        <w:rPr>
          <w:sz w:val="28"/>
          <w:szCs w:val="28"/>
        </w:rPr>
        <w:t xml:space="preserve">В случае необходимости, при возникновении ЧС техногенного, природного характера возможен вывоз населения из зон возможного разрушения и заражения. Предполагается использование в качестве возможного места для размещения СЭП/ПЭП, с учетом шаговой доступности учреждений образования, домов культуры, школ вместимостью 300-700 человек, для дальнейшей эвакуации группами 50-60 человек с использованием общественного транспорта (автобусов). </w:t>
      </w:r>
    </w:p>
    <w:p w:rsidR="00C2520A" w:rsidRPr="00881C08" w:rsidRDefault="00C2520A" w:rsidP="002B2B89">
      <w:pPr>
        <w:jc w:val="both"/>
        <w:rPr>
          <w:sz w:val="28"/>
          <w:szCs w:val="28"/>
        </w:rPr>
      </w:pPr>
      <w:r w:rsidRPr="00881C08">
        <w:rPr>
          <w:sz w:val="28"/>
          <w:szCs w:val="28"/>
        </w:rPr>
        <w:t xml:space="preserve">Дорожно-транспортная система должна развиваться таким образом, чтобы она обеспечивала эвакуацию населения за пределы зон возможных разрушений в установленные сроки (не более, чем за 12 часов). Группы эвакуируемых формируются по 50-60 человек. </w:t>
      </w:r>
    </w:p>
    <w:p w:rsidR="00C2520A" w:rsidRPr="00881C08" w:rsidRDefault="00C2520A" w:rsidP="002B2B89">
      <w:pPr>
        <w:jc w:val="both"/>
        <w:rPr>
          <w:sz w:val="28"/>
          <w:szCs w:val="28"/>
        </w:rPr>
      </w:pPr>
      <w:r w:rsidRPr="00881C08">
        <w:rPr>
          <w:sz w:val="28"/>
          <w:szCs w:val="28"/>
        </w:rPr>
        <w:t>В соответствии с Федеральными законами от 12 февраля 1998 года № 28-ФЗ «О гражданской обороне», от 21 декабря 1994 года № 68-ФЗ «О защите населения и территорий от чрезвычайных ситуаций природного и техногенного характера», утверждено Постановление администрации №14 от 13.02.2020 г. «Об эвакуационной комиссии Братского сельского поселения Усть-Лабинского района», в состав которой входят руководство комиссии, группа связи и оповещения, группа первоочередного жизнеобеспечения эваконаселения, группа дорожного и транспортного обеспечения, группа учета эваконаселения и информации, группа организации размещения эваконаселения, группа учета эвакуации материальных ценностей.</w:t>
      </w:r>
    </w:p>
    <w:p w:rsidR="00C2520A" w:rsidRPr="00881C08" w:rsidRDefault="00C2520A" w:rsidP="002B2B89">
      <w:pPr>
        <w:jc w:val="both"/>
        <w:rPr>
          <w:sz w:val="28"/>
          <w:szCs w:val="28"/>
        </w:rPr>
      </w:pPr>
      <w:r w:rsidRPr="00881C08">
        <w:rPr>
          <w:sz w:val="28"/>
          <w:szCs w:val="28"/>
        </w:rPr>
        <w:t>При вводе сил и средств ГО на территории соблюдаются условия не пересечения путей эвакуации и ввода сил и средств ГО.</w:t>
      </w:r>
    </w:p>
    <w:p w:rsidR="00C2520A" w:rsidRPr="00881C08" w:rsidRDefault="00C2520A" w:rsidP="002B2B89">
      <w:pPr>
        <w:jc w:val="both"/>
        <w:rPr>
          <w:sz w:val="28"/>
          <w:szCs w:val="28"/>
        </w:rPr>
      </w:pPr>
      <w:r w:rsidRPr="00881C08">
        <w:rPr>
          <w:sz w:val="28"/>
          <w:szCs w:val="28"/>
        </w:rPr>
        <w:t>В соответствии с СП 165.1325800.2014 для осуществления укрытия людей в военное время и, при необходимости, в чрезвычайных ситуациях природного и техногенного характера следует предусматривать необходимое количество защитных сооружений гражданской обороны (далее - защитные сооружения).</w:t>
      </w:r>
    </w:p>
    <w:p w:rsidR="00C2520A" w:rsidRPr="00881C08" w:rsidRDefault="00C2520A" w:rsidP="002B2B89">
      <w:pPr>
        <w:jc w:val="both"/>
        <w:rPr>
          <w:sz w:val="28"/>
          <w:szCs w:val="28"/>
        </w:rPr>
      </w:pPr>
      <w:r w:rsidRPr="00881C08">
        <w:rPr>
          <w:sz w:val="28"/>
          <w:szCs w:val="28"/>
        </w:rPr>
        <w:t>Сведения о существующих защитных сооружениях гражданской обороны на проектируемой территории в соответствии с данными отдела ГО и ЧС Усть-Лабинского района приведены ниже:</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1906" w:h="16838" w:code="9"/>
          <w:pgMar w:top="1134" w:right="850" w:bottom="1134" w:left="1701" w:header="708" w:footer="708" w:gutter="0"/>
          <w:cols w:space="708"/>
          <w:docGrid w:linePitch="360"/>
        </w:sectPr>
      </w:pPr>
    </w:p>
    <w:p w:rsidR="00C2520A" w:rsidRPr="00881C08" w:rsidRDefault="00C2520A" w:rsidP="002B2B89">
      <w:pPr>
        <w:jc w:val="both"/>
        <w:rPr>
          <w:sz w:val="28"/>
          <w:szCs w:val="28"/>
        </w:rPr>
      </w:pPr>
      <w:r w:rsidRPr="009367AB">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333.6pt;height:723pt;rotation:-90;visibility:visible">
            <v:imagedata r:id="rId72" o:title="" cropleft="19901f" cropright="6647f"/>
          </v:shape>
        </w:pict>
      </w:r>
    </w:p>
    <w:p w:rsidR="00C2520A" w:rsidRPr="00881C08" w:rsidRDefault="00C2520A" w:rsidP="002B2B89">
      <w:pPr>
        <w:jc w:val="both"/>
        <w:rPr>
          <w:sz w:val="28"/>
          <w:szCs w:val="28"/>
        </w:rPr>
      </w:pPr>
      <w:r w:rsidRPr="009367AB">
        <w:rPr>
          <w:noProof/>
          <w:sz w:val="28"/>
          <w:szCs w:val="28"/>
        </w:rPr>
        <w:pict>
          <v:shape id="Рисунок 5" o:spid="_x0000_i1026" type="#_x0000_t75" style="width:585.6pt;height:33.6pt;visibility:visible">
            <v:imagedata r:id="rId73" o:title="" croptop="5780f" cropbottom="54398f" cropleft="3732f" cropright="7099f"/>
          </v:shape>
        </w:pict>
      </w:r>
    </w:p>
    <w:p w:rsidR="00C2520A" w:rsidRPr="00881C08" w:rsidRDefault="00C2520A" w:rsidP="002B2B89">
      <w:pPr>
        <w:jc w:val="both"/>
        <w:rPr>
          <w:sz w:val="28"/>
          <w:szCs w:val="28"/>
        </w:rPr>
      </w:pPr>
    </w:p>
    <w:p w:rsidR="00C2520A" w:rsidRPr="00881C08" w:rsidRDefault="00C2520A" w:rsidP="002B2B89">
      <w:pPr>
        <w:jc w:val="both"/>
        <w:rPr>
          <w:sz w:val="28"/>
          <w:szCs w:val="28"/>
        </w:rPr>
        <w:sectPr w:rsidR="00C2520A" w:rsidRPr="00881C08" w:rsidSect="007B35E6">
          <w:pgSz w:w="16838" w:h="11906" w:orient="landscape"/>
          <w:pgMar w:top="1701" w:right="1134" w:bottom="850" w:left="1134" w:header="708" w:footer="708" w:gutter="0"/>
          <w:cols w:space="708"/>
          <w:docGrid w:linePitch="360"/>
        </w:sectPr>
      </w:pPr>
    </w:p>
    <w:p w:rsidR="00C2520A" w:rsidRPr="00881C08" w:rsidRDefault="00C2520A" w:rsidP="002B2B89">
      <w:pPr>
        <w:jc w:val="both"/>
        <w:rPr>
          <w:sz w:val="28"/>
          <w:szCs w:val="28"/>
        </w:rPr>
      </w:pPr>
      <w:r w:rsidRPr="00881C08">
        <w:rPr>
          <w:sz w:val="28"/>
          <w:szCs w:val="28"/>
        </w:rPr>
        <w:t>Согласно ПП №1309 от 29.11.1999 г. для населения, проживающего в безопасных районах (вне зон возможных сильных разрушений, химического и радиоактивного заражения, катастрофического затопления) следует предусматривать укрытие в заглубленных помещениях и сооружениях подземного пространства, обеспечивающих защиту от фугасного и осколочного действия обычных средств поражения, поражения обломками строительных конструкций, обрушения конструкций выше этажей зданий.</w:t>
      </w:r>
    </w:p>
    <w:p w:rsidR="00C2520A" w:rsidRPr="00881C08" w:rsidRDefault="00C2520A" w:rsidP="002B2B89">
      <w:pPr>
        <w:jc w:val="both"/>
        <w:rPr>
          <w:sz w:val="28"/>
          <w:szCs w:val="28"/>
        </w:rPr>
      </w:pPr>
      <w:r w:rsidRPr="00881C08">
        <w:rPr>
          <w:sz w:val="28"/>
          <w:szCs w:val="28"/>
        </w:rPr>
        <w:t>Для укрытия численности населения Братского сельского поселения Усть-Лабинского района необходимо предусмотреть наращивание фонда укрытий за счет приспособлений для укрытий подвальных, цокольных и первых этажей существующих зданий и сооружений различного назначения.</w:t>
      </w:r>
    </w:p>
    <w:p w:rsidR="00C2520A" w:rsidRPr="00881C08" w:rsidRDefault="00C2520A" w:rsidP="002B2B89">
      <w:pPr>
        <w:jc w:val="both"/>
        <w:rPr>
          <w:sz w:val="28"/>
          <w:szCs w:val="28"/>
        </w:rPr>
      </w:pPr>
      <w:r w:rsidRPr="00881C08">
        <w:rPr>
          <w:sz w:val="28"/>
          <w:szCs w:val="28"/>
        </w:rPr>
        <w:t>Наращивание фонда укрытий осуществляется в период мобилизации и военное время путем строительства быстровозводимых ЗС ГО, приобретения и монтажа блок-камер, приспособлений для укрытий подвальных, цокольных и первых этажей существующих зданий и сооружений различного назначения согласно СП 88.13330.2014 (акт.ред. СНиП II-11-77*).</w:t>
      </w:r>
    </w:p>
    <w:p w:rsidR="00C2520A" w:rsidRPr="00881C08" w:rsidRDefault="00C2520A" w:rsidP="002B2B89">
      <w:pPr>
        <w:jc w:val="both"/>
        <w:rPr>
          <w:sz w:val="28"/>
          <w:szCs w:val="28"/>
        </w:rPr>
      </w:pPr>
      <w:r w:rsidRPr="00881C08">
        <w:rPr>
          <w:sz w:val="28"/>
          <w:szCs w:val="28"/>
        </w:rPr>
        <w:t>Воздухоснабжений укрытий должны осуществлять по режиму чистой вентиляции.</w:t>
      </w:r>
    </w:p>
    <w:p w:rsidR="00C2520A" w:rsidRPr="00881C08" w:rsidRDefault="00C2520A" w:rsidP="002B2B89">
      <w:pPr>
        <w:jc w:val="both"/>
        <w:rPr>
          <w:sz w:val="28"/>
          <w:szCs w:val="28"/>
        </w:rPr>
      </w:pPr>
      <w:r w:rsidRPr="00881C08">
        <w:rPr>
          <w:sz w:val="28"/>
          <w:szCs w:val="28"/>
        </w:rPr>
        <w:t>Системы жизнеобеспечения укрытий должны быть рассчитаны на 12 ч. пребывание укрываемых.</w:t>
      </w:r>
    </w:p>
    <w:p w:rsidR="00C2520A" w:rsidRPr="00881C08" w:rsidRDefault="00C2520A" w:rsidP="002B2B89">
      <w:pPr>
        <w:jc w:val="both"/>
        <w:rPr>
          <w:sz w:val="28"/>
          <w:szCs w:val="28"/>
        </w:rPr>
      </w:pPr>
      <w:r w:rsidRPr="00881C08">
        <w:rPr>
          <w:sz w:val="28"/>
          <w:szCs w:val="28"/>
        </w:rPr>
        <w:t>К помещениям, приспосабливаемым под укрытия, предъявляют следующие требования:</w:t>
      </w:r>
    </w:p>
    <w:p w:rsidR="00C2520A" w:rsidRPr="00881C08" w:rsidRDefault="00C2520A" w:rsidP="002B2B89">
      <w:pPr>
        <w:jc w:val="both"/>
        <w:rPr>
          <w:sz w:val="28"/>
          <w:szCs w:val="28"/>
        </w:rPr>
      </w:pPr>
      <w:r w:rsidRPr="00881C08">
        <w:rPr>
          <w:sz w:val="28"/>
          <w:szCs w:val="28"/>
        </w:rPr>
        <w:t>- наружные ограждающие конструкции зданий или сооружений должны обеспечивать необходимую защиту от фугасного и осколочного действия обычных средств поражения;</w:t>
      </w:r>
    </w:p>
    <w:p w:rsidR="00C2520A" w:rsidRPr="00881C08" w:rsidRDefault="00C2520A" w:rsidP="002B2B89">
      <w:pPr>
        <w:jc w:val="both"/>
        <w:rPr>
          <w:sz w:val="28"/>
          <w:szCs w:val="28"/>
        </w:rPr>
      </w:pPr>
      <w:r w:rsidRPr="00881C08">
        <w:rPr>
          <w:sz w:val="28"/>
          <w:szCs w:val="28"/>
        </w:rPr>
        <w:t>- проемы и отверстия в стенах должны быть подготовлены для заделки их при переводе помещения на режим укрытия.</w:t>
      </w:r>
    </w:p>
    <w:p w:rsidR="00C2520A" w:rsidRPr="00881C08" w:rsidRDefault="00C2520A" w:rsidP="002B2B89">
      <w:pPr>
        <w:jc w:val="both"/>
        <w:rPr>
          <w:sz w:val="28"/>
          <w:szCs w:val="28"/>
        </w:rPr>
      </w:pPr>
      <w:r w:rsidRPr="00881C08">
        <w:rPr>
          <w:sz w:val="28"/>
          <w:szCs w:val="28"/>
        </w:rPr>
        <w:t xml:space="preserve">Вместимость укрытий не нормируется и принимается в зависимости от площади используемых помещений. </w:t>
      </w:r>
    </w:p>
    <w:p w:rsidR="00C2520A" w:rsidRPr="00881C08" w:rsidRDefault="00C2520A" w:rsidP="002B2B89">
      <w:pPr>
        <w:jc w:val="both"/>
        <w:rPr>
          <w:sz w:val="28"/>
          <w:szCs w:val="28"/>
        </w:rPr>
      </w:pPr>
      <w:r w:rsidRPr="00881C08">
        <w:rPr>
          <w:sz w:val="28"/>
          <w:szCs w:val="28"/>
        </w:rPr>
        <w:t>Укрытия следует располагать в местах наибольшего сосредоточения укрываемых, для общественных зданий – в подвальных помещениях общественного назначения, для индивидуальных домов – на их территории. Радиус сбора укрываемых должен составлять не более 500 м на территориях, отнесенных к особой группе по гражданской обороне, а для иных территорий - не более 1000 м.</w:t>
      </w:r>
    </w:p>
    <w:p w:rsidR="00C2520A" w:rsidRPr="00881C08" w:rsidRDefault="00C2520A" w:rsidP="002B2B89">
      <w:pPr>
        <w:jc w:val="both"/>
        <w:rPr>
          <w:sz w:val="28"/>
          <w:szCs w:val="28"/>
        </w:rPr>
      </w:pPr>
      <w:r w:rsidRPr="00881C08">
        <w:rPr>
          <w:sz w:val="28"/>
          <w:szCs w:val="28"/>
        </w:rPr>
        <w:t>Мероприятия по предупреждению чрезвычайных ситуаций от техногенных и природных процессов.</w:t>
      </w:r>
    </w:p>
    <w:p w:rsidR="00C2520A" w:rsidRPr="00881C08" w:rsidRDefault="00C2520A" w:rsidP="002B2B89">
      <w:pPr>
        <w:jc w:val="both"/>
        <w:rPr>
          <w:sz w:val="28"/>
          <w:szCs w:val="28"/>
        </w:rPr>
      </w:pPr>
      <w:r w:rsidRPr="00881C08">
        <w:rPr>
          <w:sz w:val="28"/>
          <w:szCs w:val="28"/>
        </w:rPr>
        <w:t>Предусмотрены мероприятия по предупреждению чрезвычайных ситуаций от природных процессов (предпроектные проработки), конкретные решения подлежат разработке на стадии проектная документация.</w:t>
      </w:r>
    </w:p>
    <w:p w:rsidR="00C2520A" w:rsidRPr="00881C08" w:rsidRDefault="00C2520A" w:rsidP="002B2B89">
      <w:pPr>
        <w:jc w:val="both"/>
        <w:rPr>
          <w:sz w:val="28"/>
          <w:szCs w:val="28"/>
        </w:rPr>
      </w:pPr>
      <w:r w:rsidRPr="00881C08">
        <w:rPr>
          <w:sz w:val="28"/>
          <w:szCs w:val="28"/>
        </w:rPr>
        <w:t>Территория пойм рек горного типа и оврагов</w:t>
      </w:r>
    </w:p>
    <w:p w:rsidR="00C2520A" w:rsidRPr="00881C08" w:rsidRDefault="00C2520A" w:rsidP="002B2B89">
      <w:pPr>
        <w:jc w:val="both"/>
        <w:rPr>
          <w:sz w:val="28"/>
          <w:szCs w:val="28"/>
        </w:rPr>
      </w:pPr>
      <w:r w:rsidRPr="00881C08">
        <w:rPr>
          <w:sz w:val="28"/>
          <w:szCs w:val="28"/>
        </w:rPr>
        <w:t>- (инженерно-геологический таксон - IV-5-а) – Необходимы следующие мероприятия: дренаж, берегозащита, гидроизоляция и гидрофобизация фундаментов, антисейсмические мероприятия, возведение искусственных оснований, и др.</w:t>
      </w:r>
    </w:p>
    <w:p w:rsidR="00C2520A" w:rsidRPr="00881C08" w:rsidRDefault="00C2520A" w:rsidP="002B2B89">
      <w:pPr>
        <w:jc w:val="both"/>
        <w:rPr>
          <w:sz w:val="28"/>
          <w:szCs w:val="28"/>
        </w:rPr>
      </w:pPr>
      <w:r w:rsidRPr="00881C08">
        <w:rPr>
          <w:sz w:val="28"/>
          <w:szCs w:val="28"/>
        </w:rPr>
        <w:t>- (инженерно-геологический таксон - IV-2-б, IV-3-в, IV-3-г) – Требуется инженерная защита, т.к. вмешательство при строительстве может активизировать эрозионные процессы. Кроме того необходимо учитывать просадку грунтов в отвершках оврагов, соорудить дренаж, расчищать русла, произвести гидроизоляцию фундаментов, антисейсмические мероприятия и т.д.</w:t>
      </w:r>
    </w:p>
    <w:p w:rsidR="00C2520A" w:rsidRPr="00881C08" w:rsidRDefault="00C2520A" w:rsidP="002B2B89">
      <w:pPr>
        <w:jc w:val="both"/>
        <w:rPr>
          <w:sz w:val="28"/>
          <w:szCs w:val="28"/>
        </w:rPr>
      </w:pPr>
      <w:r w:rsidRPr="00881C08">
        <w:rPr>
          <w:sz w:val="28"/>
          <w:szCs w:val="28"/>
        </w:rPr>
        <w:t xml:space="preserve">Территория первых надпойменных террас </w:t>
      </w:r>
    </w:p>
    <w:p w:rsidR="00C2520A" w:rsidRPr="00881C08" w:rsidRDefault="00C2520A" w:rsidP="002B2B89">
      <w:pPr>
        <w:jc w:val="both"/>
        <w:rPr>
          <w:sz w:val="28"/>
          <w:szCs w:val="28"/>
        </w:rPr>
      </w:pPr>
      <w:r w:rsidRPr="00881C08">
        <w:rPr>
          <w:sz w:val="28"/>
          <w:szCs w:val="28"/>
        </w:rPr>
        <w:t>- (инженерно-геологические таксоны -  V-3-в, V-3-г) - Рекомендуется учет просадки и антисейсмические мероприятия.</w:t>
      </w:r>
    </w:p>
    <w:p w:rsidR="00C2520A" w:rsidRPr="00881C08" w:rsidRDefault="00C2520A" w:rsidP="002B2B89">
      <w:pPr>
        <w:jc w:val="both"/>
        <w:rPr>
          <w:sz w:val="28"/>
          <w:szCs w:val="28"/>
        </w:rPr>
      </w:pPr>
      <w:r w:rsidRPr="00881C08">
        <w:rPr>
          <w:sz w:val="28"/>
          <w:szCs w:val="28"/>
        </w:rPr>
        <w:t xml:space="preserve">Территория вторых надпойменных террас </w:t>
      </w:r>
    </w:p>
    <w:p w:rsidR="00C2520A" w:rsidRPr="00881C08" w:rsidRDefault="00C2520A" w:rsidP="002B2B89">
      <w:pPr>
        <w:jc w:val="both"/>
        <w:rPr>
          <w:sz w:val="28"/>
          <w:szCs w:val="28"/>
        </w:rPr>
      </w:pPr>
      <w:r w:rsidRPr="00881C08">
        <w:rPr>
          <w:sz w:val="28"/>
          <w:szCs w:val="28"/>
        </w:rPr>
        <w:t>- (инженерно-геологические таксоны - VI-3-б) - Рекомендуется гидроизоляция и гидрофобизация фундаментов, учет просадки и антисейсмические мероприятия.</w:t>
      </w:r>
    </w:p>
    <w:p w:rsidR="00C2520A" w:rsidRPr="00881C08" w:rsidRDefault="00C2520A" w:rsidP="002B2B89">
      <w:pPr>
        <w:jc w:val="both"/>
        <w:rPr>
          <w:sz w:val="28"/>
          <w:szCs w:val="28"/>
        </w:rPr>
      </w:pPr>
      <w:r w:rsidRPr="00881C08">
        <w:rPr>
          <w:sz w:val="28"/>
          <w:szCs w:val="28"/>
        </w:rPr>
        <w:t>- (инженерно-геологические таксоны -  VI-3-в) - Рекомендуется учет просадки и антисейсмические мероприятия</w:t>
      </w:r>
    </w:p>
    <w:p w:rsidR="00C2520A" w:rsidRPr="00881C08" w:rsidRDefault="00C2520A" w:rsidP="002B2B89">
      <w:pPr>
        <w:jc w:val="both"/>
        <w:rPr>
          <w:sz w:val="28"/>
          <w:szCs w:val="28"/>
        </w:rPr>
      </w:pPr>
      <w:r w:rsidRPr="00881C08">
        <w:rPr>
          <w:sz w:val="28"/>
          <w:szCs w:val="28"/>
        </w:rPr>
        <w:t>(инженерно-геологический таксон - VI -4-г) - Рекомендуется учет просадки и антисейсмические мероприятия.</w:t>
      </w:r>
    </w:p>
    <w:p w:rsidR="00C2520A" w:rsidRPr="00881C08" w:rsidRDefault="00C2520A" w:rsidP="002B2B89">
      <w:pPr>
        <w:jc w:val="both"/>
        <w:rPr>
          <w:sz w:val="28"/>
          <w:szCs w:val="28"/>
        </w:rPr>
      </w:pPr>
      <w:r w:rsidRPr="00881C08">
        <w:rPr>
          <w:sz w:val="28"/>
          <w:szCs w:val="28"/>
        </w:rPr>
        <w:t xml:space="preserve">Территория третьих надпойменных террас </w:t>
      </w:r>
    </w:p>
    <w:p w:rsidR="00C2520A" w:rsidRPr="00881C08" w:rsidRDefault="00C2520A" w:rsidP="002B2B89">
      <w:pPr>
        <w:jc w:val="both"/>
        <w:rPr>
          <w:sz w:val="28"/>
          <w:szCs w:val="28"/>
        </w:rPr>
      </w:pPr>
      <w:r w:rsidRPr="00881C08">
        <w:rPr>
          <w:sz w:val="28"/>
          <w:szCs w:val="28"/>
        </w:rPr>
        <w:t>- (инженерно-геологический таксон - VII-4-г) - Рекомендуется учет просадки и антисейсмические мероприятия.</w:t>
      </w:r>
    </w:p>
    <w:p w:rsidR="00C2520A" w:rsidRPr="00881C08" w:rsidRDefault="00C2520A" w:rsidP="002B2B89">
      <w:pPr>
        <w:jc w:val="both"/>
        <w:rPr>
          <w:sz w:val="28"/>
          <w:szCs w:val="28"/>
        </w:rPr>
      </w:pPr>
      <w:r w:rsidRPr="00881C08">
        <w:rPr>
          <w:sz w:val="28"/>
          <w:szCs w:val="28"/>
        </w:rPr>
        <w:t xml:space="preserve">- (инженерно-геологический таксон - VII-4-г) - территория эрозионного крутого уступа, фрагментами обвального и оползневого. Строительство на этой территории не рекомендуется.  </w:t>
      </w:r>
    </w:p>
    <w:p w:rsidR="00C2520A" w:rsidRPr="00881C08" w:rsidRDefault="00C2520A" w:rsidP="002B2B89">
      <w:pPr>
        <w:jc w:val="both"/>
        <w:rPr>
          <w:sz w:val="28"/>
          <w:szCs w:val="28"/>
        </w:rPr>
      </w:pPr>
      <w:r w:rsidRPr="00881C08">
        <w:rPr>
          <w:sz w:val="28"/>
          <w:szCs w:val="28"/>
        </w:rPr>
        <w:t>Выбор средств и способов по инженерной защите от опасных геологических процессов на конкретных объектах строительства принадлежит проектировщику после инженерных изысканий соответствующей стадии и направленности.</w:t>
      </w:r>
    </w:p>
    <w:p w:rsidR="00C2520A" w:rsidRPr="00881C08" w:rsidRDefault="00C2520A" w:rsidP="002B2B89">
      <w:pPr>
        <w:jc w:val="both"/>
        <w:rPr>
          <w:sz w:val="28"/>
          <w:szCs w:val="28"/>
        </w:rPr>
      </w:pPr>
      <w:r w:rsidRPr="00881C08">
        <w:rPr>
          <w:sz w:val="28"/>
          <w:szCs w:val="28"/>
        </w:rPr>
        <w:t>В ходе эксплуатации проектируемой территории следует предусматривать контроль со стороны государственных надзорных органов, комиссии по чрезвычайным ситуациям за содержанием и исправностью строительных конструкций, инженерных коммуникаций, проведением планово-предупредительных ремонтов сооружений и инженерных сетей в установленные сроки, контроля выполнения правил дорожного движения и пожарной безопасности.</w:t>
      </w:r>
    </w:p>
    <w:p w:rsidR="00C2520A" w:rsidRPr="00881C08" w:rsidRDefault="00C2520A" w:rsidP="002B2B89">
      <w:pPr>
        <w:jc w:val="both"/>
        <w:rPr>
          <w:sz w:val="28"/>
          <w:szCs w:val="28"/>
        </w:rPr>
      </w:pPr>
      <w:r w:rsidRPr="00881C08">
        <w:rPr>
          <w:sz w:val="28"/>
          <w:szCs w:val="28"/>
        </w:rPr>
        <w:t>Главной задачей этих мероприятий, обязательной для решения всеми территориальными, ведомственными и функциональными органами управления и регулирования, службами и формированиями, а также подсистемами, входящими в Российскую систему предупреждения и действий в ЧС, является обеспечение безопасности людей в ЧС.</w:t>
      </w:r>
    </w:p>
    <w:p w:rsidR="00C2520A" w:rsidRPr="00881C08" w:rsidRDefault="00C2520A" w:rsidP="002B2B89">
      <w:pPr>
        <w:jc w:val="both"/>
        <w:rPr>
          <w:sz w:val="28"/>
          <w:szCs w:val="28"/>
        </w:rPr>
      </w:pPr>
      <w:r w:rsidRPr="00881C08">
        <w:rPr>
          <w:sz w:val="28"/>
          <w:szCs w:val="28"/>
        </w:rPr>
        <w:t>Безопасность людей в ЧС обеспечивается:</w:t>
      </w:r>
    </w:p>
    <w:p w:rsidR="00C2520A" w:rsidRPr="00881C08" w:rsidRDefault="00C2520A" w:rsidP="002B2B89">
      <w:pPr>
        <w:jc w:val="both"/>
        <w:rPr>
          <w:sz w:val="28"/>
          <w:szCs w:val="28"/>
        </w:rPr>
      </w:pPr>
      <w:r w:rsidRPr="00881C08">
        <w:rPr>
          <w:sz w:val="28"/>
          <w:szCs w:val="28"/>
        </w:rPr>
        <w:t>- снижением вероятности возникновения и уменьшением возможных масштабов источников природных и техногенных ЧС;</w:t>
      </w:r>
    </w:p>
    <w:p w:rsidR="00C2520A" w:rsidRPr="00881C08" w:rsidRDefault="00C2520A" w:rsidP="002B2B89">
      <w:pPr>
        <w:jc w:val="both"/>
        <w:rPr>
          <w:sz w:val="28"/>
          <w:szCs w:val="28"/>
        </w:rPr>
      </w:pPr>
      <w:r w:rsidRPr="00881C08">
        <w:rPr>
          <w:sz w:val="28"/>
          <w:szCs w:val="28"/>
        </w:rPr>
        <w:t>- локализацией, блокированием, подавлением, сокращением времени существования, масштабов и ослабления действия поражающих факторов и источников ЧС;</w:t>
      </w:r>
    </w:p>
    <w:p w:rsidR="00C2520A" w:rsidRPr="00881C08" w:rsidRDefault="00C2520A" w:rsidP="002B2B89">
      <w:pPr>
        <w:jc w:val="both"/>
        <w:rPr>
          <w:sz w:val="28"/>
          <w:szCs w:val="28"/>
        </w:rPr>
      </w:pPr>
      <w:r w:rsidRPr="00881C08">
        <w:rPr>
          <w:sz w:val="28"/>
          <w:szCs w:val="28"/>
        </w:rPr>
        <w:t>- снижением опасности поражения людей в ЧС путем предъявления и реализации специальных требований к расселению людей, рациональному размещению потенциально опасных и иных производств, транспортных и прочих техногенно опасных и жизненно важных объектов и коммуникаций, созданию объектов с внутренне присущей безопасностью и средствами локализации и самоподавления аварий, а также путем рациональной планировки и застройки населенного пункта, строительства специфически устойчивых в конкретных ЧС зданий и сооружений, принятия соответствующих объемно-планировочных и конструктивных решений;</w:t>
      </w:r>
    </w:p>
    <w:p w:rsidR="00C2520A" w:rsidRPr="00881C08" w:rsidRDefault="00C2520A" w:rsidP="002B2B89">
      <w:pPr>
        <w:jc w:val="both"/>
        <w:rPr>
          <w:sz w:val="28"/>
          <w:szCs w:val="28"/>
        </w:rPr>
      </w:pPr>
      <w:r w:rsidRPr="00881C08">
        <w:rPr>
          <w:sz w:val="28"/>
          <w:szCs w:val="28"/>
        </w:rPr>
        <w:t>- повышением устойчивости функционирования систем и объектов жизнеобеспечения и профилактикой нарушений их работы, могущих создать угрозу для жизни и здоровья людей;</w:t>
      </w:r>
    </w:p>
    <w:p w:rsidR="00C2520A" w:rsidRPr="00881C08" w:rsidRDefault="00C2520A" w:rsidP="002B2B89">
      <w:pPr>
        <w:jc w:val="both"/>
        <w:rPr>
          <w:sz w:val="28"/>
          <w:szCs w:val="28"/>
        </w:rPr>
      </w:pPr>
      <w:r w:rsidRPr="00881C08">
        <w:rPr>
          <w:sz w:val="28"/>
          <w:szCs w:val="28"/>
        </w:rPr>
        <w:t>- организацией и проведением защитных мероприятий в отношении населения и персонала аварийных и прочих объектов при возникновении, развитии и распространении поражающих воздействий источников ЧС, а также осуществлением аварийно-спасательных и других неотложных работ по устранению непосредственной опасности для жизни и здоровья людей, восстановлению жизнеобеспечения населения на территориях, подвергшихся воздействию разрушительных и вредоносных сил природы и техногенных факторов;</w:t>
      </w:r>
    </w:p>
    <w:p w:rsidR="00C2520A" w:rsidRPr="00881C08" w:rsidRDefault="00C2520A" w:rsidP="002B2B89">
      <w:pPr>
        <w:jc w:val="both"/>
        <w:rPr>
          <w:sz w:val="28"/>
          <w:szCs w:val="28"/>
        </w:rPr>
      </w:pPr>
      <w:r w:rsidRPr="00881C08">
        <w:rPr>
          <w:sz w:val="28"/>
          <w:szCs w:val="28"/>
        </w:rPr>
        <w:t>- ликвидацией последствий и реабилитацией населения, территорий и окружающей среды, подвергшихся воздействию при ЧС.</w:t>
      </w:r>
    </w:p>
    <w:p w:rsidR="00C2520A" w:rsidRPr="00881C08" w:rsidRDefault="00C2520A" w:rsidP="002B2B89">
      <w:pPr>
        <w:jc w:val="both"/>
        <w:rPr>
          <w:sz w:val="28"/>
          <w:szCs w:val="28"/>
        </w:rPr>
      </w:pPr>
      <w:r w:rsidRPr="00881C08">
        <w:rPr>
          <w:sz w:val="28"/>
          <w:szCs w:val="28"/>
        </w:rPr>
        <w:t>Мероприятия по защите при ЧС, учитываемые при проектировании зданий и сооружений, устанавливаются требованиями:</w:t>
      </w:r>
    </w:p>
    <w:p w:rsidR="00C2520A" w:rsidRPr="00881C08" w:rsidRDefault="00C2520A" w:rsidP="002B2B89">
      <w:pPr>
        <w:jc w:val="both"/>
        <w:rPr>
          <w:sz w:val="28"/>
          <w:szCs w:val="28"/>
        </w:rPr>
      </w:pPr>
      <w:r w:rsidRPr="00881C08">
        <w:rPr>
          <w:sz w:val="28"/>
          <w:szCs w:val="28"/>
        </w:rPr>
        <w:t>- ФЗ от 29.12.2004 № 190-ФЗ Градостроительный кодекс РФ</w:t>
      </w:r>
    </w:p>
    <w:p w:rsidR="00C2520A" w:rsidRPr="00881C08" w:rsidRDefault="00C2520A" w:rsidP="002B2B89">
      <w:pPr>
        <w:jc w:val="both"/>
        <w:rPr>
          <w:sz w:val="28"/>
          <w:szCs w:val="28"/>
        </w:rPr>
      </w:pPr>
      <w:r w:rsidRPr="00881C08">
        <w:rPr>
          <w:sz w:val="28"/>
          <w:szCs w:val="28"/>
        </w:rPr>
        <w:t xml:space="preserve">- ФЗ от 21.12.1994 № 68-ФЗ О защите населения и территорий от ЧС природного и техногенного характера </w:t>
      </w:r>
    </w:p>
    <w:p w:rsidR="00C2520A" w:rsidRPr="00881C08" w:rsidRDefault="00C2520A" w:rsidP="002B2B89">
      <w:pPr>
        <w:jc w:val="both"/>
        <w:rPr>
          <w:sz w:val="28"/>
          <w:szCs w:val="28"/>
        </w:rPr>
      </w:pPr>
      <w:r w:rsidRPr="00881C08">
        <w:rPr>
          <w:sz w:val="28"/>
          <w:szCs w:val="28"/>
        </w:rPr>
        <w:t xml:space="preserve">- ФЗ от 22.07.2008 № 123-ФЗ Технический регламент о требованиях пожарной безопасности </w:t>
      </w:r>
    </w:p>
    <w:p w:rsidR="00C2520A" w:rsidRPr="00881C08" w:rsidRDefault="00C2520A" w:rsidP="002B2B89">
      <w:pPr>
        <w:jc w:val="both"/>
        <w:rPr>
          <w:sz w:val="28"/>
          <w:szCs w:val="28"/>
        </w:rPr>
      </w:pPr>
      <w:r w:rsidRPr="00881C08">
        <w:rPr>
          <w:sz w:val="28"/>
          <w:szCs w:val="28"/>
        </w:rPr>
        <w:t xml:space="preserve">- ФЗ от 21.07.1997 №116-ФЗ О промышленной безопасности опасных производственных объектов </w:t>
      </w:r>
    </w:p>
    <w:p w:rsidR="00C2520A" w:rsidRPr="00881C08" w:rsidRDefault="00C2520A" w:rsidP="002B2B89">
      <w:pPr>
        <w:jc w:val="both"/>
        <w:rPr>
          <w:sz w:val="28"/>
          <w:szCs w:val="28"/>
        </w:rPr>
      </w:pPr>
      <w:r w:rsidRPr="00881C08">
        <w:rPr>
          <w:sz w:val="28"/>
          <w:szCs w:val="28"/>
        </w:rPr>
        <w:t xml:space="preserve">- ФЗ от 30.12.2009 № 384-ФЗ Технический регламент о безопасности зданий и сооружений </w:t>
      </w:r>
    </w:p>
    <w:p w:rsidR="00C2520A" w:rsidRPr="00881C08" w:rsidRDefault="00C2520A" w:rsidP="002B2B89">
      <w:pPr>
        <w:jc w:val="both"/>
        <w:rPr>
          <w:sz w:val="28"/>
          <w:szCs w:val="28"/>
        </w:rPr>
      </w:pPr>
      <w:r w:rsidRPr="00881C08">
        <w:rPr>
          <w:sz w:val="28"/>
          <w:szCs w:val="28"/>
        </w:rPr>
        <w:t xml:space="preserve">- ПП Российской Федерации от 30 декабря 2003 г. N 794 «О единой государственной системе предупреждения и ликвидации чрезвычайных ситуаций» (РСЧС) </w:t>
      </w:r>
    </w:p>
    <w:p w:rsidR="00C2520A" w:rsidRPr="00881C08" w:rsidRDefault="00C2520A" w:rsidP="002B2B89">
      <w:pPr>
        <w:jc w:val="both"/>
        <w:rPr>
          <w:sz w:val="28"/>
          <w:szCs w:val="28"/>
        </w:rPr>
      </w:pPr>
      <w:r w:rsidRPr="00881C08">
        <w:rPr>
          <w:sz w:val="28"/>
          <w:szCs w:val="28"/>
        </w:rPr>
        <w:t>- ПП Российской Федерации от 1.03.1993 г. № 178 «О создании локальных систем оповещения в районах размещения потенциально опасных объектов»;</w:t>
      </w:r>
    </w:p>
    <w:p w:rsidR="00C2520A" w:rsidRPr="00881C08" w:rsidRDefault="00C2520A" w:rsidP="002B2B89">
      <w:pPr>
        <w:jc w:val="both"/>
        <w:rPr>
          <w:sz w:val="28"/>
          <w:szCs w:val="28"/>
        </w:rPr>
      </w:pPr>
      <w:r w:rsidRPr="00881C08">
        <w:rPr>
          <w:sz w:val="28"/>
          <w:szCs w:val="28"/>
        </w:rPr>
        <w:t>- П № 578/365 от 31.07.2020 г. Положения о системах оповещения населения</w:t>
      </w:r>
    </w:p>
    <w:p w:rsidR="00C2520A" w:rsidRPr="00881C08" w:rsidRDefault="00C2520A" w:rsidP="002B2B89">
      <w:pPr>
        <w:jc w:val="both"/>
        <w:rPr>
          <w:sz w:val="28"/>
          <w:szCs w:val="28"/>
        </w:rPr>
      </w:pPr>
      <w:r w:rsidRPr="00881C08">
        <w:rPr>
          <w:sz w:val="28"/>
          <w:szCs w:val="28"/>
        </w:rPr>
        <w:t>- СП 88.13330.2014 Защитные сооружения гражданской обороны</w:t>
      </w:r>
    </w:p>
    <w:p w:rsidR="00C2520A" w:rsidRPr="00881C08" w:rsidRDefault="00C2520A" w:rsidP="002B2B89">
      <w:pPr>
        <w:jc w:val="both"/>
        <w:rPr>
          <w:sz w:val="28"/>
          <w:szCs w:val="28"/>
        </w:rPr>
      </w:pPr>
      <w:r w:rsidRPr="00881C08">
        <w:rPr>
          <w:sz w:val="28"/>
          <w:szCs w:val="28"/>
        </w:rPr>
        <w:t>- СП 104.13330.2016 Инженерная защита территорий от затопления и подтопления</w:t>
      </w:r>
    </w:p>
    <w:p w:rsidR="00C2520A" w:rsidRPr="00881C08" w:rsidRDefault="00C2520A" w:rsidP="002B2B89">
      <w:pPr>
        <w:jc w:val="both"/>
        <w:rPr>
          <w:sz w:val="28"/>
          <w:szCs w:val="28"/>
        </w:rPr>
      </w:pPr>
      <w:r w:rsidRPr="00881C08">
        <w:rPr>
          <w:sz w:val="28"/>
          <w:szCs w:val="28"/>
        </w:rPr>
        <w:t>- СП 116.13330.2012 Инженерная защита территорий, зданий и сооружений от опасных геологических процессов. Основные положения</w:t>
      </w:r>
    </w:p>
    <w:p w:rsidR="00C2520A" w:rsidRPr="00881C08" w:rsidRDefault="00C2520A" w:rsidP="002B2B89">
      <w:pPr>
        <w:jc w:val="both"/>
        <w:rPr>
          <w:sz w:val="28"/>
          <w:szCs w:val="28"/>
        </w:rPr>
      </w:pPr>
      <w:r w:rsidRPr="00881C08">
        <w:rPr>
          <w:sz w:val="28"/>
          <w:szCs w:val="28"/>
        </w:rPr>
        <w:t>- СП 14.13330.2018 Строительство в сейсмических районах</w:t>
      </w:r>
    </w:p>
    <w:p w:rsidR="00C2520A" w:rsidRPr="00881C08" w:rsidRDefault="00C2520A" w:rsidP="002B2B89">
      <w:pPr>
        <w:jc w:val="both"/>
        <w:rPr>
          <w:sz w:val="28"/>
          <w:szCs w:val="28"/>
        </w:rPr>
      </w:pPr>
      <w:r w:rsidRPr="00881C08">
        <w:rPr>
          <w:sz w:val="28"/>
          <w:szCs w:val="28"/>
        </w:rPr>
        <w:t>- СП 165.1325800.2014 Инженерно-технические мероприятия по гражданской обороне</w:t>
      </w:r>
    </w:p>
    <w:p w:rsidR="00C2520A" w:rsidRPr="00881C08" w:rsidRDefault="00C2520A" w:rsidP="002B2B89">
      <w:pPr>
        <w:jc w:val="both"/>
        <w:rPr>
          <w:sz w:val="28"/>
          <w:szCs w:val="28"/>
        </w:rPr>
      </w:pPr>
      <w:r w:rsidRPr="00881C08">
        <w:rPr>
          <w:sz w:val="28"/>
          <w:szCs w:val="28"/>
        </w:rPr>
        <w:t>Мероприятия по подготовке к действиям по защите населения в ЧС планируются и осуществляются дифференцированно по видам и степеням возможной опасности на конкретной территории и с учетом насыщенности этой территории объектами промышленного назначения, гидросооружениями, объектами и системами производственной и социальной инфраструктуры; наличия, номенклатуры, мощности и размещения потенциально опасных объектов; характеристик, в том числе по стоимости и защитным свойствам в условиях ЧС, имеющихся зданий и сооружений и их строительных конструкций; особенностей расселения жителей; климатических и других местных условий.</w:t>
      </w:r>
    </w:p>
    <w:p w:rsidR="00C2520A" w:rsidRPr="00881C08" w:rsidRDefault="00C2520A" w:rsidP="002B2B89">
      <w:pPr>
        <w:jc w:val="both"/>
        <w:rPr>
          <w:sz w:val="28"/>
          <w:szCs w:val="28"/>
        </w:rPr>
      </w:pPr>
      <w:r w:rsidRPr="00881C08">
        <w:rPr>
          <w:sz w:val="28"/>
          <w:szCs w:val="28"/>
        </w:rPr>
        <w:t>Мероприятия по защите населения в ЧС планируются и проводятся при рациональном расходовании материальных и финансовых ресурсов, максимальном использовании существующих, дооснащаемых и вновь создаваемых производств, зданий, сооружений и объектов инфраструктуры, технических защитных и спасательных средств, приспособлений, специальной оснастки, профилактических и лечебных препаратов и прочего имущества.</w:t>
      </w:r>
    </w:p>
    <w:p w:rsidR="00C2520A" w:rsidRPr="00881C08" w:rsidRDefault="00C2520A" w:rsidP="002B2B89">
      <w:pPr>
        <w:jc w:val="both"/>
        <w:rPr>
          <w:sz w:val="28"/>
          <w:szCs w:val="28"/>
        </w:rPr>
      </w:pPr>
      <w:r w:rsidRPr="00881C08">
        <w:rPr>
          <w:sz w:val="28"/>
          <w:szCs w:val="28"/>
        </w:rPr>
        <w:t xml:space="preserve">Для минимизации социального и материального ущерба на объектах ПОО и транспорте предусматриваются противопожарные разрывы, подземная прокладка коммуникаций, на последующих стадиях проектирования рекомендуется выполнение СЗЗ для указанных объектов, оповещение и эвакуация населения и материальных ценностей из зон действия поражающих факторов. </w:t>
      </w:r>
    </w:p>
    <w:p w:rsidR="00C2520A" w:rsidRPr="00881C08" w:rsidRDefault="00C2520A" w:rsidP="002B2B89">
      <w:pPr>
        <w:jc w:val="both"/>
        <w:rPr>
          <w:sz w:val="28"/>
          <w:szCs w:val="28"/>
        </w:rPr>
      </w:pPr>
      <w:r w:rsidRPr="00881C08">
        <w:rPr>
          <w:sz w:val="28"/>
          <w:szCs w:val="28"/>
        </w:rPr>
        <w:t>Предлагается осуществление следующих мер, направленных на снижение риска аварий на ПОО:</w:t>
      </w:r>
    </w:p>
    <w:p w:rsidR="00C2520A" w:rsidRPr="00881C08" w:rsidRDefault="00C2520A" w:rsidP="002B2B89">
      <w:pPr>
        <w:jc w:val="both"/>
        <w:rPr>
          <w:sz w:val="28"/>
          <w:szCs w:val="28"/>
        </w:rPr>
      </w:pPr>
      <w:r w:rsidRPr="00881C08">
        <w:rPr>
          <w:sz w:val="28"/>
          <w:szCs w:val="28"/>
        </w:rPr>
        <w:t>Для предупреждения развития аварий и локализацию выбросов природного газа из систем газоснабжения предусматривается:</w:t>
      </w:r>
    </w:p>
    <w:p w:rsidR="00C2520A" w:rsidRPr="00881C08" w:rsidRDefault="00C2520A" w:rsidP="002B2B89">
      <w:pPr>
        <w:jc w:val="both"/>
        <w:rPr>
          <w:sz w:val="28"/>
          <w:szCs w:val="28"/>
        </w:rPr>
      </w:pPr>
      <w:r w:rsidRPr="00881C08">
        <w:rPr>
          <w:sz w:val="28"/>
          <w:szCs w:val="28"/>
        </w:rPr>
        <w:t>− снижение давления газа в сети;</w:t>
      </w:r>
    </w:p>
    <w:p w:rsidR="00C2520A" w:rsidRPr="00881C08" w:rsidRDefault="00C2520A" w:rsidP="002B2B89">
      <w:pPr>
        <w:jc w:val="both"/>
        <w:rPr>
          <w:sz w:val="28"/>
          <w:szCs w:val="28"/>
        </w:rPr>
      </w:pPr>
      <w:r w:rsidRPr="00881C08">
        <w:rPr>
          <w:sz w:val="28"/>
          <w:szCs w:val="28"/>
        </w:rPr>
        <w:t>− прекращение подачи газа газопотребляющим агрегатам и установкам;</w:t>
      </w:r>
    </w:p>
    <w:p w:rsidR="00C2520A" w:rsidRPr="00881C08" w:rsidRDefault="00C2520A" w:rsidP="002B2B89">
      <w:pPr>
        <w:jc w:val="both"/>
        <w:rPr>
          <w:sz w:val="28"/>
          <w:szCs w:val="28"/>
        </w:rPr>
      </w:pPr>
      <w:r w:rsidRPr="00881C08">
        <w:rPr>
          <w:sz w:val="28"/>
          <w:szCs w:val="28"/>
        </w:rPr>
        <w:t>− отключение от действующей сети поврежденного участка газопровода;</w:t>
      </w:r>
    </w:p>
    <w:p w:rsidR="00C2520A" w:rsidRPr="00881C08" w:rsidRDefault="00C2520A" w:rsidP="002B2B89">
      <w:pPr>
        <w:jc w:val="both"/>
        <w:rPr>
          <w:sz w:val="28"/>
          <w:szCs w:val="28"/>
        </w:rPr>
      </w:pPr>
      <w:r w:rsidRPr="00881C08">
        <w:rPr>
          <w:sz w:val="28"/>
          <w:szCs w:val="28"/>
        </w:rPr>
        <w:t>− вентиляция естественная или принудительная загазованных помещений;</w:t>
      </w:r>
    </w:p>
    <w:p w:rsidR="00C2520A" w:rsidRPr="00881C08" w:rsidRDefault="00C2520A" w:rsidP="002B2B89">
      <w:pPr>
        <w:jc w:val="both"/>
        <w:rPr>
          <w:sz w:val="28"/>
          <w:szCs w:val="28"/>
        </w:rPr>
      </w:pPr>
      <w:r w:rsidRPr="00881C08">
        <w:rPr>
          <w:sz w:val="28"/>
          <w:szCs w:val="28"/>
        </w:rPr>
        <w:t>− недопущение в загазованных зонах, помещениях включения и выключения электроприборов, пользования открытым огнем, нагревательными приборами;</w:t>
      </w:r>
    </w:p>
    <w:p w:rsidR="00C2520A" w:rsidRPr="00881C08" w:rsidRDefault="00C2520A" w:rsidP="002B2B89">
      <w:pPr>
        <w:jc w:val="both"/>
        <w:rPr>
          <w:sz w:val="28"/>
          <w:szCs w:val="28"/>
        </w:rPr>
      </w:pPr>
      <w:r w:rsidRPr="00881C08">
        <w:rPr>
          <w:sz w:val="28"/>
          <w:szCs w:val="28"/>
        </w:rPr>
        <w:t>− ограждение и охрана загазованных помещений, зон с целью предотвращения проникновения туда посторонних и внесения открытого огня;</w:t>
      </w:r>
    </w:p>
    <w:p w:rsidR="00C2520A" w:rsidRPr="00881C08" w:rsidRDefault="00C2520A" w:rsidP="002B2B89">
      <w:pPr>
        <w:jc w:val="both"/>
        <w:rPr>
          <w:sz w:val="28"/>
          <w:szCs w:val="28"/>
        </w:rPr>
      </w:pPr>
      <w:r w:rsidRPr="00881C08">
        <w:rPr>
          <w:sz w:val="28"/>
          <w:szCs w:val="28"/>
        </w:rPr>
        <w:t>− в необходимых случаях эвакуация из загазованных помещений людей.</w:t>
      </w:r>
    </w:p>
    <w:p w:rsidR="00C2520A" w:rsidRPr="00881C08" w:rsidRDefault="00C2520A" w:rsidP="002B2B89">
      <w:pPr>
        <w:jc w:val="both"/>
        <w:rPr>
          <w:sz w:val="28"/>
          <w:szCs w:val="28"/>
        </w:rPr>
      </w:pPr>
      <w:r w:rsidRPr="00881C08">
        <w:rPr>
          <w:sz w:val="28"/>
          <w:szCs w:val="28"/>
        </w:rPr>
        <w:t>При аварийном проливе ЛВЖ в ходе операций по заполнению транспортных средств предусматривается:</w:t>
      </w:r>
    </w:p>
    <w:p w:rsidR="00C2520A" w:rsidRPr="00881C08" w:rsidRDefault="00C2520A" w:rsidP="002B2B89">
      <w:pPr>
        <w:jc w:val="both"/>
        <w:rPr>
          <w:sz w:val="28"/>
          <w:szCs w:val="28"/>
        </w:rPr>
      </w:pPr>
      <w:r w:rsidRPr="00881C08">
        <w:rPr>
          <w:sz w:val="28"/>
          <w:szCs w:val="28"/>
        </w:rPr>
        <w:t>− немедленное прекращение работы перекачивающих насосов;</w:t>
      </w:r>
    </w:p>
    <w:p w:rsidR="00C2520A" w:rsidRPr="00881C08" w:rsidRDefault="00C2520A" w:rsidP="002B2B89">
      <w:pPr>
        <w:jc w:val="both"/>
        <w:rPr>
          <w:sz w:val="28"/>
          <w:szCs w:val="28"/>
        </w:rPr>
      </w:pPr>
      <w:r w:rsidRPr="00881C08">
        <w:rPr>
          <w:sz w:val="28"/>
          <w:szCs w:val="28"/>
        </w:rPr>
        <w:t>− закрытие отсекающих устройств в напорной линии цистерны;</w:t>
      </w:r>
    </w:p>
    <w:p w:rsidR="00C2520A" w:rsidRPr="00881C08" w:rsidRDefault="00C2520A" w:rsidP="002B2B89">
      <w:pPr>
        <w:jc w:val="both"/>
        <w:rPr>
          <w:sz w:val="28"/>
          <w:szCs w:val="28"/>
        </w:rPr>
      </w:pPr>
      <w:r w:rsidRPr="00881C08">
        <w:rPr>
          <w:sz w:val="28"/>
          <w:szCs w:val="28"/>
        </w:rPr>
        <w:t>− локализация пролива подручными материалами – адсорбентом (песком, снегом);</w:t>
      </w:r>
    </w:p>
    <w:p w:rsidR="00C2520A" w:rsidRPr="00881C08" w:rsidRDefault="00C2520A" w:rsidP="002B2B89">
      <w:pPr>
        <w:jc w:val="both"/>
        <w:rPr>
          <w:sz w:val="28"/>
          <w:szCs w:val="28"/>
        </w:rPr>
      </w:pPr>
      <w:r w:rsidRPr="00881C08">
        <w:rPr>
          <w:sz w:val="28"/>
          <w:szCs w:val="28"/>
        </w:rPr>
        <w:t>− сбор адсорбента с последующей утилизацией.</w:t>
      </w:r>
    </w:p>
    <w:p w:rsidR="00C2520A" w:rsidRPr="00881C08" w:rsidRDefault="00C2520A" w:rsidP="002B2B89">
      <w:pPr>
        <w:jc w:val="both"/>
        <w:rPr>
          <w:sz w:val="28"/>
          <w:szCs w:val="28"/>
        </w:rPr>
      </w:pPr>
      <w:r w:rsidRPr="00881C08">
        <w:rPr>
          <w:sz w:val="28"/>
          <w:szCs w:val="28"/>
        </w:rPr>
        <w:t>Предупреждение развития аварий и локализация выбросов опасных веществ на площадке объекта, обеспечивается следующими основными решениями:</w:t>
      </w:r>
    </w:p>
    <w:p w:rsidR="00C2520A" w:rsidRPr="00881C08" w:rsidRDefault="00C2520A" w:rsidP="002B2B89">
      <w:pPr>
        <w:jc w:val="both"/>
        <w:rPr>
          <w:sz w:val="28"/>
          <w:szCs w:val="28"/>
        </w:rPr>
      </w:pPr>
      <w:r w:rsidRPr="00881C08">
        <w:rPr>
          <w:sz w:val="28"/>
          <w:szCs w:val="28"/>
        </w:rPr>
        <w:t>- локализация растекания топлив при разгерметизации оборудования ограждающими стенками;</w:t>
      </w:r>
    </w:p>
    <w:p w:rsidR="00C2520A" w:rsidRPr="00881C08" w:rsidRDefault="00C2520A" w:rsidP="002B2B89">
      <w:pPr>
        <w:jc w:val="both"/>
        <w:rPr>
          <w:sz w:val="28"/>
          <w:szCs w:val="28"/>
        </w:rPr>
      </w:pPr>
      <w:r w:rsidRPr="00881C08">
        <w:rPr>
          <w:sz w:val="28"/>
          <w:szCs w:val="28"/>
        </w:rPr>
        <w:t>- отсечение аварийных участков запорной арматурой и прекращение перекачки топлив насосным оборудованием;</w:t>
      </w:r>
    </w:p>
    <w:p w:rsidR="00C2520A" w:rsidRPr="00881C08" w:rsidRDefault="00C2520A" w:rsidP="002B2B89">
      <w:pPr>
        <w:jc w:val="both"/>
        <w:rPr>
          <w:sz w:val="28"/>
          <w:szCs w:val="28"/>
        </w:rPr>
      </w:pPr>
      <w:r w:rsidRPr="00881C08">
        <w:rPr>
          <w:sz w:val="28"/>
          <w:szCs w:val="28"/>
        </w:rPr>
        <w:t>- тушение возможных возгораний системой пожаротушения.</w:t>
      </w:r>
    </w:p>
    <w:p w:rsidR="00C2520A" w:rsidRPr="00881C08" w:rsidRDefault="00C2520A" w:rsidP="002B2B89">
      <w:pPr>
        <w:jc w:val="both"/>
        <w:rPr>
          <w:sz w:val="28"/>
          <w:szCs w:val="28"/>
        </w:rPr>
      </w:pPr>
      <w:r w:rsidRPr="00881C08">
        <w:rPr>
          <w:sz w:val="28"/>
          <w:szCs w:val="28"/>
        </w:rPr>
        <w:t>Слив из аварийных трубопроводов и резервуаров следует предусматривать в аварийную емкость.</w:t>
      </w:r>
    </w:p>
    <w:p w:rsidR="00C2520A" w:rsidRPr="00881C08" w:rsidRDefault="00C2520A" w:rsidP="002B2B89">
      <w:pPr>
        <w:jc w:val="both"/>
        <w:rPr>
          <w:sz w:val="28"/>
          <w:szCs w:val="28"/>
        </w:rPr>
      </w:pPr>
      <w:r w:rsidRPr="00881C08">
        <w:rPr>
          <w:sz w:val="28"/>
          <w:szCs w:val="28"/>
        </w:rPr>
        <w:t>Для предупреждения возможности возникновения опасных искровых разрядов статического электричества на поверхности оборудования, насосов, емкостей, трубопроводов предусмотрен отвод зарядов путем заземления.</w:t>
      </w:r>
    </w:p>
    <w:p w:rsidR="00C2520A" w:rsidRPr="00881C08" w:rsidRDefault="00C2520A" w:rsidP="002B2B89">
      <w:pPr>
        <w:jc w:val="both"/>
        <w:rPr>
          <w:sz w:val="28"/>
          <w:szCs w:val="28"/>
        </w:rPr>
      </w:pPr>
      <w:r w:rsidRPr="00881C08">
        <w:rPr>
          <w:sz w:val="28"/>
          <w:szCs w:val="28"/>
        </w:rPr>
        <w:t>Система обеспечения пожарной безопасности объектов должна включать в себя систему предотвращения пожара, систему противопожарной защиты, комплекс организационно-технических мероприятий по обеспечению пожарной безопасности.</w:t>
      </w:r>
    </w:p>
    <w:p w:rsidR="00C2520A" w:rsidRPr="00881C08" w:rsidRDefault="00C2520A" w:rsidP="002B2B89">
      <w:pPr>
        <w:jc w:val="both"/>
        <w:rPr>
          <w:sz w:val="28"/>
          <w:szCs w:val="28"/>
        </w:rPr>
      </w:pPr>
      <w:r w:rsidRPr="00881C08">
        <w:rPr>
          <w:sz w:val="28"/>
          <w:szCs w:val="28"/>
        </w:rPr>
        <w:t xml:space="preserve">Размещение объектов капитального строительства на участке проектирования выполнено с учетом планировочных ограничений и режимов зон с особыми условиями использования территории, таких как: санитарно-защитная зона от охранных зон линейных объектов инженерной инфраструктуры, транспортной инфраструктуры, ПОО. Все вышеописанные зоны территории с особыми условиями использования являются планировочными ограничениями и учитываются при создании архитектурной композиции и назначении функционального использования территории. </w:t>
      </w:r>
    </w:p>
    <w:p w:rsidR="00C2520A" w:rsidRPr="00881C08" w:rsidRDefault="00C2520A" w:rsidP="002B2B89">
      <w:pPr>
        <w:jc w:val="both"/>
        <w:rPr>
          <w:sz w:val="28"/>
          <w:szCs w:val="28"/>
        </w:rPr>
      </w:pPr>
      <w:r w:rsidRPr="00881C08">
        <w:rPr>
          <w:sz w:val="28"/>
          <w:szCs w:val="28"/>
        </w:rPr>
        <w:t>Пожарная безопасность.</w:t>
      </w:r>
    </w:p>
    <w:p w:rsidR="00C2520A" w:rsidRPr="00881C08" w:rsidRDefault="00C2520A" w:rsidP="002B2B89">
      <w:pPr>
        <w:jc w:val="both"/>
        <w:rPr>
          <w:sz w:val="28"/>
          <w:szCs w:val="28"/>
        </w:rPr>
      </w:pPr>
      <w:r w:rsidRPr="00881C08">
        <w:rPr>
          <w:sz w:val="28"/>
          <w:szCs w:val="28"/>
        </w:rPr>
        <w:t xml:space="preserve">Определяющая роль в системе обеспечения пожарной безопасности отводится органам государственной власти, органам местного самоуправления и гражданам, принимающим участие в обеспечении пожарной безопасности на основании законодательных норм Российской Федерации и её субъектов. </w:t>
      </w:r>
    </w:p>
    <w:p w:rsidR="00C2520A" w:rsidRPr="00881C08" w:rsidRDefault="00C2520A" w:rsidP="002B2B89">
      <w:pPr>
        <w:jc w:val="both"/>
        <w:rPr>
          <w:sz w:val="28"/>
          <w:szCs w:val="28"/>
        </w:rPr>
      </w:pPr>
      <w:r w:rsidRPr="00881C08">
        <w:rPr>
          <w:sz w:val="28"/>
          <w:szCs w:val="28"/>
        </w:rPr>
        <w:t>В соответствии с Федеральным законом от 22 июля 2008 г. № 123-ФЗ (глава 14, статья 63), первичные меры пожарной безопасности на территории включают в себя:</w:t>
      </w:r>
    </w:p>
    <w:p w:rsidR="00C2520A" w:rsidRPr="00881C08" w:rsidRDefault="00C2520A" w:rsidP="002B2B89">
      <w:pPr>
        <w:jc w:val="both"/>
        <w:rPr>
          <w:sz w:val="28"/>
          <w:szCs w:val="28"/>
        </w:rPr>
      </w:pPr>
      <w:r w:rsidRPr="00881C08">
        <w:rPr>
          <w:sz w:val="28"/>
          <w:szCs w:val="28"/>
        </w:rPr>
        <w:t>1) 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C2520A" w:rsidRPr="00881C08" w:rsidRDefault="00C2520A" w:rsidP="002B2B89">
      <w:pPr>
        <w:jc w:val="both"/>
        <w:rPr>
          <w:sz w:val="28"/>
          <w:szCs w:val="28"/>
        </w:rPr>
      </w:pPr>
      <w:r w:rsidRPr="00881C08">
        <w:rPr>
          <w:sz w:val="28"/>
          <w:szCs w:val="28"/>
        </w:rPr>
        <w:t xml:space="preserve">2) 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 </w:t>
      </w:r>
    </w:p>
    <w:p w:rsidR="00C2520A" w:rsidRPr="00881C08" w:rsidRDefault="00C2520A" w:rsidP="002B2B89">
      <w:pPr>
        <w:jc w:val="both"/>
        <w:rPr>
          <w:sz w:val="28"/>
          <w:szCs w:val="28"/>
        </w:rPr>
      </w:pPr>
      <w:r w:rsidRPr="00881C08">
        <w:rPr>
          <w:sz w:val="28"/>
          <w:szCs w:val="28"/>
        </w:rPr>
        <w:t>3) разработку и организацию выполнения муниципальных целевых программ по вопросам обеспечения пожарной безопасности;</w:t>
      </w:r>
    </w:p>
    <w:p w:rsidR="00C2520A" w:rsidRPr="00881C08" w:rsidRDefault="00C2520A" w:rsidP="002B2B89">
      <w:pPr>
        <w:jc w:val="both"/>
        <w:rPr>
          <w:sz w:val="28"/>
          <w:szCs w:val="28"/>
        </w:rPr>
      </w:pPr>
      <w:r w:rsidRPr="00881C08">
        <w:rPr>
          <w:sz w:val="28"/>
          <w:szCs w:val="28"/>
        </w:rPr>
        <w:t>4) 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за его выполнением;</w:t>
      </w:r>
    </w:p>
    <w:p w:rsidR="00C2520A" w:rsidRPr="00881C08" w:rsidRDefault="00C2520A" w:rsidP="002B2B89">
      <w:pPr>
        <w:jc w:val="both"/>
        <w:rPr>
          <w:sz w:val="28"/>
          <w:szCs w:val="28"/>
        </w:rPr>
      </w:pPr>
      <w:r w:rsidRPr="00881C08">
        <w:rPr>
          <w:sz w:val="28"/>
          <w:szCs w:val="28"/>
        </w:rPr>
        <w:t>5) 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C2520A" w:rsidRPr="00881C08" w:rsidRDefault="00C2520A" w:rsidP="002B2B89">
      <w:pPr>
        <w:jc w:val="both"/>
        <w:rPr>
          <w:sz w:val="28"/>
          <w:szCs w:val="28"/>
        </w:rPr>
      </w:pPr>
      <w:r w:rsidRPr="00881C08">
        <w:rPr>
          <w:sz w:val="28"/>
          <w:szCs w:val="28"/>
        </w:rPr>
        <w:t xml:space="preserve">6) обеспечение беспрепятственного проезда пожарной техники к месту пожара; </w:t>
      </w:r>
    </w:p>
    <w:p w:rsidR="00C2520A" w:rsidRPr="00881C08" w:rsidRDefault="00C2520A" w:rsidP="002B2B89">
      <w:pPr>
        <w:jc w:val="both"/>
        <w:rPr>
          <w:sz w:val="28"/>
          <w:szCs w:val="28"/>
        </w:rPr>
      </w:pPr>
      <w:r w:rsidRPr="00881C08">
        <w:rPr>
          <w:sz w:val="28"/>
          <w:szCs w:val="28"/>
        </w:rPr>
        <w:t>7) обеспечение связи и оповещения населения о пожаре;</w:t>
      </w:r>
    </w:p>
    <w:p w:rsidR="00C2520A" w:rsidRPr="00881C08" w:rsidRDefault="00C2520A" w:rsidP="002B2B89">
      <w:pPr>
        <w:jc w:val="both"/>
        <w:rPr>
          <w:sz w:val="28"/>
          <w:szCs w:val="28"/>
        </w:rPr>
      </w:pPr>
      <w:r w:rsidRPr="00881C08">
        <w:rPr>
          <w:sz w:val="28"/>
          <w:szCs w:val="28"/>
        </w:rPr>
        <w:t>8) 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C2520A" w:rsidRPr="00881C08" w:rsidRDefault="00C2520A" w:rsidP="002B2B89">
      <w:pPr>
        <w:jc w:val="both"/>
        <w:rPr>
          <w:sz w:val="28"/>
          <w:szCs w:val="28"/>
        </w:rPr>
      </w:pPr>
      <w:r w:rsidRPr="00881C08">
        <w:rPr>
          <w:sz w:val="28"/>
          <w:szCs w:val="28"/>
        </w:rPr>
        <w:t>9) 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C2520A" w:rsidRPr="00881C08" w:rsidRDefault="00C2520A" w:rsidP="002B2B89">
      <w:pPr>
        <w:jc w:val="both"/>
        <w:rPr>
          <w:sz w:val="28"/>
          <w:szCs w:val="28"/>
        </w:rPr>
      </w:pPr>
      <w:r w:rsidRPr="00881C08">
        <w:rPr>
          <w:sz w:val="28"/>
          <w:szCs w:val="28"/>
        </w:rPr>
        <w:t xml:space="preserve">Для вызова подразделений пожарной охраны в телефонных сетях установлен единый номер – «01». </w:t>
      </w:r>
    </w:p>
    <w:p w:rsidR="00C2520A" w:rsidRPr="00881C08" w:rsidRDefault="00C2520A" w:rsidP="002B2B89">
      <w:pPr>
        <w:jc w:val="both"/>
        <w:rPr>
          <w:sz w:val="28"/>
          <w:szCs w:val="28"/>
        </w:rPr>
      </w:pPr>
      <w:r w:rsidRPr="00881C08">
        <w:rPr>
          <w:sz w:val="28"/>
          <w:szCs w:val="28"/>
        </w:rPr>
        <w:t>В соответствии Федеральным законом от 22 июля 2008 г. № 123-ФЗ (глава 15, статьи 66, глава 16, статьи 69-75), при проектировании на территории Братского сельского поселения Усть-Лабинского района предусматривается соблюдение следующих требований пожарной безопасности:</w:t>
      </w:r>
    </w:p>
    <w:p w:rsidR="00C2520A" w:rsidRPr="00881C08" w:rsidRDefault="00C2520A" w:rsidP="002B2B89">
      <w:pPr>
        <w:jc w:val="both"/>
        <w:rPr>
          <w:sz w:val="28"/>
          <w:szCs w:val="28"/>
        </w:rPr>
      </w:pPr>
      <w:bookmarkStart w:id="152" w:name="_Toc422747999"/>
      <w:r w:rsidRPr="00881C08">
        <w:rPr>
          <w:sz w:val="28"/>
          <w:szCs w:val="28"/>
        </w:rPr>
        <w:t>Размещение взрывопожароопасных объектов на территориях поселений и городских округов</w:t>
      </w:r>
      <w:bookmarkEnd w:id="152"/>
      <w:r w:rsidRPr="00881C08">
        <w:rPr>
          <w:sz w:val="28"/>
          <w:szCs w:val="28"/>
        </w:rPr>
        <w:t>:</w:t>
      </w:r>
    </w:p>
    <w:p w:rsidR="00C2520A" w:rsidRPr="00881C08" w:rsidRDefault="00C2520A" w:rsidP="002B2B89">
      <w:pPr>
        <w:jc w:val="both"/>
        <w:rPr>
          <w:sz w:val="28"/>
          <w:szCs w:val="28"/>
        </w:rPr>
      </w:pPr>
      <w:r w:rsidRPr="00881C08">
        <w:rPr>
          <w:sz w:val="28"/>
          <w:szCs w:val="28"/>
        </w:rPr>
        <w:t>- Опасные производственные объекты, на которых производятся, используются, перерабатываются, образуются, хранятся, транспортируются, уничтожаются пожаровзрывоопасные вещества и материалы и для которых обязательна разработка декларации о промышленной безопасности (далее - взрывопожароопасные объекты), должны размещаться за границами поселений и городских округов, а если это невозможно или нецелесообразно, то должны быть разработаны меры по защите людей, зданий и сооружений, находящихся за пределами территории взрывопожароопасного объекта, от воздействия опасных факторов пожара и (или) взрыва. Иные производственные объекты, на территориях которых расположены здания и сооружения категорий А, Б и В по взрывопожарной и пожарной опасности, могут размещаться как на территориях, так и за границами поселений и городских округов. При этом расчетное значение пожарного риска не должно превышать допустимое значение пожарного риска, установленное настоящим Федеральным законом. При размещении взрывопожароопасных объектов в границах поселений и городских округов необходимо учитывать возможность воздействия опасных факторов пожара на соседние объекты защиты, климатические и географические особенности, рельеф местности, направление течения рек и преобладающее направление ветра. При этом расстояние от границ земельного участка производственного объекта до зданий классов функциональной опасности Ф1-Ф4, земельных участков дошкольных образовательных организаций, общеобразовательных организаций, медицинских организаций и учреждений отдыха должно составлять не менее 50 метров.</w:t>
      </w:r>
    </w:p>
    <w:p w:rsidR="00C2520A" w:rsidRPr="00881C08" w:rsidRDefault="00C2520A" w:rsidP="002B2B89">
      <w:pPr>
        <w:jc w:val="both"/>
        <w:rPr>
          <w:sz w:val="28"/>
          <w:szCs w:val="28"/>
        </w:rPr>
      </w:pPr>
      <w:r w:rsidRPr="00881C08">
        <w:rPr>
          <w:sz w:val="28"/>
          <w:szCs w:val="28"/>
        </w:rPr>
        <w:t xml:space="preserve">- Комплексы сжиженных природных газов должны располагаться с подветренной стороны от населенных пунктов. Склады сжиженных углеводородных газов и легковоспламеняющихся жидкостей должны располагаться вне жилой зоны населенных пунктов с подветренной стороны преобладающего направления ветра по отношению к жилым районам. Земельные участки под размещение складов сжиженных углеводородных газов и легковоспламеняющихся жидкостей должны располагаться ниже по течению реки по отношению к населенным пунктам, пристаням, речным вокзалам, гидроэлектростанциям, судоремонтным и судостроительным организациям, мостам и сооружениям на расстоянии не менее 300 метров от них, если техническими регламентами, принятыми в соответствии с </w:t>
      </w:r>
      <w:hyperlink r:id="rId74" w:history="1">
        <w:r w:rsidRPr="00881C08">
          <w:rPr>
            <w:sz w:val="28"/>
            <w:szCs w:val="28"/>
          </w:rPr>
          <w:t>Федеральным законом "О техническом регулировании"</w:t>
        </w:r>
      </w:hyperlink>
      <w:r w:rsidRPr="00881C08">
        <w:rPr>
          <w:sz w:val="28"/>
          <w:szCs w:val="28"/>
        </w:rPr>
        <w:t>, не установлены большие расстояния от указанных сооружений. Допускается размещение складов выше по течению реки по отношению к указанным сооружениям на расстоянии не менее 3000 метров от них при условии оснащения складов средствами оповещения и связи, а также средствами локализации и тушения пожаров.</w:t>
      </w:r>
    </w:p>
    <w:p w:rsidR="00C2520A" w:rsidRPr="00881C08" w:rsidRDefault="00C2520A" w:rsidP="002B2B89">
      <w:pPr>
        <w:jc w:val="both"/>
        <w:rPr>
          <w:sz w:val="28"/>
          <w:szCs w:val="28"/>
        </w:rPr>
      </w:pPr>
      <w:r w:rsidRPr="00881C08">
        <w:rPr>
          <w:sz w:val="28"/>
          <w:szCs w:val="28"/>
        </w:rPr>
        <w:t>- Сооружения складов сжиженных углеводородных газов и легковоспламеняющихся жидкостей должны располагаться на земельных участках, имеющих более низкие уровни по сравнению с отметками территорий соседних населенных пунктов, организаций и путей железных дорог общей сети. Допускается размещение указанных складов на земельных участках, имеющих более высокие уровни по сравнению с отметками территорий соседних населенных пунктов, организаций и путей железных дорог общей сети, на расстоянии более 300 метров от них. На складах, расположенных на расстоянии от 100 до 300 метров, должны быть предусмотрены меры (в том числе второе обвалование, аварийные емкости, отводные каналы, траншеи), предотвращающие растекание жидкости на территории населенных пунктов, организаций и на пути железных дорог общей сети.</w:t>
      </w:r>
    </w:p>
    <w:p w:rsidR="00C2520A" w:rsidRPr="00881C08" w:rsidRDefault="00C2520A" w:rsidP="002B2B89">
      <w:pPr>
        <w:jc w:val="both"/>
        <w:rPr>
          <w:sz w:val="28"/>
          <w:szCs w:val="28"/>
        </w:rPr>
      </w:pPr>
      <w:r w:rsidRPr="00881C08">
        <w:rPr>
          <w:sz w:val="28"/>
          <w:szCs w:val="28"/>
        </w:rPr>
        <w:t>- В пределах зон жилых застроек, общественно-деловых зон и зон рекреационного назначения поселений и городских округов допускается размещать производственные объекты, на территориях которых нет зданий и сооружений категорий А, Б и В по взрывопожарной и пожарной опасности. При этом расстояние от границ земельного участка производственного объекта до жилых зданий, зданий дошкольных образовательных организаций, общеобразовательных организаций, медицинских организаций и учреждений отдыха устанавливается в соответствии с требованиями настоящего Федерального закона.</w:t>
      </w:r>
    </w:p>
    <w:p w:rsidR="00C2520A" w:rsidRPr="00881C08" w:rsidRDefault="00C2520A" w:rsidP="002B2B89">
      <w:pPr>
        <w:jc w:val="both"/>
        <w:rPr>
          <w:sz w:val="28"/>
          <w:szCs w:val="28"/>
        </w:rPr>
      </w:pPr>
      <w:r w:rsidRPr="00881C08">
        <w:rPr>
          <w:sz w:val="28"/>
          <w:szCs w:val="28"/>
        </w:rPr>
        <w:t>- В случае невозможности устранения воздействия на людей и жилые здания опасных факторов пожара и взрыва на взрывопожароопасных объектах, расположенных в пределах зоны жилой застройки, следует предусматривать уменьшение мощности, перепрофилирование организаций или отдельного производства либо перебазирование организации за пределы жилой застройки.</w:t>
      </w:r>
    </w:p>
    <w:p w:rsidR="00C2520A" w:rsidRPr="00881C08" w:rsidRDefault="00C2520A" w:rsidP="002B2B89">
      <w:pPr>
        <w:jc w:val="both"/>
        <w:rPr>
          <w:sz w:val="28"/>
          <w:szCs w:val="28"/>
        </w:rPr>
      </w:pPr>
      <w:r w:rsidRPr="00881C08">
        <w:rPr>
          <w:sz w:val="28"/>
          <w:szCs w:val="28"/>
        </w:rPr>
        <w:t>Противопожарные расстояния между зданиями, сооружениями и лесничествами (лесопарками)</w:t>
      </w:r>
    </w:p>
    <w:p w:rsidR="00C2520A" w:rsidRPr="00881C08" w:rsidRDefault="00C2520A" w:rsidP="002B2B89">
      <w:pPr>
        <w:jc w:val="both"/>
        <w:rPr>
          <w:sz w:val="28"/>
          <w:szCs w:val="28"/>
        </w:rPr>
      </w:pPr>
      <w:r w:rsidRPr="00881C08">
        <w:rPr>
          <w:sz w:val="28"/>
          <w:szCs w:val="28"/>
        </w:rPr>
        <w:t>- Противопожарные расстояния между зданиями, сооружениями должны обеспечивать нераспространение пожара на соседние здания, сооружения. Допускается уменьшать указанные в </w:t>
      </w:r>
      <w:hyperlink r:id="rId75" w:history="1">
        <w:r w:rsidRPr="00881C08">
          <w:rPr>
            <w:sz w:val="28"/>
            <w:szCs w:val="28"/>
          </w:rPr>
          <w:t>таблицах 12</w:t>
        </w:r>
      </w:hyperlink>
      <w:r w:rsidRPr="00881C08">
        <w:rPr>
          <w:sz w:val="28"/>
          <w:szCs w:val="28"/>
        </w:rPr>
        <w:t>, </w:t>
      </w:r>
      <w:hyperlink r:id="rId76" w:history="1">
        <w:r w:rsidRPr="00881C08">
          <w:rPr>
            <w:sz w:val="28"/>
            <w:szCs w:val="28"/>
          </w:rPr>
          <w:t>15</w:t>
        </w:r>
      </w:hyperlink>
      <w:r w:rsidRPr="00881C08">
        <w:rPr>
          <w:sz w:val="28"/>
          <w:szCs w:val="28"/>
        </w:rPr>
        <w:t>, </w:t>
      </w:r>
      <w:hyperlink r:id="rId77" w:history="1">
        <w:r w:rsidRPr="00881C08">
          <w:rPr>
            <w:sz w:val="28"/>
            <w:szCs w:val="28"/>
          </w:rPr>
          <w:t>17</w:t>
        </w:r>
      </w:hyperlink>
      <w:r w:rsidRPr="00881C08">
        <w:rPr>
          <w:sz w:val="28"/>
          <w:szCs w:val="28"/>
        </w:rPr>
        <w:t>, </w:t>
      </w:r>
      <w:hyperlink r:id="rId78" w:history="1">
        <w:r w:rsidRPr="00881C08">
          <w:rPr>
            <w:sz w:val="28"/>
            <w:szCs w:val="28"/>
          </w:rPr>
          <w:t>18</w:t>
        </w:r>
      </w:hyperlink>
      <w:r w:rsidRPr="00881C08">
        <w:rPr>
          <w:sz w:val="28"/>
          <w:szCs w:val="28"/>
        </w:rPr>
        <w:t>, </w:t>
      </w:r>
      <w:hyperlink r:id="rId79" w:history="1">
        <w:r w:rsidRPr="00881C08">
          <w:rPr>
            <w:sz w:val="28"/>
            <w:szCs w:val="28"/>
          </w:rPr>
          <w:t>19</w:t>
        </w:r>
      </w:hyperlink>
      <w:r w:rsidRPr="00881C08">
        <w:rPr>
          <w:sz w:val="28"/>
          <w:szCs w:val="28"/>
        </w:rPr>
        <w:t> и </w:t>
      </w:r>
      <w:hyperlink r:id="rId80" w:history="1">
        <w:r w:rsidRPr="00881C08">
          <w:rPr>
            <w:sz w:val="28"/>
            <w:szCs w:val="28"/>
          </w:rPr>
          <w:t>20 приложения к настоящему Федеральному закону</w:t>
        </w:r>
      </w:hyperlink>
      <w:r w:rsidRPr="00881C08">
        <w:rPr>
          <w:sz w:val="28"/>
          <w:szCs w:val="28"/>
        </w:rPr>
        <w:t xml:space="preserve"> противопожарные расстояния от зданий, сооружений и технологических установок до граничащих с ними объектов защиты (за исключением жилых, общественных зданий, детских и спортивных площадок) при применении противопожарных преград, предусмотренных </w:t>
      </w:r>
      <w:hyperlink r:id="rId81" w:history="1">
        <w:r w:rsidRPr="00881C08">
          <w:rPr>
            <w:sz w:val="28"/>
            <w:szCs w:val="28"/>
          </w:rPr>
          <w:t>статьей 37 настоящего Федерального закона</w:t>
        </w:r>
      </w:hyperlink>
      <w:r w:rsidRPr="00881C08">
        <w:rPr>
          <w:sz w:val="28"/>
          <w:szCs w:val="28"/>
        </w:rPr>
        <w:t>. При этом расчетное значение пожарного риска не должно превышать допустимое значение пожарного риска, установленное </w:t>
      </w:r>
      <w:hyperlink r:id="rId82" w:history="1">
        <w:r w:rsidRPr="00881C08">
          <w:rPr>
            <w:sz w:val="28"/>
            <w:szCs w:val="28"/>
          </w:rPr>
          <w:t>статьей 93 настоящего Федерального закона</w:t>
        </w:r>
      </w:hyperlink>
      <w:r w:rsidRPr="00881C08">
        <w:rPr>
          <w:sz w:val="28"/>
          <w:szCs w:val="28"/>
        </w:rPr>
        <w:t>.</w:t>
      </w:r>
    </w:p>
    <w:p w:rsidR="00C2520A" w:rsidRPr="00881C08" w:rsidRDefault="00C2520A" w:rsidP="002B2B89">
      <w:pPr>
        <w:jc w:val="both"/>
        <w:rPr>
          <w:sz w:val="28"/>
          <w:szCs w:val="28"/>
        </w:rPr>
      </w:pPr>
      <w:r w:rsidRPr="00881C08">
        <w:rPr>
          <w:sz w:val="28"/>
          <w:szCs w:val="28"/>
        </w:rPr>
        <w:t>- Противопожарные расстояния должны обеспечивать нераспространение пожара:</w:t>
      </w:r>
    </w:p>
    <w:p w:rsidR="00C2520A" w:rsidRPr="00881C08" w:rsidRDefault="00C2520A" w:rsidP="002B2B89">
      <w:pPr>
        <w:jc w:val="both"/>
        <w:rPr>
          <w:sz w:val="28"/>
          <w:szCs w:val="28"/>
        </w:rPr>
      </w:pPr>
      <w:r w:rsidRPr="00881C08">
        <w:rPr>
          <w:sz w:val="28"/>
          <w:szCs w:val="28"/>
        </w:rPr>
        <w:t>1) от лесных насаждений в лесничествах (лесопарках) до зданий и сооружений, расположенных: вне территорий лесничеств (лесопарков); на территориях лесничеств (лесопарков);</w:t>
      </w:r>
    </w:p>
    <w:p w:rsidR="00C2520A" w:rsidRPr="00881C08" w:rsidRDefault="00C2520A" w:rsidP="002B2B89">
      <w:pPr>
        <w:jc w:val="both"/>
        <w:rPr>
          <w:sz w:val="28"/>
          <w:szCs w:val="28"/>
        </w:rPr>
      </w:pPr>
      <w:r w:rsidRPr="00881C08">
        <w:rPr>
          <w:sz w:val="28"/>
          <w:szCs w:val="28"/>
        </w:rPr>
        <w:t>2) от лесных насаждений вне лесничеств (лесопарков) до зданий и сооружений.</w:t>
      </w:r>
    </w:p>
    <w:p w:rsidR="00C2520A" w:rsidRPr="00881C08" w:rsidRDefault="00C2520A" w:rsidP="002B2B89">
      <w:pPr>
        <w:jc w:val="both"/>
        <w:rPr>
          <w:sz w:val="28"/>
          <w:szCs w:val="28"/>
        </w:rPr>
      </w:pPr>
      <w:r w:rsidRPr="00881C08">
        <w:rPr>
          <w:sz w:val="28"/>
          <w:szCs w:val="28"/>
        </w:rPr>
        <w:t>- Противопожарные расстояния от критически важных для национальной безопасности Российской Федерации объектов до границ лесных насаждений в лесничествах (лесопарках) должны составлять не менее 100 метров, если иное не установлено законодательством Российской Федерации.</w:t>
      </w:r>
    </w:p>
    <w:p w:rsidR="00C2520A" w:rsidRPr="00881C08" w:rsidRDefault="00C2520A" w:rsidP="002B2B89">
      <w:pPr>
        <w:jc w:val="both"/>
        <w:rPr>
          <w:sz w:val="28"/>
          <w:szCs w:val="28"/>
        </w:rPr>
      </w:pPr>
      <w:r w:rsidRPr="00881C08">
        <w:rPr>
          <w:sz w:val="28"/>
          <w:szCs w:val="28"/>
        </w:rPr>
        <w:t>Противопожарные расстояния от зданий и сооружений складов нефти и нефтепродуктов до граничащих с ними объектов защиты</w:t>
      </w:r>
    </w:p>
    <w:p w:rsidR="00C2520A" w:rsidRPr="00881C08" w:rsidRDefault="00C2520A" w:rsidP="002B2B89">
      <w:pPr>
        <w:jc w:val="both"/>
        <w:rPr>
          <w:sz w:val="28"/>
          <w:szCs w:val="28"/>
        </w:rPr>
      </w:pPr>
      <w:r w:rsidRPr="00881C08">
        <w:rPr>
          <w:sz w:val="28"/>
          <w:szCs w:val="28"/>
        </w:rPr>
        <w:t>- Противопожарные расстояния от зданий и сооружений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следует принимать в соответствии с </w:t>
      </w:r>
      <w:hyperlink r:id="rId83" w:history="1">
        <w:r w:rsidRPr="00881C08">
          <w:rPr>
            <w:sz w:val="28"/>
            <w:szCs w:val="28"/>
          </w:rPr>
          <w:t>таблицей 12 приложения к настоящему Федеральному закону</w:t>
        </w:r>
      </w:hyperlink>
      <w:r w:rsidRPr="00881C08">
        <w:rPr>
          <w:sz w:val="28"/>
          <w:szCs w:val="28"/>
        </w:rPr>
        <w:t>.</w:t>
      </w:r>
    </w:p>
    <w:p w:rsidR="00C2520A" w:rsidRPr="00881C08" w:rsidRDefault="00C2520A" w:rsidP="002B2B89">
      <w:pPr>
        <w:jc w:val="both"/>
        <w:rPr>
          <w:sz w:val="28"/>
          <w:szCs w:val="28"/>
        </w:rPr>
      </w:pPr>
      <w:r w:rsidRPr="00881C08">
        <w:rPr>
          <w:sz w:val="28"/>
          <w:szCs w:val="28"/>
        </w:rPr>
        <w:t>- Расстояния, указанные в </w:t>
      </w:r>
      <w:hyperlink r:id="rId84" w:history="1">
        <w:r w:rsidRPr="00881C08">
          <w:rPr>
            <w:sz w:val="28"/>
            <w:szCs w:val="28"/>
          </w:rPr>
          <w:t>таблице 12 приложения к настоящему Федеральному закону</w:t>
        </w:r>
      </w:hyperlink>
      <w:r w:rsidRPr="00881C08">
        <w:rPr>
          <w:sz w:val="28"/>
          <w:szCs w:val="28"/>
        </w:rPr>
        <w:t> в скобках, следует принимать для складов II категории общей вместимостью более 50000 кубических метров. Расстояния, указанные в </w:t>
      </w:r>
      <w:hyperlink r:id="rId85" w:history="1">
        <w:r w:rsidRPr="00881C08">
          <w:rPr>
            <w:sz w:val="28"/>
            <w:szCs w:val="28"/>
          </w:rPr>
          <w:t>таблице 12 приложения к настоящему Федеральному закону</w:t>
        </w:r>
      </w:hyperlink>
      <w:r w:rsidRPr="00881C08">
        <w:rPr>
          <w:sz w:val="28"/>
          <w:szCs w:val="28"/>
        </w:rPr>
        <w:t>, определяются:</w:t>
      </w:r>
    </w:p>
    <w:p w:rsidR="00C2520A" w:rsidRPr="00881C08" w:rsidRDefault="00C2520A" w:rsidP="002B2B89">
      <w:pPr>
        <w:jc w:val="both"/>
        <w:rPr>
          <w:sz w:val="28"/>
          <w:szCs w:val="28"/>
        </w:rPr>
      </w:pPr>
      <w:r w:rsidRPr="00881C08">
        <w:rPr>
          <w:sz w:val="28"/>
          <w:szCs w:val="28"/>
        </w:rPr>
        <w:t>1) между зданиями и сооружениями - как расстояние в свету между наружными стенами или конструкциями зданий и сооружений;</w:t>
      </w:r>
    </w:p>
    <w:p w:rsidR="00C2520A" w:rsidRPr="00881C08" w:rsidRDefault="00C2520A" w:rsidP="002B2B89">
      <w:pPr>
        <w:jc w:val="both"/>
        <w:rPr>
          <w:sz w:val="28"/>
          <w:szCs w:val="28"/>
        </w:rPr>
      </w:pPr>
      <w:r w:rsidRPr="00881C08">
        <w:rPr>
          <w:sz w:val="28"/>
          <w:szCs w:val="28"/>
        </w:rPr>
        <w:t>2) от сливоналивных устройств - от оси железнодорожного пути со сливоналивными эстакадами;</w:t>
      </w:r>
    </w:p>
    <w:p w:rsidR="00C2520A" w:rsidRPr="00881C08" w:rsidRDefault="00C2520A" w:rsidP="002B2B89">
      <w:pPr>
        <w:jc w:val="both"/>
        <w:rPr>
          <w:sz w:val="28"/>
          <w:szCs w:val="28"/>
        </w:rPr>
      </w:pPr>
      <w:r w:rsidRPr="00881C08">
        <w:rPr>
          <w:sz w:val="28"/>
          <w:szCs w:val="28"/>
        </w:rPr>
        <w:t>3) от площадок (открытых и под навесами) для сливоналивных устройств автомобильных цистерн, для насосов, тары - от границ этих площадок;</w:t>
      </w:r>
    </w:p>
    <w:p w:rsidR="00C2520A" w:rsidRPr="00881C08" w:rsidRDefault="00C2520A" w:rsidP="002B2B89">
      <w:pPr>
        <w:jc w:val="both"/>
        <w:rPr>
          <w:sz w:val="28"/>
          <w:szCs w:val="28"/>
        </w:rPr>
      </w:pPr>
      <w:r w:rsidRPr="00881C08">
        <w:rPr>
          <w:sz w:val="28"/>
          <w:szCs w:val="28"/>
        </w:rPr>
        <w:t>4) от технологических эстакад и трубопроводов - от крайнего трубопровода;</w:t>
      </w:r>
    </w:p>
    <w:p w:rsidR="00C2520A" w:rsidRPr="00881C08" w:rsidRDefault="00C2520A" w:rsidP="002B2B89">
      <w:pPr>
        <w:jc w:val="both"/>
        <w:rPr>
          <w:sz w:val="28"/>
          <w:szCs w:val="28"/>
        </w:rPr>
      </w:pPr>
      <w:r w:rsidRPr="00881C08">
        <w:rPr>
          <w:sz w:val="28"/>
          <w:szCs w:val="28"/>
        </w:rPr>
        <w:t>5) от факельных установок - от ствола факела.</w:t>
      </w:r>
    </w:p>
    <w:p w:rsidR="00C2520A" w:rsidRPr="00881C08" w:rsidRDefault="00C2520A" w:rsidP="002B2B89">
      <w:pPr>
        <w:jc w:val="both"/>
        <w:rPr>
          <w:sz w:val="28"/>
          <w:szCs w:val="28"/>
        </w:rPr>
      </w:pPr>
      <w:r w:rsidRPr="00881C08">
        <w:rPr>
          <w:sz w:val="28"/>
          <w:szCs w:val="28"/>
        </w:rPr>
        <w:t>- Расстояние от складов для хранения нефти и нефтепродуктов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со складами нефти и нефтепродуктов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rsidR="00C2520A" w:rsidRPr="00881C08" w:rsidRDefault="00C2520A" w:rsidP="002B2B89">
      <w:pPr>
        <w:jc w:val="both"/>
        <w:rPr>
          <w:sz w:val="28"/>
          <w:szCs w:val="28"/>
        </w:rPr>
      </w:pPr>
      <w:r w:rsidRPr="00881C08">
        <w:rPr>
          <w:sz w:val="28"/>
          <w:szCs w:val="28"/>
        </w:rPr>
        <w:t>- 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путей железных дорог общей сети, расположенных на расстоянии до 200 метров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2 метров.</w:t>
      </w:r>
    </w:p>
    <w:p w:rsidR="00C2520A" w:rsidRPr="00881C08" w:rsidRDefault="00C2520A" w:rsidP="002B2B89">
      <w:pPr>
        <w:jc w:val="both"/>
        <w:rPr>
          <w:sz w:val="28"/>
          <w:szCs w:val="28"/>
        </w:rPr>
      </w:pPr>
      <w:r w:rsidRPr="00881C08">
        <w:rPr>
          <w:sz w:val="28"/>
          <w:szCs w:val="28"/>
        </w:rPr>
        <w:t>- Противопожарные расстояния от жилых домов и общественных зданий до складов нефти и нефтепродуктов общей вместимостью до 2000 кубических метров, находящихся в котельных, на дизельных электростанциях и других энергообъектах, обслуживающих жилые и общественные здания и сооружения, должны составлять не менее расстояний, приведенных в </w:t>
      </w:r>
      <w:hyperlink r:id="rId86" w:history="1">
        <w:r w:rsidRPr="00881C08">
          <w:rPr>
            <w:sz w:val="28"/>
            <w:szCs w:val="28"/>
          </w:rPr>
          <w:t>таблице 13 приложения к настоящему Федеральному закону</w:t>
        </w:r>
      </w:hyperlink>
      <w:r w:rsidRPr="00881C08">
        <w:rPr>
          <w:sz w:val="28"/>
          <w:szCs w:val="28"/>
        </w:rPr>
        <w:t>.</w:t>
      </w:r>
    </w:p>
    <w:p w:rsidR="00C2520A" w:rsidRPr="00881C08" w:rsidRDefault="00C2520A" w:rsidP="002B2B89">
      <w:pPr>
        <w:jc w:val="both"/>
        <w:rPr>
          <w:sz w:val="28"/>
          <w:szCs w:val="28"/>
        </w:rPr>
      </w:pPr>
      <w:r w:rsidRPr="00881C08">
        <w:rPr>
          <w:sz w:val="28"/>
          <w:szCs w:val="28"/>
        </w:rPr>
        <w:t>Противопожарные расстояния от зданий и сооружений автозаправочных станций до граничащих с ними объектов защиты</w:t>
      </w:r>
    </w:p>
    <w:p w:rsidR="00C2520A" w:rsidRPr="00881C08" w:rsidRDefault="00C2520A" w:rsidP="002B2B89">
      <w:pPr>
        <w:jc w:val="both"/>
        <w:rPr>
          <w:sz w:val="28"/>
          <w:szCs w:val="28"/>
        </w:rPr>
      </w:pPr>
      <w:r w:rsidRPr="00881C08">
        <w:rPr>
          <w:sz w:val="28"/>
          <w:szCs w:val="28"/>
        </w:rPr>
        <w:t>- 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и сооружений автозаправочных станций с оборудованием, в котором присутствуют топливо или его пары:</w:t>
      </w:r>
    </w:p>
    <w:p w:rsidR="00C2520A" w:rsidRPr="00881C08" w:rsidRDefault="00C2520A" w:rsidP="002B2B89">
      <w:pPr>
        <w:jc w:val="both"/>
        <w:rPr>
          <w:sz w:val="28"/>
          <w:szCs w:val="28"/>
        </w:rPr>
      </w:pPr>
      <w:r w:rsidRPr="00881C08">
        <w:rPr>
          <w:sz w:val="28"/>
          <w:szCs w:val="28"/>
        </w:rPr>
        <w:t>1)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одноквартирных жилых зданий;</w:t>
      </w:r>
    </w:p>
    <w:p w:rsidR="00C2520A" w:rsidRPr="00881C08" w:rsidRDefault="00C2520A" w:rsidP="002B2B89">
      <w:pPr>
        <w:jc w:val="both"/>
        <w:rPr>
          <w:sz w:val="28"/>
          <w:szCs w:val="28"/>
        </w:rPr>
      </w:pPr>
      <w:r w:rsidRPr="00881C08">
        <w:rPr>
          <w:sz w:val="28"/>
          <w:szCs w:val="28"/>
        </w:rPr>
        <w:t>2) до окон или дверей (для жилых и общественных зданий).</w:t>
      </w:r>
    </w:p>
    <w:p w:rsidR="00C2520A" w:rsidRPr="00881C08" w:rsidRDefault="00C2520A" w:rsidP="002B2B89">
      <w:pPr>
        <w:jc w:val="both"/>
        <w:rPr>
          <w:sz w:val="28"/>
          <w:szCs w:val="28"/>
        </w:rPr>
      </w:pPr>
      <w:r w:rsidRPr="00881C08">
        <w:rPr>
          <w:sz w:val="28"/>
          <w:szCs w:val="28"/>
        </w:rPr>
        <w:t>- Противопожарные расстояния от автозаправочных станций моторного топлива до соседних объектов должны соответствовать требованиям, установленным в </w:t>
      </w:r>
      <w:hyperlink r:id="rId87" w:history="1">
        <w:r w:rsidRPr="00881C08">
          <w:rPr>
            <w:sz w:val="28"/>
            <w:szCs w:val="28"/>
          </w:rPr>
          <w:t>таблице 15 приложения к настоящему Федеральному закону</w:t>
        </w:r>
      </w:hyperlink>
      <w:r w:rsidRPr="00881C08">
        <w:rPr>
          <w:sz w:val="28"/>
          <w:szCs w:val="28"/>
        </w:rPr>
        <w:t>.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
    <w:p w:rsidR="00C2520A" w:rsidRPr="00881C08" w:rsidRDefault="00C2520A" w:rsidP="002B2B89">
      <w:pPr>
        <w:jc w:val="both"/>
        <w:rPr>
          <w:sz w:val="28"/>
          <w:szCs w:val="28"/>
        </w:rPr>
      </w:pPr>
      <w:r w:rsidRPr="00881C08">
        <w:rPr>
          <w:sz w:val="28"/>
          <w:szCs w:val="28"/>
        </w:rPr>
        <w:t>- Расстояние от автозаправочных станций до границ лесных насаждений смешанных пород (хвойных и лиственных) лесничеств (лесопарков) допускается уменьшать в два раза. При этом вдоль границ лесных насаждений лесничеств (лесопарков) с автозаправочными станциями должны предусматриваться шириной не менее 5 метров наземное покрытие из материалов, не распространяющих пламя по своей поверхности, или вспаханная полоса земли.</w:t>
      </w:r>
    </w:p>
    <w:p w:rsidR="00C2520A" w:rsidRPr="00881C08" w:rsidRDefault="00C2520A" w:rsidP="002B2B89">
      <w:pPr>
        <w:jc w:val="both"/>
        <w:rPr>
          <w:sz w:val="28"/>
          <w:szCs w:val="28"/>
        </w:rPr>
      </w:pPr>
      <w:r w:rsidRPr="00881C08">
        <w:rPr>
          <w:sz w:val="28"/>
          <w:szCs w:val="28"/>
        </w:rPr>
        <w:t>- 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5 метров.</w:t>
      </w:r>
    </w:p>
    <w:p w:rsidR="00C2520A" w:rsidRPr="00881C08" w:rsidRDefault="00C2520A" w:rsidP="002B2B89">
      <w:pPr>
        <w:jc w:val="both"/>
        <w:rPr>
          <w:sz w:val="28"/>
          <w:szCs w:val="28"/>
        </w:rPr>
      </w:pPr>
      <w:r w:rsidRPr="00881C08">
        <w:rPr>
          <w:sz w:val="28"/>
          <w:szCs w:val="28"/>
        </w:rPr>
        <w:t>- Противопожарные расстояния от автозаправочных станций с подземными резервуарами для хранения жидкого топлива до границ земельных участков дошкольных образовательных организаций, общеобразовательных организаций, общеобразовательных организаций с наличием интерната, лечебных учреждений стационарного типа должны составлять не менее 50 метров.</w:t>
      </w:r>
    </w:p>
    <w:p w:rsidR="00C2520A" w:rsidRPr="00881C08" w:rsidRDefault="00C2520A" w:rsidP="002B2B89">
      <w:pPr>
        <w:jc w:val="both"/>
        <w:rPr>
          <w:sz w:val="28"/>
          <w:szCs w:val="28"/>
        </w:rPr>
      </w:pPr>
      <w:r w:rsidRPr="00881C08">
        <w:rPr>
          <w:sz w:val="28"/>
          <w:szCs w:val="28"/>
        </w:rPr>
        <w:t>Противопожарные расстояния от резервуаров сжиженных углеводородных газов до зданий и сооружений</w:t>
      </w:r>
    </w:p>
    <w:p w:rsidR="00C2520A" w:rsidRPr="00881C08" w:rsidRDefault="00C2520A" w:rsidP="002B2B89">
      <w:pPr>
        <w:jc w:val="both"/>
        <w:rPr>
          <w:sz w:val="28"/>
          <w:szCs w:val="28"/>
        </w:rPr>
      </w:pPr>
      <w:r w:rsidRPr="00881C08">
        <w:rPr>
          <w:sz w:val="28"/>
          <w:szCs w:val="28"/>
        </w:rPr>
        <w:t>- Противопожарные расстояния от резервуаров сжиженных углеводородных газов, размещаемых на складе организации, общей вместимостью до 10000 кубических метров при хранении под давлением или вместимостью до 40000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w:t>
      </w:r>
      <w:hyperlink r:id="rId88" w:history="1">
        <w:r w:rsidRPr="00881C08">
          <w:rPr>
            <w:sz w:val="28"/>
            <w:szCs w:val="28"/>
          </w:rPr>
          <w:t>таблице 17 приложения к настоящему Федеральному закону</w:t>
        </w:r>
      </w:hyperlink>
      <w:r w:rsidRPr="00881C08">
        <w:rPr>
          <w:sz w:val="28"/>
          <w:szCs w:val="28"/>
        </w:rPr>
        <w:t>.</w:t>
      </w:r>
    </w:p>
    <w:p w:rsidR="00C2520A" w:rsidRPr="00881C08" w:rsidRDefault="00C2520A" w:rsidP="002B2B89">
      <w:pPr>
        <w:jc w:val="both"/>
        <w:rPr>
          <w:sz w:val="28"/>
          <w:szCs w:val="28"/>
        </w:rPr>
      </w:pPr>
      <w:r w:rsidRPr="00881C08">
        <w:rPr>
          <w:sz w:val="28"/>
          <w:szCs w:val="28"/>
        </w:rPr>
        <w:t>- Противопожарные расстояния от отдельно стоящей сливоналивной эстакады до соседних объектов, жилых домов и общественных зданий и сооружений принимаются как расстояния от резервуаров сжиженных углеводородных газов и легковоспламеняющихся жидкостей под давлением.</w:t>
      </w:r>
    </w:p>
    <w:p w:rsidR="00C2520A" w:rsidRPr="00881C08" w:rsidRDefault="00C2520A" w:rsidP="002B2B89">
      <w:pPr>
        <w:jc w:val="both"/>
        <w:rPr>
          <w:sz w:val="28"/>
          <w:szCs w:val="28"/>
        </w:rPr>
      </w:pPr>
      <w:r w:rsidRPr="00881C08">
        <w:rPr>
          <w:sz w:val="28"/>
          <w:szCs w:val="28"/>
        </w:rPr>
        <w:t>- Противопожарные расстояния от резервуаров сжиженных углеводородных газов, размещаемых на складе организации, общей вместимостью от 10000 до 20000 кубических метров при хранении под давлением либо вместимостью от 40000 до 60000 кубических метров при хранении изотермическим способом в надземных резервуарах или вместимостью от 40000 до 100000 кубических метров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w:t>
      </w:r>
      <w:hyperlink r:id="rId89" w:history="1">
        <w:r w:rsidRPr="00881C08">
          <w:rPr>
            <w:sz w:val="28"/>
            <w:szCs w:val="28"/>
          </w:rPr>
          <w:t>таблице 18 приложения к настоящему Федеральному закону</w:t>
        </w:r>
      </w:hyperlink>
      <w:r w:rsidRPr="00881C08">
        <w:rPr>
          <w:sz w:val="28"/>
          <w:szCs w:val="28"/>
        </w:rPr>
        <w:t>.</w:t>
      </w:r>
    </w:p>
    <w:p w:rsidR="00C2520A" w:rsidRPr="00881C08" w:rsidRDefault="00C2520A" w:rsidP="002B2B89">
      <w:pPr>
        <w:jc w:val="both"/>
        <w:rPr>
          <w:sz w:val="28"/>
          <w:szCs w:val="28"/>
        </w:rPr>
      </w:pPr>
      <w:r w:rsidRPr="00881C08">
        <w:rPr>
          <w:sz w:val="28"/>
          <w:szCs w:val="28"/>
        </w:rPr>
        <w:t>Противопожарные расстояния от газопроводов, нефтепроводов, нефтепродуктопроводов, конденсатопроводов до соседних объектов защиты</w:t>
      </w:r>
    </w:p>
    <w:p w:rsidR="00C2520A" w:rsidRPr="00881C08" w:rsidRDefault="00C2520A" w:rsidP="002B2B89">
      <w:pPr>
        <w:jc w:val="both"/>
        <w:rPr>
          <w:sz w:val="28"/>
          <w:szCs w:val="28"/>
        </w:rPr>
      </w:pPr>
      <w:r w:rsidRPr="00881C08">
        <w:rPr>
          <w:sz w:val="28"/>
          <w:szCs w:val="28"/>
        </w:rPr>
        <w:t>- 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и сооружений,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и сооружений должны соответствовать требованиям к минимальным расстояниям, установленным техническими регламентами, принятыми в соответствии с </w:t>
      </w:r>
      <w:hyperlink r:id="rId90" w:history="1">
        <w:r w:rsidRPr="00881C08">
          <w:rPr>
            <w:sz w:val="28"/>
            <w:szCs w:val="28"/>
          </w:rPr>
          <w:t>Федеральным законом "О техническом регулировании"</w:t>
        </w:r>
      </w:hyperlink>
      <w:r w:rsidRPr="00881C08">
        <w:rPr>
          <w:sz w:val="28"/>
          <w:szCs w:val="28"/>
        </w:rPr>
        <w:t>, для этих объектов, в зависимости от уровня рабочего давления, диаметра, степени ответственности объектов, а для трубопроводов сжиженных углеводородных газов также от рельефа местности, вида и свойств перекачиваемых сжиженных углеводородных газов.</w:t>
      </w:r>
    </w:p>
    <w:p w:rsidR="00C2520A" w:rsidRPr="00881C08" w:rsidRDefault="00C2520A" w:rsidP="002B2B89">
      <w:pPr>
        <w:jc w:val="both"/>
        <w:rPr>
          <w:sz w:val="28"/>
          <w:szCs w:val="28"/>
        </w:rPr>
      </w:pPr>
      <w:r w:rsidRPr="00881C08">
        <w:rPr>
          <w:sz w:val="28"/>
          <w:szCs w:val="28"/>
        </w:rPr>
        <w:t>- 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и коммуникаций, приведены в </w:t>
      </w:r>
      <w:hyperlink r:id="rId91" w:history="1">
        <w:r w:rsidRPr="00881C08">
          <w:rPr>
            <w:sz w:val="28"/>
            <w:szCs w:val="28"/>
          </w:rPr>
          <w:t>таблицах 19</w:t>
        </w:r>
      </w:hyperlink>
      <w:r w:rsidRPr="00881C08">
        <w:rPr>
          <w:sz w:val="28"/>
          <w:szCs w:val="28"/>
        </w:rPr>
        <w:t> и </w:t>
      </w:r>
      <w:hyperlink r:id="rId92" w:history="1">
        <w:r w:rsidRPr="00881C08">
          <w:rPr>
            <w:sz w:val="28"/>
            <w:szCs w:val="28"/>
          </w:rPr>
          <w:t>20 приложения к настоящему Федеральному закону</w:t>
        </w:r>
      </w:hyperlink>
      <w:r w:rsidRPr="00881C08">
        <w:rPr>
          <w:sz w:val="28"/>
          <w:szCs w:val="28"/>
        </w:rPr>
        <w:t>.</w:t>
      </w:r>
    </w:p>
    <w:p w:rsidR="00C2520A" w:rsidRPr="00881C08" w:rsidRDefault="00C2520A" w:rsidP="002B2B89">
      <w:pPr>
        <w:jc w:val="both"/>
        <w:rPr>
          <w:sz w:val="28"/>
          <w:szCs w:val="28"/>
        </w:rPr>
      </w:pPr>
      <w:r w:rsidRPr="00881C08">
        <w:rPr>
          <w:sz w:val="28"/>
          <w:szCs w:val="28"/>
        </w:rPr>
        <w:t>- При установке 2 резервуаров сжиженных углеводородных газов единичной вместимостью по 50 кубических метров противопожарные расстояния до зданий и сооружений (жилых, общественных, производственных), не относящихся к газонаполнительным станциям, допускается уменьшать для надземных резервуаров до 100 метров, для подземных - до 50 метров.</w:t>
      </w:r>
    </w:p>
    <w:p w:rsidR="00C2520A" w:rsidRPr="00881C08" w:rsidRDefault="00C2520A" w:rsidP="002B2B89">
      <w:pPr>
        <w:jc w:val="both"/>
        <w:rPr>
          <w:sz w:val="28"/>
          <w:szCs w:val="28"/>
        </w:rPr>
      </w:pPr>
      <w:r w:rsidRPr="00881C08">
        <w:rPr>
          <w:sz w:val="28"/>
          <w:szCs w:val="28"/>
        </w:rPr>
        <w:t>- 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w:t>
      </w:r>
      <w:hyperlink r:id="rId93" w:history="1">
        <w:r w:rsidRPr="00881C08">
          <w:rPr>
            <w:sz w:val="28"/>
            <w:szCs w:val="28"/>
          </w:rPr>
          <w:t>таблице 20 приложения к настоящему Федеральному закону</w:t>
        </w:r>
      </w:hyperlink>
      <w:r w:rsidRPr="00881C08">
        <w:rPr>
          <w:sz w:val="28"/>
          <w:szCs w:val="28"/>
        </w:rPr>
        <w:t>, независимо от количества мест.</w:t>
      </w:r>
    </w:p>
    <w:p w:rsidR="00C2520A" w:rsidRPr="00881C08" w:rsidRDefault="00C2520A" w:rsidP="002B2B89">
      <w:pPr>
        <w:jc w:val="both"/>
        <w:rPr>
          <w:sz w:val="28"/>
          <w:szCs w:val="28"/>
        </w:rPr>
      </w:pPr>
      <w:r w:rsidRPr="00881C08">
        <w:rPr>
          <w:sz w:val="28"/>
          <w:szCs w:val="28"/>
        </w:rPr>
        <w:t>Противопожарное водоснабжение поселений и городских округов</w:t>
      </w:r>
    </w:p>
    <w:p w:rsidR="00C2520A" w:rsidRPr="00881C08" w:rsidRDefault="00C2520A" w:rsidP="002B2B89">
      <w:pPr>
        <w:jc w:val="both"/>
        <w:rPr>
          <w:sz w:val="28"/>
          <w:szCs w:val="28"/>
        </w:rPr>
      </w:pPr>
      <w:r w:rsidRPr="00881C08">
        <w:rPr>
          <w:sz w:val="28"/>
          <w:szCs w:val="28"/>
        </w:rPr>
        <w:t>- На территориях поселений и городских округов должны быть источники наружного противопожарного водоснабжения.</w:t>
      </w:r>
    </w:p>
    <w:p w:rsidR="00C2520A" w:rsidRPr="00881C08" w:rsidRDefault="00C2520A" w:rsidP="002B2B89">
      <w:pPr>
        <w:jc w:val="both"/>
        <w:rPr>
          <w:sz w:val="28"/>
          <w:szCs w:val="28"/>
        </w:rPr>
      </w:pPr>
      <w:r w:rsidRPr="00881C08">
        <w:rPr>
          <w:sz w:val="28"/>
          <w:szCs w:val="28"/>
        </w:rPr>
        <w:t>- К источникам наружного противопожарного водоснабжения относятся:</w:t>
      </w:r>
    </w:p>
    <w:p w:rsidR="00C2520A" w:rsidRPr="00881C08" w:rsidRDefault="00C2520A" w:rsidP="002B2B89">
      <w:pPr>
        <w:jc w:val="both"/>
        <w:rPr>
          <w:sz w:val="28"/>
          <w:szCs w:val="28"/>
        </w:rPr>
      </w:pPr>
      <w:r w:rsidRPr="00881C08">
        <w:rPr>
          <w:sz w:val="28"/>
          <w:szCs w:val="28"/>
        </w:rPr>
        <w:t>1) наружные водопроводные сети с пожарными гидрантами;</w:t>
      </w:r>
    </w:p>
    <w:p w:rsidR="00C2520A" w:rsidRPr="00881C08" w:rsidRDefault="00C2520A" w:rsidP="002B2B89">
      <w:pPr>
        <w:jc w:val="both"/>
        <w:rPr>
          <w:sz w:val="28"/>
          <w:szCs w:val="28"/>
        </w:rPr>
      </w:pPr>
      <w:r w:rsidRPr="00881C08">
        <w:rPr>
          <w:sz w:val="28"/>
          <w:szCs w:val="28"/>
        </w:rPr>
        <w:t>2) водные объекты, используемые для целей пожаротушения в соответствии с законодательством Российской Федерации;</w:t>
      </w:r>
    </w:p>
    <w:p w:rsidR="00C2520A" w:rsidRPr="00881C08" w:rsidRDefault="00C2520A" w:rsidP="002B2B89">
      <w:pPr>
        <w:jc w:val="both"/>
        <w:rPr>
          <w:sz w:val="28"/>
          <w:szCs w:val="28"/>
        </w:rPr>
      </w:pPr>
      <w:r w:rsidRPr="00881C08">
        <w:rPr>
          <w:sz w:val="28"/>
          <w:szCs w:val="28"/>
        </w:rPr>
        <w:t>3) противопожарные резервуары.</w:t>
      </w:r>
    </w:p>
    <w:p w:rsidR="00C2520A" w:rsidRPr="00881C08" w:rsidRDefault="00C2520A" w:rsidP="002B2B89">
      <w:pPr>
        <w:jc w:val="both"/>
        <w:rPr>
          <w:sz w:val="28"/>
          <w:szCs w:val="28"/>
        </w:rPr>
      </w:pPr>
      <w:r w:rsidRPr="00881C08">
        <w:rPr>
          <w:sz w:val="28"/>
          <w:szCs w:val="28"/>
        </w:rPr>
        <w:t>-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C2520A" w:rsidRPr="00881C08" w:rsidRDefault="00C2520A" w:rsidP="002B2B89">
      <w:pPr>
        <w:jc w:val="both"/>
        <w:rPr>
          <w:sz w:val="28"/>
          <w:szCs w:val="28"/>
        </w:rPr>
      </w:pPr>
      <w:r w:rsidRPr="00881C08">
        <w:rPr>
          <w:sz w:val="28"/>
          <w:szCs w:val="28"/>
        </w:rPr>
        <w:t>-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 В, Г и Д по пожаровзрывоопасности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rsidR="00C2520A" w:rsidRPr="00881C08" w:rsidRDefault="00C2520A" w:rsidP="002B2B89">
      <w:pPr>
        <w:jc w:val="both"/>
        <w:rPr>
          <w:sz w:val="28"/>
          <w:szCs w:val="28"/>
        </w:rPr>
      </w:pPr>
      <w:r w:rsidRPr="00881C08">
        <w:rPr>
          <w:sz w:val="28"/>
          <w:szCs w:val="28"/>
        </w:rPr>
        <w:t>- Допускается не предусматривать наружное противопожарное водоснабжение населенных пунктов с числом жителей до 50 человек, а также расположенных вне населенных пунктов отдельно стоящих зданий и сооружений классов функциональной пожарной опасности Ф1.2, Ф1.3, Ф1.4, Ф2.3, Ф2.4, Ф3 (кроме Ф3.4), в которых одновременно могут находиться до 50 человек и объем которых не более 1000 кубических метров.</w:t>
      </w:r>
    </w:p>
    <w:p w:rsidR="00C2520A" w:rsidRPr="00881C08" w:rsidRDefault="00C2520A" w:rsidP="002B2B89">
      <w:pPr>
        <w:jc w:val="both"/>
        <w:rPr>
          <w:sz w:val="28"/>
          <w:szCs w:val="28"/>
        </w:rPr>
      </w:pPr>
      <w:r w:rsidRPr="00881C08">
        <w:rPr>
          <w:sz w:val="28"/>
          <w:szCs w:val="28"/>
        </w:rPr>
        <w:t>Руководствуясь Федеральным законом от 21 декабря 1994 года №69-ФЗ «О пожарной безопасности», пунктом 9 части 1 статьи 14 Федерального закона от 06.10.2003 года №131-ФЗ «Об общих принципах организации местного самоуправления в Российской Федерации», Уставом Братского сельского поселения Усть-Лабинского района, утверждено Постановление администрации №69 от 04.07.2017 г. «О создании в целях пожаротушения условий для забора в любое время года воды из источников наружного водоснабжения на территории Братского сельского поселения Усть-Лабинского района».</w:t>
      </w:r>
    </w:p>
    <w:p w:rsidR="00C2520A" w:rsidRPr="00881C08" w:rsidRDefault="00C2520A" w:rsidP="002B2B89">
      <w:pPr>
        <w:jc w:val="both"/>
        <w:rPr>
          <w:sz w:val="28"/>
          <w:szCs w:val="28"/>
        </w:rPr>
      </w:pPr>
      <w:r w:rsidRPr="00881C08">
        <w:rPr>
          <w:sz w:val="28"/>
          <w:szCs w:val="28"/>
        </w:rPr>
        <w:t>В соответствии с информацией Администрации Братского СП письмо №455 от 23.04.2021 г. в настоящее время разрабатывается проектная документация для размещения трех пирсов на водоисточниках для нужд пожаротушения:</w:t>
      </w:r>
    </w:p>
    <w:p w:rsidR="00C2520A" w:rsidRPr="00881C08" w:rsidRDefault="00C2520A" w:rsidP="002B2B89">
      <w:pPr>
        <w:jc w:val="both"/>
        <w:rPr>
          <w:sz w:val="28"/>
          <w:szCs w:val="28"/>
        </w:rPr>
      </w:pPr>
      <w:r w:rsidRPr="00881C08">
        <w:rPr>
          <w:sz w:val="28"/>
          <w:szCs w:val="28"/>
        </w:rPr>
        <w:t>- х.Братский, пер. Речной;</w:t>
      </w:r>
    </w:p>
    <w:p w:rsidR="00C2520A" w:rsidRPr="00881C08" w:rsidRDefault="00C2520A" w:rsidP="002B2B89">
      <w:pPr>
        <w:jc w:val="both"/>
        <w:rPr>
          <w:sz w:val="28"/>
          <w:szCs w:val="28"/>
        </w:rPr>
      </w:pPr>
      <w:r w:rsidRPr="00881C08">
        <w:rPr>
          <w:sz w:val="28"/>
          <w:szCs w:val="28"/>
        </w:rPr>
        <w:t>- х.Болгов, ул.Советская;</w:t>
      </w:r>
    </w:p>
    <w:p w:rsidR="00C2520A" w:rsidRPr="00881C08" w:rsidRDefault="00C2520A" w:rsidP="002B2B89">
      <w:pPr>
        <w:jc w:val="both"/>
        <w:rPr>
          <w:sz w:val="28"/>
          <w:szCs w:val="28"/>
        </w:rPr>
      </w:pPr>
      <w:r w:rsidRPr="00881C08">
        <w:rPr>
          <w:sz w:val="28"/>
          <w:szCs w:val="28"/>
        </w:rPr>
        <w:t>- х.Калининский, ул.Торговая.</w:t>
      </w:r>
    </w:p>
    <w:p w:rsidR="00C2520A" w:rsidRPr="00881C08" w:rsidRDefault="00C2520A" w:rsidP="002B2B89">
      <w:pPr>
        <w:jc w:val="both"/>
        <w:rPr>
          <w:sz w:val="28"/>
          <w:szCs w:val="28"/>
        </w:rPr>
      </w:pPr>
      <w:r w:rsidRPr="00881C08">
        <w:rPr>
          <w:sz w:val="28"/>
          <w:szCs w:val="28"/>
        </w:rPr>
        <w:t>Проектом решается вопрос централизованного водоснабжения населенных пунктов с учетом пожаротушения.</w:t>
      </w:r>
    </w:p>
    <w:p w:rsidR="00C2520A" w:rsidRPr="00881C08" w:rsidRDefault="00C2520A" w:rsidP="002B2B89">
      <w:pPr>
        <w:jc w:val="both"/>
        <w:rPr>
          <w:sz w:val="28"/>
          <w:szCs w:val="28"/>
        </w:rPr>
      </w:pPr>
      <w:r w:rsidRPr="00881C08">
        <w:rPr>
          <w:sz w:val="28"/>
          <w:szCs w:val="28"/>
        </w:rPr>
        <w:t xml:space="preserve">х. Братский. На расчетный срок предусматривается строительство узла водозаборных сооружений для жилой зоны производительностью 680 м3/сут в составе: </w:t>
      </w:r>
    </w:p>
    <w:p w:rsidR="00C2520A" w:rsidRPr="00881C08" w:rsidRDefault="00C2520A" w:rsidP="002B2B89">
      <w:pPr>
        <w:jc w:val="both"/>
        <w:rPr>
          <w:sz w:val="28"/>
          <w:szCs w:val="28"/>
        </w:rPr>
      </w:pPr>
      <w:r w:rsidRPr="00881C08">
        <w:rPr>
          <w:sz w:val="28"/>
          <w:szCs w:val="28"/>
        </w:rPr>
        <w:t>- скважина проектируемая дебитом 20 м3/час,</w:t>
      </w:r>
    </w:p>
    <w:p w:rsidR="00C2520A" w:rsidRPr="00881C08" w:rsidRDefault="00C2520A" w:rsidP="002B2B89">
      <w:pPr>
        <w:jc w:val="both"/>
        <w:rPr>
          <w:sz w:val="28"/>
          <w:szCs w:val="28"/>
        </w:rPr>
      </w:pPr>
      <w:r w:rsidRPr="00881C08">
        <w:rPr>
          <w:sz w:val="28"/>
          <w:szCs w:val="28"/>
        </w:rPr>
        <w:t>- скважина проектируемая дебитом 20 м3/час,</w:t>
      </w:r>
    </w:p>
    <w:p w:rsidR="00C2520A" w:rsidRPr="00881C08" w:rsidRDefault="00C2520A" w:rsidP="002B2B89">
      <w:pPr>
        <w:jc w:val="both"/>
        <w:rPr>
          <w:sz w:val="28"/>
          <w:szCs w:val="28"/>
        </w:rPr>
      </w:pPr>
      <w:r w:rsidRPr="00881C08">
        <w:rPr>
          <w:sz w:val="28"/>
          <w:szCs w:val="28"/>
        </w:rPr>
        <w:t>- скважина проектируемая резервная 10 м3/час,</w:t>
      </w:r>
    </w:p>
    <w:p w:rsidR="00C2520A" w:rsidRPr="00881C08" w:rsidRDefault="00C2520A" w:rsidP="002B2B89">
      <w:pPr>
        <w:jc w:val="both"/>
        <w:rPr>
          <w:sz w:val="28"/>
          <w:szCs w:val="28"/>
        </w:rPr>
      </w:pPr>
      <w:r w:rsidRPr="00881C08">
        <w:rPr>
          <w:sz w:val="28"/>
          <w:szCs w:val="28"/>
        </w:rPr>
        <w:t>- резервуар запаса воды V=150 м3 - 2 шт,</w:t>
      </w:r>
    </w:p>
    <w:p w:rsidR="00C2520A" w:rsidRPr="00881C08" w:rsidRDefault="00C2520A" w:rsidP="002B2B89">
      <w:pPr>
        <w:jc w:val="both"/>
        <w:rPr>
          <w:sz w:val="28"/>
          <w:szCs w:val="28"/>
        </w:rPr>
      </w:pPr>
      <w:r w:rsidRPr="00881C08">
        <w:rPr>
          <w:sz w:val="28"/>
          <w:szCs w:val="28"/>
        </w:rPr>
        <w:t>- насосная станция II подъема, производительностью 680,0 м3/сут,</w:t>
      </w:r>
    </w:p>
    <w:p w:rsidR="00C2520A" w:rsidRPr="00881C08" w:rsidRDefault="00C2520A" w:rsidP="002B2B89">
      <w:pPr>
        <w:jc w:val="both"/>
        <w:rPr>
          <w:sz w:val="28"/>
          <w:szCs w:val="28"/>
        </w:rPr>
      </w:pPr>
      <w:r w:rsidRPr="00881C08">
        <w:rPr>
          <w:sz w:val="28"/>
          <w:szCs w:val="28"/>
        </w:rPr>
        <w:t xml:space="preserve">Х. Болгов, х. Северский и х. Семенов имеют объединенную систему водоснабжения. Для обеспечения водой населения х. Болгов и х. Северский на расчетный срок предусматривается строительство узла водозаборных сооружений для жилой зоны производительностью 955 м3/сут в составе: </w:t>
      </w:r>
    </w:p>
    <w:p w:rsidR="00C2520A" w:rsidRPr="00881C08" w:rsidRDefault="00C2520A" w:rsidP="002B2B89">
      <w:pPr>
        <w:jc w:val="both"/>
        <w:rPr>
          <w:sz w:val="28"/>
          <w:szCs w:val="28"/>
        </w:rPr>
      </w:pPr>
      <w:r w:rsidRPr="00881C08">
        <w:rPr>
          <w:sz w:val="28"/>
          <w:szCs w:val="28"/>
        </w:rPr>
        <w:t>- скважина проектируемая дебитом 15 м3/час,</w:t>
      </w:r>
    </w:p>
    <w:p w:rsidR="00C2520A" w:rsidRPr="00881C08" w:rsidRDefault="00C2520A" w:rsidP="002B2B89">
      <w:pPr>
        <w:jc w:val="both"/>
        <w:rPr>
          <w:sz w:val="28"/>
          <w:szCs w:val="28"/>
        </w:rPr>
      </w:pPr>
      <w:r w:rsidRPr="00881C08">
        <w:rPr>
          <w:sz w:val="28"/>
          <w:szCs w:val="28"/>
        </w:rPr>
        <w:t>- скважина проектируемая дебитом 20 м3/час,</w:t>
      </w:r>
    </w:p>
    <w:p w:rsidR="00C2520A" w:rsidRPr="00881C08" w:rsidRDefault="00C2520A" w:rsidP="002B2B89">
      <w:pPr>
        <w:jc w:val="both"/>
        <w:rPr>
          <w:sz w:val="28"/>
          <w:szCs w:val="28"/>
        </w:rPr>
      </w:pPr>
      <w:r w:rsidRPr="00881C08">
        <w:rPr>
          <w:sz w:val="28"/>
          <w:szCs w:val="28"/>
        </w:rPr>
        <w:t>- резервуар запаса воды V=150 м3 - 2 шт,</w:t>
      </w:r>
    </w:p>
    <w:p w:rsidR="00C2520A" w:rsidRPr="00881C08" w:rsidRDefault="00C2520A" w:rsidP="002B2B89">
      <w:pPr>
        <w:jc w:val="both"/>
        <w:rPr>
          <w:sz w:val="28"/>
          <w:szCs w:val="28"/>
        </w:rPr>
      </w:pPr>
      <w:r w:rsidRPr="00881C08">
        <w:rPr>
          <w:sz w:val="28"/>
          <w:szCs w:val="28"/>
        </w:rPr>
        <w:t>- насосная станция II подъема производительностью 955 м3/сут.,</w:t>
      </w:r>
    </w:p>
    <w:p w:rsidR="00C2520A" w:rsidRPr="00881C08" w:rsidRDefault="00C2520A" w:rsidP="002B2B89">
      <w:pPr>
        <w:jc w:val="both"/>
        <w:rPr>
          <w:sz w:val="28"/>
          <w:szCs w:val="28"/>
        </w:rPr>
      </w:pPr>
      <w:r w:rsidRPr="00881C08">
        <w:rPr>
          <w:sz w:val="28"/>
          <w:szCs w:val="28"/>
        </w:rPr>
        <w:t>Так же в х. Болгов предусматривается реконструкция куста скважин в составе:</w:t>
      </w:r>
    </w:p>
    <w:p w:rsidR="00C2520A" w:rsidRPr="00881C08" w:rsidRDefault="00C2520A" w:rsidP="002B2B89">
      <w:pPr>
        <w:jc w:val="both"/>
        <w:rPr>
          <w:sz w:val="28"/>
          <w:szCs w:val="28"/>
        </w:rPr>
      </w:pPr>
      <w:r w:rsidRPr="00881C08">
        <w:rPr>
          <w:sz w:val="28"/>
          <w:szCs w:val="28"/>
        </w:rPr>
        <w:t>- скважина реконструируемая дебитом 15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20 м3/час,</w:t>
      </w:r>
    </w:p>
    <w:p w:rsidR="00C2520A" w:rsidRPr="00881C08" w:rsidRDefault="00C2520A" w:rsidP="002B2B89">
      <w:pPr>
        <w:jc w:val="both"/>
        <w:rPr>
          <w:sz w:val="28"/>
          <w:szCs w:val="28"/>
        </w:rPr>
      </w:pPr>
      <w:r w:rsidRPr="00881C08">
        <w:rPr>
          <w:sz w:val="28"/>
          <w:szCs w:val="28"/>
        </w:rPr>
        <w:t>- водонапорная башня демонтируемая. Проектом заложено соединение этого куста скважин с головным водозабором посредством водовода, проложенного в 2 нитки.</w:t>
      </w:r>
    </w:p>
    <w:p w:rsidR="00C2520A" w:rsidRPr="00881C08" w:rsidRDefault="00C2520A" w:rsidP="002B2B89">
      <w:pPr>
        <w:jc w:val="both"/>
        <w:rPr>
          <w:sz w:val="28"/>
          <w:szCs w:val="28"/>
        </w:rPr>
      </w:pPr>
      <w:r w:rsidRPr="00881C08">
        <w:rPr>
          <w:sz w:val="28"/>
          <w:szCs w:val="28"/>
        </w:rPr>
        <w:t>Для обеспечения водой населения х. Семенов на расчетный срок предусматривается строительство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проектируемая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башня водонапорная, V=25 м3,</w:t>
      </w:r>
    </w:p>
    <w:p w:rsidR="00C2520A" w:rsidRPr="00881C08" w:rsidRDefault="00C2520A" w:rsidP="002B2B89">
      <w:pPr>
        <w:jc w:val="both"/>
        <w:rPr>
          <w:sz w:val="28"/>
          <w:szCs w:val="28"/>
        </w:rPr>
      </w:pPr>
      <w:r w:rsidRPr="00881C08">
        <w:rPr>
          <w:sz w:val="28"/>
          <w:szCs w:val="28"/>
        </w:rPr>
        <w:t>Для обеспечеия наружного пожаротушения предусмотреть возможность забора воды из р. Зеленчук 2-й. Для этого необходимо оборудовать площадку для подъезда и забора воды пожарным автомобилем.</w:t>
      </w:r>
    </w:p>
    <w:p w:rsidR="00C2520A" w:rsidRPr="00881C08" w:rsidRDefault="00C2520A" w:rsidP="002B2B89">
      <w:pPr>
        <w:jc w:val="both"/>
        <w:rPr>
          <w:sz w:val="28"/>
          <w:szCs w:val="28"/>
        </w:rPr>
      </w:pPr>
      <w:r w:rsidRPr="00881C08">
        <w:rPr>
          <w:sz w:val="28"/>
          <w:szCs w:val="28"/>
        </w:rPr>
        <w:t xml:space="preserve">Для обеспечения водой населения х. Калининский на расчетный срок предусматривается реконструкция узла водопроводных сооружений для жилой зоны в составе: </w:t>
      </w:r>
    </w:p>
    <w:p w:rsidR="00C2520A" w:rsidRPr="00881C08" w:rsidRDefault="00C2520A" w:rsidP="002B2B89">
      <w:pPr>
        <w:jc w:val="both"/>
        <w:rPr>
          <w:sz w:val="28"/>
          <w:szCs w:val="28"/>
        </w:rPr>
      </w:pPr>
      <w:r w:rsidRPr="00881C08">
        <w:rPr>
          <w:sz w:val="28"/>
          <w:szCs w:val="28"/>
        </w:rPr>
        <w:t>- скважина реконструируемая №6091 с дебитом 15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15 м3/час,</w:t>
      </w:r>
    </w:p>
    <w:p w:rsidR="00C2520A" w:rsidRPr="00881C08" w:rsidRDefault="00C2520A" w:rsidP="002B2B89">
      <w:pPr>
        <w:jc w:val="both"/>
        <w:rPr>
          <w:sz w:val="28"/>
          <w:szCs w:val="28"/>
        </w:rPr>
      </w:pPr>
      <w:r w:rsidRPr="00881C08">
        <w:rPr>
          <w:sz w:val="28"/>
          <w:szCs w:val="28"/>
        </w:rPr>
        <w:t>- водонапорная башня Рожновского V=50 м3 - 2 шт,</w:t>
      </w:r>
    </w:p>
    <w:p w:rsidR="00C2520A" w:rsidRPr="00881C08" w:rsidRDefault="00C2520A" w:rsidP="002B2B89">
      <w:pPr>
        <w:jc w:val="both"/>
        <w:rPr>
          <w:sz w:val="28"/>
          <w:szCs w:val="28"/>
        </w:rPr>
      </w:pPr>
      <w:r w:rsidRPr="00881C08">
        <w:rPr>
          <w:sz w:val="28"/>
          <w:szCs w:val="28"/>
        </w:rPr>
        <w:t>Для обеспечения водой населения х. Новоекатериновка на расчетный срок предусматривается реконструкция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реконструируемая №1736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водонапорная башня Рожновского V=25 м3 - 2 шт,</w:t>
      </w:r>
    </w:p>
    <w:p w:rsidR="00C2520A" w:rsidRPr="00881C08" w:rsidRDefault="00C2520A" w:rsidP="002B2B89">
      <w:pPr>
        <w:jc w:val="both"/>
        <w:rPr>
          <w:sz w:val="28"/>
          <w:szCs w:val="28"/>
        </w:rPr>
      </w:pPr>
      <w:r w:rsidRPr="00881C08">
        <w:rPr>
          <w:sz w:val="28"/>
          <w:szCs w:val="28"/>
        </w:rPr>
        <w:t>Для обеспечения водой населения х. Новоселовка на расчетный срок предусматривается реконструкция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реконструируемая №1887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xml:space="preserve">- водонапорная башня Рожновского V = 25 м3 - 2 шт, </w:t>
      </w:r>
    </w:p>
    <w:p w:rsidR="00C2520A" w:rsidRPr="00881C08" w:rsidRDefault="00C2520A" w:rsidP="002B2B89">
      <w:pPr>
        <w:jc w:val="both"/>
        <w:rPr>
          <w:sz w:val="28"/>
          <w:szCs w:val="28"/>
        </w:rPr>
      </w:pPr>
      <w:r w:rsidRPr="00881C08">
        <w:rPr>
          <w:sz w:val="28"/>
          <w:szCs w:val="28"/>
        </w:rPr>
        <w:t xml:space="preserve">Для обеспечения водой населения х. Саратовский на расчетный срок предусматривается строительство узла водозаборных сооружений для жилой зоны в составе: </w:t>
      </w:r>
    </w:p>
    <w:p w:rsidR="00C2520A" w:rsidRPr="00881C08" w:rsidRDefault="00C2520A" w:rsidP="002B2B89">
      <w:pPr>
        <w:jc w:val="both"/>
        <w:rPr>
          <w:sz w:val="28"/>
          <w:szCs w:val="28"/>
        </w:rPr>
      </w:pPr>
      <w:r w:rsidRPr="00881C08">
        <w:rPr>
          <w:sz w:val="28"/>
          <w:szCs w:val="28"/>
        </w:rPr>
        <w:t>- скважина реконструируемая №5274 дебитом 15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15 м3/час,</w:t>
      </w:r>
    </w:p>
    <w:p w:rsidR="00C2520A" w:rsidRPr="00881C08" w:rsidRDefault="00C2520A" w:rsidP="002B2B89">
      <w:pPr>
        <w:jc w:val="both"/>
        <w:rPr>
          <w:sz w:val="28"/>
          <w:szCs w:val="28"/>
        </w:rPr>
      </w:pPr>
      <w:r w:rsidRPr="00881C08">
        <w:rPr>
          <w:sz w:val="28"/>
          <w:szCs w:val="28"/>
        </w:rPr>
        <w:t xml:space="preserve">- водонапорная башня Рожновского V = 50 м3 - 2 шт, </w:t>
      </w:r>
    </w:p>
    <w:p w:rsidR="00C2520A" w:rsidRPr="00881C08" w:rsidRDefault="00C2520A" w:rsidP="002B2B89">
      <w:pPr>
        <w:jc w:val="both"/>
        <w:rPr>
          <w:sz w:val="28"/>
          <w:szCs w:val="28"/>
        </w:rPr>
      </w:pPr>
      <w:r w:rsidRPr="00881C08">
        <w:rPr>
          <w:sz w:val="28"/>
          <w:szCs w:val="28"/>
        </w:rPr>
        <w:t>Для обеспечения водой населения х. Херсонский на расчетный срок предусматривается строительство узла водопроводных сооружений в составе:</w:t>
      </w:r>
    </w:p>
    <w:p w:rsidR="00C2520A" w:rsidRPr="00881C08" w:rsidRDefault="00C2520A" w:rsidP="002B2B89">
      <w:pPr>
        <w:jc w:val="both"/>
        <w:rPr>
          <w:sz w:val="28"/>
          <w:szCs w:val="28"/>
        </w:rPr>
      </w:pPr>
      <w:r w:rsidRPr="00881C08">
        <w:rPr>
          <w:sz w:val="28"/>
          <w:szCs w:val="28"/>
        </w:rPr>
        <w:t>- скважина проектируемая дебитом 5 м3/час,</w:t>
      </w:r>
    </w:p>
    <w:p w:rsidR="00C2520A" w:rsidRPr="00881C08" w:rsidRDefault="00C2520A" w:rsidP="002B2B89">
      <w:pPr>
        <w:jc w:val="both"/>
        <w:rPr>
          <w:sz w:val="28"/>
          <w:szCs w:val="28"/>
        </w:rPr>
      </w:pPr>
      <w:r w:rsidRPr="00881C08">
        <w:rPr>
          <w:sz w:val="28"/>
          <w:szCs w:val="28"/>
        </w:rPr>
        <w:t>- скважина проектируемая резервная дебитом 5 м3/час,</w:t>
      </w:r>
    </w:p>
    <w:p w:rsidR="00C2520A" w:rsidRPr="00881C08" w:rsidRDefault="00C2520A" w:rsidP="002B2B89">
      <w:pPr>
        <w:jc w:val="both"/>
        <w:rPr>
          <w:sz w:val="28"/>
          <w:szCs w:val="28"/>
        </w:rPr>
      </w:pPr>
      <w:r w:rsidRPr="00881C08">
        <w:rPr>
          <w:sz w:val="28"/>
          <w:szCs w:val="28"/>
        </w:rPr>
        <w:t xml:space="preserve">- водонапорная башня Рожновского V = 25 м3 - 2 шт, </w:t>
      </w:r>
    </w:p>
    <w:p w:rsidR="00C2520A" w:rsidRPr="00881C08" w:rsidRDefault="00C2520A" w:rsidP="002B2B89">
      <w:pPr>
        <w:jc w:val="both"/>
        <w:rPr>
          <w:sz w:val="28"/>
          <w:szCs w:val="28"/>
        </w:rPr>
      </w:pPr>
      <w:r w:rsidRPr="00881C08">
        <w:rPr>
          <w:sz w:val="28"/>
          <w:szCs w:val="28"/>
        </w:rPr>
        <w:t>Генеральным планом предусматривается строительство новых водопроводных сетей взамен существующих с увеличением их диаметра для пропуска расхода на хозпитьевые противопожарные нужды.</w:t>
      </w:r>
    </w:p>
    <w:p w:rsidR="00C2520A" w:rsidRPr="00881C08" w:rsidRDefault="00C2520A" w:rsidP="002B2B89">
      <w:pPr>
        <w:jc w:val="both"/>
        <w:rPr>
          <w:sz w:val="28"/>
          <w:szCs w:val="28"/>
        </w:rPr>
      </w:pPr>
      <w:r w:rsidRPr="00881C08">
        <w:rPr>
          <w:sz w:val="28"/>
          <w:szCs w:val="28"/>
        </w:rPr>
        <w:t>По планируемому количеству населения расчетный расход воды на наружное пожаротушение принято по таблице 5 СНиП 2.04.02-84* и составляет 10 л/с для х. Братский, х. Болгов и 5 л/с для х, Калининский, х. Новоекатериновка, х. Новоселовка, х. Саратовский, х. Северский, х. Семенов, х. Херсонский.</w:t>
      </w:r>
    </w:p>
    <w:p w:rsidR="00C2520A" w:rsidRPr="00881C08" w:rsidRDefault="00C2520A" w:rsidP="002B2B89">
      <w:pPr>
        <w:jc w:val="both"/>
        <w:rPr>
          <w:sz w:val="28"/>
          <w:szCs w:val="28"/>
        </w:rPr>
      </w:pPr>
      <w:r w:rsidRPr="00881C08">
        <w:rPr>
          <w:sz w:val="28"/>
          <w:szCs w:val="28"/>
        </w:rPr>
        <w:t>Количество одновременных пожаров – один. Расход воды и число струй на внутреннее пожаротушение диктующего объекта принимаем по таблице 1* СНиП 2.04.01-85* - 1 струя 2,5 л/с. Общий расход составляет 12,5 л/с для х. Братский, х. Болгов и 7,5 л/с для х. Саратовский.</w:t>
      </w:r>
    </w:p>
    <w:p w:rsidR="00C2520A" w:rsidRPr="00881C08" w:rsidRDefault="00C2520A" w:rsidP="002B2B89">
      <w:pPr>
        <w:jc w:val="both"/>
        <w:rPr>
          <w:sz w:val="28"/>
          <w:szCs w:val="28"/>
        </w:rPr>
      </w:pPr>
      <w:r w:rsidRPr="00881C08">
        <w:rPr>
          <w:sz w:val="28"/>
          <w:szCs w:val="28"/>
        </w:rPr>
        <w:t>Наружное пожаротушение предусматривается из хозпитьевого противопожарного объединенного водопровода через пожарные гидранты.</w:t>
      </w:r>
    </w:p>
    <w:p w:rsidR="00C2520A" w:rsidRPr="00881C08" w:rsidRDefault="00C2520A" w:rsidP="002B2B89">
      <w:pPr>
        <w:jc w:val="both"/>
        <w:rPr>
          <w:sz w:val="28"/>
          <w:szCs w:val="28"/>
        </w:rPr>
      </w:pPr>
      <w:r w:rsidRPr="00881C08">
        <w:rPr>
          <w:sz w:val="28"/>
          <w:szCs w:val="28"/>
        </w:rPr>
        <w:t>Противопожарные мероприятии следует предусматривать в соответствии с ФЗ от 22.07.2008 г. №123-ФЗ «Технический регламент о требованиях пожарной безопасности».</w:t>
      </w:r>
    </w:p>
    <w:p w:rsidR="00C2520A" w:rsidRPr="00881C08" w:rsidRDefault="00C2520A" w:rsidP="002B2B89">
      <w:pPr>
        <w:jc w:val="both"/>
        <w:rPr>
          <w:sz w:val="28"/>
          <w:szCs w:val="28"/>
        </w:rPr>
      </w:pPr>
      <w:r w:rsidRPr="00881C08">
        <w:rPr>
          <w:sz w:val="28"/>
          <w:szCs w:val="28"/>
        </w:rPr>
        <w:t>В соответствии с СП 11.13130.2009 «Места дислокации подразделений пожарной охраны. Порядок и методика определения», пожарное депо – специальное здание (сооружение), в котором размещаются личный состав и пожарная техника оперативного подразделения пожарной охраны.</w:t>
      </w:r>
    </w:p>
    <w:p w:rsidR="00C2520A" w:rsidRPr="00881C08" w:rsidRDefault="00C2520A" w:rsidP="002B2B89">
      <w:pPr>
        <w:jc w:val="both"/>
        <w:rPr>
          <w:sz w:val="28"/>
          <w:szCs w:val="28"/>
        </w:rPr>
      </w:pPr>
      <w:r w:rsidRPr="00881C08">
        <w:rPr>
          <w:sz w:val="28"/>
          <w:szCs w:val="28"/>
        </w:rPr>
        <w:t xml:space="preserve">Число и места дислокации подразделений пожарной охраны на территории определяются на основании расчетного определения максимально допустимого расстояния от объекта предполагаемого пожара до ближайшего пожарного депо, определения пространственных зон размещения пожарного депо для каждого объекта предполагаемого пожара и областей пересечения указанных пространственных зон для всей совокупности объектов предполагаемого пожара </w:t>
      </w:r>
      <w:r w:rsidRPr="00881C08">
        <w:rPr>
          <w:sz w:val="28"/>
          <w:szCs w:val="28"/>
        </w:rPr>
        <w:br/>
        <w:t>(СП 11.13130.2009, подраздел 4. п. 4.1).</w:t>
      </w:r>
    </w:p>
    <w:p w:rsidR="00C2520A" w:rsidRPr="00881C08" w:rsidRDefault="00C2520A" w:rsidP="002B2B89">
      <w:pPr>
        <w:jc w:val="both"/>
        <w:rPr>
          <w:sz w:val="28"/>
          <w:szCs w:val="28"/>
        </w:rPr>
      </w:pPr>
      <w:r w:rsidRPr="00881C08">
        <w:rPr>
          <w:sz w:val="28"/>
          <w:szCs w:val="28"/>
        </w:rPr>
        <w:t>В соответствии с Федеральным законом от 22 июля 2008 г. № 123-ФЗ «Технический регламент о требованиях пожарной безопасности», дислокация подразделений пожарной охраны определяется исходя из условия, что время прибытия первого подразделения к месту вызова в городских муниципальных образованиях и городских округах не должно превышать 10 минут, а в сельских муниципальных образованиях - 20 минут.</w:t>
      </w:r>
    </w:p>
    <w:p w:rsidR="00C2520A" w:rsidRPr="00881C08" w:rsidRDefault="00C2520A" w:rsidP="002B2B89">
      <w:pPr>
        <w:jc w:val="both"/>
        <w:rPr>
          <w:sz w:val="28"/>
          <w:szCs w:val="28"/>
        </w:rPr>
      </w:pPr>
      <w:r w:rsidRPr="00881C08">
        <w:rPr>
          <w:sz w:val="28"/>
          <w:szCs w:val="28"/>
        </w:rPr>
        <w:t>Подразделения пожарной охраны населенных пунктов должны размещаться в зданиях пожарных депо.</w:t>
      </w:r>
    </w:p>
    <w:p w:rsidR="00C2520A" w:rsidRPr="00881C08" w:rsidRDefault="00C2520A" w:rsidP="002B2B89">
      <w:pPr>
        <w:jc w:val="both"/>
        <w:rPr>
          <w:sz w:val="28"/>
          <w:szCs w:val="28"/>
        </w:rPr>
      </w:pPr>
      <w:r w:rsidRPr="00881C08">
        <w:rPr>
          <w:sz w:val="28"/>
          <w:szCs w:val="28"/>
        </w:rPr>
        <w:t>Состав зданий и сооружений, размещаемых на территории пожарного депо, площади зданий и сооружений определяются техническим заданием на проектирование.</w:t>
      </w:r>
    </w:p>
    <w:p w:rsidR="00C2520A" w:rsidRPr="00881C08" w:rsidRDefault="00C2520A" w:rsidP="002B2B89">
      <w:pPr>
        <w:jc w:val="both"/>
        <w:rPr>
          <w:sz w:val="28"/>
          <w:szCs w:val="28"/>
        </w:rPr>
      </w:pPr>
      <w:r w:rsidRPr="00881C08">
        <w:rPr>
          <w:sz w:val="28"/>
          <w:szCs w:val="28"/>
        </w:rPr>
        <w:t>Территория пожарного депо должна иметь два въезда (выезда). Ширина ворот на въезде (выезде) должна быть не менее 4,5 метра.</w:t>
      </w:r>
    </w:p>
    <w:p w:rsidR="00C2520A" w:rsidRPr="00881C08" w:rsidRDefault="00C2520A" w:rsidP="002B2B89">
      <w:pPr>
        <w:jc w:val="both"/>
        <w:rPr>
          <w:sz w:val="28"/>
          <w:szCs w:val="28"/>
        </w:rPr>
      </w:pPr>
      <w:r w:rsidRPr="00881C08">
        <w:rPr>
          <w:sz w:val="28"/>
          <w:szCs w:val="28"/>
        </w:rPr>
        <w:t>Дороги и площадки на территории пожарного депо должны иметь твердое покрытие.</w:t>
      </w:r>
    </w:p>
    <w:p w:rsidR="00C2520A" w:rsidRPr="00881C08" w:rsidRDefault="00C2520A" w:rsidP="002B2B89">
      <w:pPr>
        <w:jc w:val="both"/>
        <w:rPr>
          <w:sz w:val="28"/>
          <w:szCs w:val="28"/>
        </w:rPr>
      </w:pPr>
      <w:r w:rsidRPr="00881C08">
        <w:rPr>
          <w:sz w:val="28"/>
          <w:szCs w:val="28"/>
        </w:rPr>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rsidR="00C2520A" w:rsidRPr="00881C08" w:rsidRDefault="00C2520A" w:rsidP="002B2B89">
      <w:pPr>
        <w:jc w:val="both"/>
        <w:rPr>
          <w:sz w:val="28"/>
          <w:szCs w:val="28"/>
        </w:rPr>
      </w:pPr>
      <w:r w:rsidRPr="00881C08">
        <w:rPr>
          <w:sz w:val="28"/>
          <w:szCs w:val="28"/>
        </w:rPr>
        <w:t>На территории х. Братский по улице Пролетарской расположено пожарное депо на 3 машины.</w:t>
      </w:r>
    </w:p>
    <w:p w:rsidR="00C2520A" w:rsidRPr="00881C08" w:rsidRDefault="00C2520A" w:rsidP="002B2B89">
      <w:pPr>
        <w:jc w:val="both"/>
        <w:rPr>
          <w:sz w:val="28"/>
          <w:szCs w:val="28"/>
        </w:rPr>
      </w:pPr>
      <w:r w:rsidRPr="00881C08">
        <w:rPr>
          <w:sz w:val="28"/>
          <w:szCs w:val="28"/>
        </w:rPr>
        <w:t>В соответствии со сведениями ГУ МЧС России по Краснодарскому краю по состоянию на 01.01.2019 г. на территории Братского СП имеется территориальная пожарно-спасательная часть ФПС Краснодарского края – Усть-Лабинский пожарно-спасательный гарнизон, 90-ПСЧ ФГКУ «7 ОФПС по Краснодарскому краю», х. Братский, ул. Пролетарская, 1а, обслуживающая все населенные пункты Братского СП (штатная численность 28 чел., ежедневно – 7 чел., техника – 2, в расчете - 2), тип пождепо – V.</w:t>
      </w:r>
    </w:p>
    <w:p w:rsidR="00C2520A" w:rsidRPr="00881C08" w:rsidRDefault="00C2520A" w:rsidP="002B2B89">
      <w:pPr>
        <w:jc w:val="both"/>
        <w:rPr>
          <w:sz w:val="28"/>
          <w:szCs w:val="28"/>
        </w:rPr>
      </w:pPr>
      <w:r w:rsidRPr="00881C08">
        <w:rPr>
          <w:sz w:val="28"/>
          <w:szCs w:val="28"/>
        </w:rPr>
        <w:t>По п.3, таблице 1 «Методических рекомендаций органам местного самоуправления по реализации Федерального закона от 6 октября 2003 г. N 131-ФЗ "Об общих принципах местного самоуправления в Российской Федерации"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(утв. МЧС РФ) (вместе с "Правилами охраны жизни людей на водных объектах на территории муниципального образования", "Методическими рекомендациями по созданию, содержанию и организации деятельности общественных спасательных формирований"), требуемое количество пожарных депо при численности населения от 5 до 10 тыс. чел. и площади менее 20 кв.км – 1 шт., а пожарных автомобилей 4 единиц.</w:t>
      </w:r>
    </w:p>
    <w:p w:rsidR="00C2520A" w:rsidRPr="00881C08" w:rsidRDefault="00C2520A" w:rsidP="002B2B89">
      <w:pPr>
        <w:jc w:val="both"/>
        <w:rPr>
          <w:sz w:val="28"/>
          <w:szCs w:val="28"/>
        </w:rPr>
      </w:pPr>
      <w:r w:rsidRPr="00881C08">
        <w:rPr>
          <w:sz w:val="28"/>
          <w:szCs w:val="28"/>
        </w:rPr>
        <w:t>На рассматриваемой территории предлагается сохранение имеющихся пожарных депо, с доведением количества техники до требуемых нормативов.</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bookmarkStart w:id="153" w:name="_Toc69118384"/>
      <w:bookmarkStart w:id="154" w:name="_Toc210640133"/>
      <w:r w:rsidRPr="00881C08">
        <w:rPr>
          <w:sz w:val="28"/>
          <w:szCs w:val="28"/>
        </w:rPr>
        <w:t>6.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153"/>
      <w:bookmarkEnd w:id="154"/>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Настоящим проектом внесения изменений в генеральный план Братского сельского поселения Усть-Лабинского района не планируется изменение границ существующих населенных пунктов и образование новых населённых пунктов.</w:t>
      </w:r>
    </w:p>
    <w:p w:rsidR="00C2520A" w:rsidRPr="00881C08" w:rsidRDefault="00C2520A" w:rsidP="002B2B89">
      <w:pPr>
        <w:jc w:val="both"/>
        <w:rPr>
          <w:sz w:val="28"/>
          <w:szCs w:val="28"/>
        </w:rPr>
      </w:pPr>
      <w:r w:rsidRPr="00881C08">
        <w:rPr>
          <w:sz w:val="28"/>
          <w:szCs w:val="28"/>
        </w:rPr>
        <w:br w:type="page"/>
      </w:r>
    </w:p>
    <w:p w:rsidR="00C2520A" w:rsidRPr="00881C08" w:rsidRDefault="00C2520A" w:rsidP="002B2B89">
      <w:pPr>
        <w:jc w:val="both"/>
        <w:rPr>
          <w:sz w:val="28"/>
          <w:szCs w:val="28"/>
        </w:rPr>
      </w:pPr>
      <w:bookmarkStart w:id="155" w:name="_Toc69118386"/>
      <w:bookmarkStart w:id="156" w:name="_Toc210640134"/>
      <w:r w:rsidRPr="00881C08">
        <w:rPr>
          <w:sz w:val="28"/>
          <w:szCs w:val="28"/>
        </w:rPr>
        <w:t>Целевые показатели развития сельского поселения, включая социально-экономические</w:t>
      </w:r>
      <w:bookmarkEnd w:id="155"/>
      <w:bookmarkEnd w:id="156"/>
    </w:p>
    <w:p w:rsidR="00C2520A" w:rsidRPr="00881C08" w:rsidRDefault="00C2520A" w:rsidP="002B2B89">
      <w:pPr>
        <w:jc w:val="both"/>
        <w:rPr>
          <w:sz w:val="28"/>
          <w:szCs w:val="28"/>
        </w:rPr>
      </w:pPr>
      <w:r w:rsidRPr="00881C08">
        <w:rPr>
          <w:sz w:val="28"/>
          <w:szCs w:val="28"/>
        </w:rPr>
        <w:t>Таблица №106</w:t>
      </w:r>
    </w:p>
    <w:tbl>
      <w:tblPr>
        <w:tblW w:w="4932" w:type="pct"/>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7"/>
        <w:gridCol w:w="3176"/>
        <w:gridCol w:w="1917"/>
        <w:gridCol w:w="2187"/>
        <w:gridCol w:w="1635"/>
      </w:tblGrid>
      <w:tr w:rsidR="00C2520A" w:rsidRPr="00881C08" w:rsidTr="007B35E6">
        <w:trPr>
          <w:trHeight w:val="741"/>
          <w:tblHeader/>
        </w:trPr>
        <w:tc>
          <w:tcPr>
            <w:tcW w:w="414" w:type="pct"/>
            <w:vAlign w:val="center"/>
          </w:tcPr>
          <w:p w:rsidR="00C2520A" w:rsidRPr="00881C08" w:rsidRDefault="00C2520A" w:rsidP="002B2B89">
            <w:pPr>
              <w:jc w:val="both"/>
              <w:rPr>
                <w:sz w:val="28"/>
                <w:szCs w:val="28"/>
              </w:rPr>
            </w:pPr>
            <w:r w:rsidRPr="00881C08">
              <w:rPr>
                <w:sz w:val="28"/>
                <w:szCs w:val="28"/>
              </w:rPr>
              <w:t>№ пп</w:t>
            </w:r>
          </w:p>
        </w:tc>
        <w:tc>
          <w:tcPr>
            <w:tcW w:w="1634" w:type="pct"/>
            <w:vAlign w:val="center"/>
          </w:tcPr>
          <w:p w:rsidR="00C2520A" w:rsidRPr="00881C08" w:rsidRDefault="00C2520A" w:rsidP="002B2B89">
            <w:pPr>
              <w:jc w:val="both"/>
              <w:rPr>
                <w:sz w:val="28"/>
                <w:szCs w:val="28"/>
              </w:rPr>
            </w:pPr>
            <w:r w:rsidRPr="00881C08">
              <w:rPr>
                <w:sz w:val="28"/>
                <w:szCs w:val="28"/>
              </w:rPr>
              <w:t>Показатели</w:t>
            </w:r>
          </w:p>
        </w:tc>
        <w:tc>
          <w:tcPr>
            <w:tcW w:w="986" w:type="pct"/>
          </w:tcPr>
          <w:p w:rsidR="00C2520A" w:rsidRPr="00881C08" w:rsidRDefault="00C2520A" w:rsidP="002B2B89">
            <w:pPr>
              <w:jc w:val="both"/>
              <w:rPr>
                <w:sz w:val="28"/>
                <w:szCs w:val="28"/>
              </w:rPr>
            </w:pPr>
            <w:r w:rsidRPr="00881C08">
              <w:rPr>
                <w:sz w:val="28"/>
                <w:szCs w:val="28"/>
              </w:rPr>
              <w:t>Ед.изм.</w:t>
            </w:r>
          </w:p>
        </w:tc>
        <w:tc>
          <w:tcPr>
            <w:tcW w:w="1125" w:type="pct"/>
            <w:vAlign w:val="center"/>
          </w:tcPr>
          <w:p w:rsidR="00C2520A" w:rsidRPr="00881C08" w:rsidRDefault="00C2520A" w:rsidP="002B2B89">
            <w:pPr>
              <w:jc w:val="both"/>
              <w:rPr>
                <w:sz w:val="28"/>
                <w:szCs w:val="28"/>
              </w:rPr>
            </w:pPr>
            <w:r w:rsidRPr="00881C08">
              <w:rPr>
                <w:sz w:val="28"/>
                <w:szCs w:val="28"/>
              </w:rPr>
              <w:t>Существующее положение</w:t>
            </w:r>
          </w:p>
        </w:tc>
        <w:tc>
          <w:tcPr>
            <w:tcW w:w="841" w:type="pct"/>
            <w:vAlign w:val="center"/>
          </w:tcPr>
          <w:p w:rsidR="00C2520A" w:rsidRPr="00881C08" w:rsidRDefault="00C2520A" w:rsidP="002B2B89">
            <w:pPr>
              <w:jc w:val="both"/>
              <w:rPr>
                <w:sz w:val="28"/>
                <w:szCs w:val="28"/>
              </w:rPr>
            </w:pPr>
            <w:r w:rsidRPr="00881C08">
              <w:rPr>
                <w:sz w:val="28"/>
                <w:szCs w:val="28"/>
              </w:rPr>
              <w:t>Расчетный срок</w:t>
            </w:r>
          </w:p>
        </w:tc>
      </w:tr>
      <w:tr w:rsidR="00C2520A" w:rsidRPr="00881C08" w:rsidTr="007B35E6">
        <w:trPr>
          <w:tblHeader/>
        </w:trPr>
        <w:tc>
          <w:tcPr>
            <w:tcW w:w="414" w:type="pct"/>
            <w:vAlign w:val="center"/>
          </w:tcPr>
          <w:p w:rsidR="00C2520A" w:rsidRPr="00881C08" w:rsidRDefault="00C2520A" w:rsidP="002B2B89">
            <w:pPr>
              <w:jc w:val="both"/>
              <w:rPr>
                <w:sz w:val="28"/>
                <w:szCs w:val="28"/>
              </w:rPr>
            </w:pPr>
            <w:r w:rsidRPr="00881C08">
              <w:rPr>
                <w:sz w:val="28"/>
                <w:szCs w:val="28"/>
              </w:rPr>
              <w:t>1</w:t>
            </w:r>
          </w:p>
        </w:tc>
        <w:tc>
          <w:tcPr>
            <w:tcW w:w="1634" w:type="pct"/>
            <w:vAlign w:val="center"/>
          </w:tcPr>
          <w:p w:rsidR="00C2520A" w:rsidRPr="00881C08" w:rsidRDefault="00C2520A" w:rsidP="002B2B89">
            <w:pPr>
              <w:jc w:val="both"/>
              <w:rPr>
                <w:sz w:val="28"/>
                <w:szCs w:val="28"/>
              </w:rPr>
            </w:pPr>
            <w:r w:rsidRPr="00881C08">
              <w:rPr>
                <w:sz w:val="28"/>
                <w:szCs w:val="28"/>
              </w:rPr>
              <w:t>2</w:t>
            </w:r>
          </w:p>
        </w:tc>
        <w:tc>
          <w:tcPr>
            <w:tcW w:w="986" w:type="pct"/>
            <w:vAlign w:val="center"/>
          </w:tcPr>
          <w:p w:rsidR="00C2520A" w:rsidRPr="00881C08" w:rsidRDefault="00C2520A" w:rsidP="002B2B89">
            <w:pPr>
              <w:jc w:val="both"/>
              <w:rPr>
                <w:sz w:val="28"/>
                <w:szCs w:val="28"/>
              </w:rPr>
            </w:pPr>
            <w:r w:rsidRPr="00881C08">
              <w:rPr>
                <w:sz w:val="28"/>
                <w:szCs w:val="28"/>
              </w:rPr>
              <w:t>3</w:t>
            </w:r>
          </w:p>
        </w:tc>
        <w:tc>
          <w:tcPr>
            <w:tcW w:w="1125" w:type="pct"/>
            <w:vAlign w:val="center"/>
          </w:tcPr>
          <w:p w:rsidR="00C2520A" w:rsidRPr="00881C08" w:rsidRDefault="00C2520A" w:rsidP="002B2B89">
            <w:pPr>
              <w:jc w:val="both"/>
              <w:rPr>
                <w:sz w:val="28"/>
                <w:szCs w:val="28"/>
              </w:rPr>
            </w:pPr>
            <w:r w:rsidRPr="00881C08">
              <w:rPr>
                <w:sz w:val="28"/>
                <w:szCs w:val="28"/>
              </w:rPr>
              <w:t>4</w:t>
            </w:r>
          </w:p>
        </w:tc>
        <w:tc>
          <w:tcPr>
            <w:tcW w:w="841" w:type="pct"/>
            <w:vAlign w:val="center"/>
          </w:tcPr>
          <w:p w:rsidR="00C2520A" w:rsidRPr="00881C08" w:rsidRDefault="00C2520A" w:rsidP="002B2B89">
            <w:pPr>
              <w:jc w:val="both"/>
              <w:rPr>
                <w:sz w:val="28"/>
                <w:szCs w:val="28"/>
              </w:rPr>
            </w:pPr>
            <w:r w:rsidRPr="00881C08">
              <w:rPr>
                <w:sz w:val="28"/>
                <w:szCs w:val="28"/>
              </w:rPr>
              <w:t>5</w:t>
            </w:r>
          </w:p>
        </w:tc>
      </w:tr>
      <w:tr w:rsidR="00C2520A" w:rsidRPr="00881C08" w:rsidTr="007B35E6">
        <w:tc>
          <w:tcPr>
            <w:tcW w:w="2048" w:type="pct"/>
            <w:gridSpan w:val="2"/>
            <w:vAlign w:val="center"/>
          </w:tcPr>
          <w:p w:rsidR="00C2520A" w:rsidRPr="00881C08" w:rsidRDefault="00C2520A" w:rsidP="002B2B89">
            <w:pPr>
              <w:jc w:val="both"/>
              <w:rPr>
                <w:sz w:val="28"/>
                <w:szCs w:val="28"/>
              </w:rPr>
            </w:pPr>
            <w:r w:rsidRPr="00881C08">
              <w:rPr>
                <w:sz w:val="28"/>
                <w:szCs w:val="28"/>
              </w:rPr>
              <w:t>Общая площадь земель Братского сельского поселения в установленных границах, в т.ч.</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14008,03</w:t>
            </w:r>
          </w:p>
        </w:tc>
        <w:tc>
          <w:tcPr>
            <w:tcW w:w="841" w:type="pct"/>
            <w:vAlign w:val="center"/>
          </w:tcPr>
          <w:p w:rsidR="00C2520A" w:rsidRPr="00881C08" w:rsidRDefault="00C2520A" w:rsidP="002B2B89">
            <w:pPr>
              <w:jc w:val="both"/>
              <w:rPr>
                <w:sz w:val="28"/>
                <w:szCs w:val="28"/>
              </w:rPr>
            </w:pPr>
            <w:r w:rsidRPr="00881C08">
              <w:rPr>
                <w:sz w:val="28"/>
                <w:szCs w:val="28"/>
              </w:rPr>
              <w:t>14008,03</w:t>
            </w:r>
          </w:p>
        </w:tc>
      </w:tr>
      <w:tr w:rsidR="00C2520A" w:rsidRPr="00881C08" w:rsidTr="007B35E6">
        <w:tc>
          <w:tcPr>
            <w:tcW w:w="414" w:type="pct"/>
            <w:vAlign w:val="center"/>
          </w:tcPr>
          <w:p w:rsidR="00C2520A" w:rsidRPr="00881C08" w:rsidRDefault="00C2520A" w:rsidP="002B2B89">
            <w:pPr>
              <w:jc w:val="both"/>
              <w:rPr>
                <w:sz w:val="28"/>
                <w:szCs w:val="28"/>
              </w:rPr>
            </w:pPr>
            <w:r w:rsidRPr="00881C08">
              <w:rPr>
                <w:sz w:val="28"/>
                <w:szCs w:val="28"/>
              </w:rPr>
              <w:t>1.</w:t>
            </w:r>
          </w:p>
        </w:tc>
        <w:tc>
          <w:tcPr>
            <w:tcW w:w="1634" w:type="pct"/>
            <w:vAlign w:val="center"/>
          </w:tcPr>
          <w:p w:rsidR="00C2520A" w:rsidRPr="00881C08" w:rsidRDefault="00C2520A" w:rsidP="002B2B89">
            <w:pPr>
              <w:jc w:val="both"/>
              <w:rPr>
                <w:sz w:val="28"/>
                <w:szCs w:val="28"/>
              </w:rPr>
            </w:pPr>
            <w:r w:rsidRPr="00881C08">
              <w:rPr>
                <w:sz w:val="28"/>
                <w:szCs w:val="28"/>
              </w:rPr>
              <w:t>Земли населенных пунктов, в т.ч.</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1694,38</w:t>
            </w:r>
          </w:p>
        </w:tc>
        <w:tc>
          <w:tcPr>
            <w:tcW w:w="841" w:type="pct"/>
            <w:vAlign w:val="center"/>
          </w:tcPr>
          <w:p w:rsidR="00C2520A" w:rsidRPr="00881C08" w:rsidRDefault="00C2520A" w:rsidP="002B2B89">
            <w:pPr>
              <w:jc w:val="both"/>
              <w:rPr>
                <w:sz w:val="28"/>
                <w:szCs w:val="28"/>
              </w:rPr>
            </w:pPr>
            <w:r w:rsidRPr="00881C08">
              <w:rPr>
                <w:sz w:val="28"/>
                <w:szCs w:val="28"/>
              </w:rPr>
              <w:t>1694,38</w:t>
            </w:r>
          </w:p>
        </w:tc>
      </w:tr>
      <w:tr w:rsidR="00C2520A" w:rsidRPr="00881C08" w:rsidTr="007B35E6">
        <w:trPr>
          <w:trHeight w:val="381"/>
        </w:trPr>
        <w:tc>
          <w:tcPr>
            <w:tcW w:w="414" w:type="pct"/>
            <w:vAlign w:val="center"/>
          </w:tcPr>
          <w:p w:rsidR="00C2520A" w:rsidRPr="00881C08" w:rsidRDefault="00C2520A" w:rsidP="002B2B89">
            <w:pPr>
              <w:jc w:val="both"/>
              <w:rPr>
                <w:sz w:val="28"/>
                <w:szCs w:val="28"/>
              </w:rPr>
            </w:pPr>
            <w:r w:rsidRPr="00881C08">
              <w:rPr>
                <w:sz w:val="28"/>
                <w:szCs w:val="28"/>
              </w:rPr>
              <w:t>1.1</w:t>
            </w:r>
          </w:p>
        </w:tc>
        <w:tc>
          <w:tcPr>
            <w:tcW w:w="1634" w:type="pct"/>
          </w:tcPr>
          <w:p w:rsidR="00C2520A" w:rsidRPr="00881C08" w:rsidRDefault="00C2520A" w:rsidP="002B2B89">
            <w:pPr>
              <w:jc w:val="both"/>
              <w:rPr>
                <w:sz w:val="28"/>
                <w:szCs w:val="28"/>
              </w:rPr>
            </w:pPr>
            <w:r w:rsidRPr="00881C08">
              <w:rPr>
                <w:sz w:val="28"/>
                <w:szCs w:val="28"/>
              </w:rPr>
              <w:t>х. Братский</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379,43</w:t>
            </w:r>
          </w:p>
        </w:tc>
        <w:tc>
          <w:tcPr>
            <w:tcW w:w="841" w:type="pct"/>
            <w:vAlign w:val="center"/>
          </w:tcPr>
          <w:p w:rsidR="00C2520A" w:rsidRPr="00881C08" w:rsidRDefault="00C2520A" w:rsidP="002B2B89">
            <w:pPr>
              <w:jc w:val="both"/>
              <w:rPr>
                <w:sz w:val="28"/>
                <w:szCs w:val="28"/>
              </w:rPr>
            </w:pPr>
            <w:r w:rsidRPr="00881C08">
              <w:rPr>
                <w:sz w:val="28"/>
                <w:szCs w:val="28"/>
              </w:rPr>
              <w:t>379,43</w:t>
            </w:r>
          </w:p>
        </w:tc>
      </w:tr>
      <w:tr w:rsidR="00C2520A" w:rsidRPr="00881C08" w:rsidTr="007B35E6">
        <w:trPr>
          <w:trHeight w:val="349"/>
        </w:trPr>
        <w:tc>
          <w:tcPr>
            <w:tcW w:w="414" w:type="pct"/>
            <w:vAlign w:val="center"/>
          </w:tcPr>
          <w:p w:rsidR="00C2520A" w:rsidRPr="00881C08" w:rsidRDefault="00C2520A" w:rsidP="002B2B89">
            <w:pPr>
              <w:jc w:val="both"/>
              <w:rPr>
                <w:sz w:val="28"/>
                <w:szCs w:val="28"/>
              </w:rPr>
            </w:pPr>
            <w:r w:rsidRPr="00881C08">
              <w:rPr>
                <w:sz w:val="28"/>
                <w:szCs w:val="28"/>
              </w:rPr>
              <w:t>1.2</w:t>
            </w:r>
          </w:p>
        </w:tc>
        <w:tc>
          <w:tcPr>
            <w:tcW w:w="1634" w:type="pct"/>
          </w:tcPr>
          <w:p w:rsidR="00C2520A" w:rsidRPr="00881C08" w:rsidRDefault="00C2520A" w:rsidP="002B2B89">
            <w:pPr>
              <w:jc w:val="both"/>
              <w:rPr>
                <w:sz w:val="28"/>
                <w:szCs w:val="28"/>
              </w:rPr>
            </w:pPr>
            <w:r w:rsidRPr="00881C08">
              <w:rPr>
                <w:sz w:val="28"/>
                <w:szCs w:val="28"/>
              </w:rPr>
              <w:t>х. Болгов</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488,49</w:t>
            </w:r>
          </w:p>
        </w:tc>
        <w:tc>
          <w:tcPr>
            <w:tcW w:w="841" w:type="pct"/>
            <w:vAlign w:val="center"/>
          </w:tcPr>
          <w:p w:rsidR="00C2520A" w:rsidRPr="00881C08" w:rsidRDefault="00C2520A" w:rsidP="002B2B89">
            <w:pPr>
              <w:jc w:val="both"/>
              <w:rPr>
                <w:sz w:val="28"/>
                <w:szCs w:val="28"/>
              </w:rPr>
            </w:pPr>
            <w:r w:rsidRPr="00881C08">
              <w:rPr>
                <w:sz w:val="28"/>
                <w:szCs w:val="28"/>
              </w:rPr>
              <w:t>488,49</w:t>
            </w:r>
          </w:p>
        </w:tc>
      </w:tr>
      <w:tr w:rsidR="00C2520A" w:rsidRPr="00881C08" w:rsidTr="007B35E6">
        <w:trPr>
          <w:trHeight w:val="360"/>
        </w:trPr>
        <w:tc>
          <w:tcPr>
            <w:tcW w:w="414" w:type="pct"/>
            <w:vAlign w:val="center"/>
          </w:tcPr>
          <w:p w:rsidR="00C2520A" w:rsidRPr="00881C08" w:rsidRDefault="00C2520A" w:rsidP="002B2B89">
            <w:pPr>
              <w:jc w:val="both"/>
              <w:rPr>
                <w:sz w:val="28"/>
                <w:szCs w:val="28"/>
              </w:rPr>
            </w:pPr>
            <w:r w:rsidRPr="00881C08">
              <w:rPr>
                <w:sz w:val="28"/>
                <w:szCs w:val="28"/>
              </w:rPr>
              <w:t>1.3</w:t>
            </w:r>
          </w:p>
        </w:tc>
        <w:tc>
          <w:tcPr>
            <w:tcW w:w="1634" w:type="pct"/>
          </w:tcPr>
          <w:p w:rsidR="00C2520A" w:rsidRPr="00881C08" w:rsidRDefault="00C2520A" w:rsidP="002B2B89">
            <w:pPr>
              <w:jc w:val="both"/>
              <w:rPr>
                <w:sz w:val="28"/>
                <w:szCs w:val="28"/>
              </w:rPr>
            </w:pPr>
            <w:r w:rsidRPr="00881C08">
              <w:rPr>
                <w:sz w:val="28"/>
                <w:szCs w:val="28"/>
              </w:rPr>
              <w:t>х. Семёнов</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167,68</w:t>
            </w:r>
          </w:p>
        </w:tc>
        <w:tc>
          <w:tcPr>
            <w:tcW w:w="841" w:type="pct"/>
            <w:vAlign w:val="center"/>
          </w:tcPr>
          <w:p w:rsidR="00C2520A" w:rsidRPr="00881C08" w:rsidRDefault="00C2520A" w:rsidP="002B2B89">
            <w:pPr>
              <w:jc w:val="both"/>
              <w:rPr>
                <w:sz w:val="28"/>
                <w:szCs w:val="28"/>
              </w:rPr>
            </w:pPr>
            <w:r w:rsidRPr="00881C08">
              <w:rPr>
                <w:sz w:val="28"/>
                <w:szCs w:val="28"/>
              </w:rPr>
              <w:t>167,68</w:t>
            </w:r>
          </w:p>
        </w:tc>
      </w:tr>
      <w:tr w:rsidR="00C2520A" w:rsidRPr="00881C08" w:rsidTr="007B35E6">
        <w:trPr>
          <w:trHeight w:val="360"/>
        </w:trPr>
        <w:tc>
          <w:tcPr>
            <w:tcW w:w="414" w:type="pct"/>
            <w:vAlign w:val="center"/>
          </w:tcPr>
          <w:p w:rsidR="00C2520A" w:rsidRPr="00881C08" w:rsidRDefault="00C2520A" w:rsidP="002B2B89">
            <w:pPr>
              <w:jc w:val="both"/>
              <w:rPr>
                <w:sz w:val="28"/>
                <w:szCs w:val="28"/>
              </w:rPr>
            </w:pPr>
            <w:r w:rsidRPr="00881C08">
              <w:rPr>
                <w:sz w:val="28"/>
                <w:szCs w:val="28"/>
              </w:rPr>
              <w:t>1.4</w:t>
            </w:r>
          </w:p>
        </w:tc>
        <w:tc>
          <w:tcPr>
            <w:tcW w:w="1634" w:type="pct"/>
          </w:tcPr>
          <w:p w:rsidR="00C2520A" w:rsidRPr="00881C08" w:rsidRDefault="00C2520A" w:rsidP="002B2B89">
            <w:pPr>
              <w:jc w:val="both"/>
              <w:rPr>
                <w:sz w:val="28"/>
                <w:szCs w:val="28"/>
              </w:rPr>
            </w:pPr>
            <w:r w:rsidRPr="00881C08">
              <w:rPr>
                <w:sz w:val="28"/>
                <w:szCs w:val="28"/>
              </w:rPr>
              <w:t>х. Новоекатериновка</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28,18</w:t>
            </w:r>
          </w:p>
        </w:tc>
        <w:tc>
          <w:tcPr>
            <w:tcW w:w="841" w:type="pct"/>
            <w:vAlign w:val="center"/>
          </w:tcPr>
          <w:p w:rsidR="00C2520A" w:rsidRPr="00881C08" w:rsidRDefault="00C2520A" w:rsidP="002B2B89">
            <w:pPr>
              <w:jc w:val="both"/>
              <w:rPr>
                <w:sz w:val="28"/>
                <w:szCs w:val="28"/>
              </w:rPr>
            </w:pPr>
            <w:r w:rsidRPr="00881C08">
              <w:rPr>
                <w:sz w:val="28"/>
                <w:szCs w:val="28"/>
              </w:rPr>
              <w:t>28,18</w:t>
            </w:r>
          </w:p>
        </w:tc>
      </w:tr>
      <w:tr w:rsidR="00C2520A" w:rsidRPr="00881C08" w:rsidTr="007B35E6">
        <w:trPr>
          <w:trHeight w:val="360"/>
        </w:trPr>
        <w:tc>
          <w:tcPr>
            <w:tcW w:w="414" w:type="pct"/>
            <w:vAlign w:val="center"/>
          </w:tcPr>
          <w:p w:rsidR="00C2520A" w:rsidRPr="00881C08" w:rsidRDefault="00C2520A" w:rsidP="002B2B89">
            <w:pPr>
              <w:jc w:val="both"/>
              <w:rPr>
                <w:sz w:val="28"/>
                <w:szCs w:val="28"/>
              </w:rPr>
            </w:pPr>
            <w:r w:rsidRPr="00881C08">
              <w:rPr>
                <w:sz w:val="28"/>
                <w:szCs w:val="28"/>
              </w:rPr>
              <w:t>1.5</w:t>
            </w:r>
          </w:p>
        </w:tc>
        <w:tc>
          <w:tcPr>
            <w:tcW w:w="1634" w:type="pct"/>
          </w:tcPr>
          <w:p w:rsidR="00C2520A" w:rsidRPr="00881C08" w:rsidRDefault="00C2520A" w:rsidP="002B2B89">
            <w:pPr>
              <w:jc w:val="both"/>
              <w:rPr>
                <w:sz w:val="28"/>
                <w:szCs w:val="28"/>
              </w:rPr>
            </w:pPr>
            <w:r w:rsidRPr="00881C08">
              <w:rPr>
                <w:sz w:val="28"/>
                <w:szCs w:val="28"/>
              </w:rPr>
              <w:t>х. Новосёловка</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78,09</w:t>
            </w:r>
          </w:p>
        </w:tc>
        <w:tc>
          <w:tcPr>
            <w:tcW w:w="841" w:type="pct"/>
            <w:vAlign w:val="center"/>
          </w:tcPr>
          <w:p w:rsidR="00C2520A" w:rsidRPr="00881C08" w:rsidRDefault="00C2520A" w:rsidP="002B2B89">
            <w:pPr>
              <w:jc w:val="both"/>
              <w:rPr>
                <w:sz w:val="28"/>
                <w:szCs w:val="28"/>
              </w:rPr>
            </w:pPr>
            <w:r w:rsidRPr="00881C08">
              <w:rPr>
                <w:sz w:val="28"/>
                <w:szCs w:val="28"/>
              </w:rPr>
              <w:t>78,09</w:t>
            </w:r>
          </w:p>
        </w:tc>
      </w:tr>
      <w:tr w:rsidR="00C2520A" w:rsidRPr="00881C08" w:rsidTr="007B35E6">
        <w:trPr>
          <w:trHeight w:val="360"/>
        </w:trPr>
        <w:tc>
          <w:tcPr>
            <w:tcW w:w="414" w:type="pct"/>
            <w:vAlign w:val="center"/>
          </w:tcPr>
          <w:p w:rsidR="00C2520A" w:rsidRPr="00881C08" w:rsidRDefault="00C2520A" w:rsidP="002B2B89">
            <w:pPr>
              <w:jc w:val="both"/>
              <w:rPr>
                <w:sz w:val="28"/>
                <w:szCs w:val="28"/>
              </w:rPr>
            </w:pPr>
            <w:r w:rsidRPr="00881C08">
              <w:rPr>
                <w:sz w:val="28"/>
                <w:szCs w:val="28"/>
              </w:rPr>
              <w:t>1.6</w:t>
            </w:r>
          </w:p>
        </w:tc>
        <w:tc>
          <w:tcPr>
            <w:tcW w:w="1634" w:type="pct"/>
          </w:tcPr>
          <w:p w:rsidR="00C2520A" w:rsidRPr="00881C08" w:rsidRDefault="00C2520A" w:rsidP="002B2B89">
            <w:pPr>
              <w:jc w:val="both"/>
              <w:rPr>
                <w:sz w:val="28"/>
                <w:szCs w:val="28"/>
              </w:rPr>
            </w:pPr>
            <w:r w:rsidRPr="00881C08">
              <w:rPr>
                <w:sz w:val="28"/>
                <w:szCs w:val="28"/>
              </w:rPr>
              <w:t>х. Северский</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19,22</w:t>
            </w:r>
          </w:p>
        </w:tc>
        <w:tc>
          <w:tcPr>
            <w:tcW w:w="841" w:type="pct"/>
            <w:vAlign w:val="center"/>
          </w:tcPr>
          <w:p w:rsidR="00C2520A" w:rsidRPr="00881C08" w:rsidRDefault="00C2520A" w:rsidP="002B2B89">
            <w:pPr>
              <w:jc w:val="both"/>
              <w:rPr>
                <w:sz w:val="28"/>
                <w:szCs w:val="28"/>
              </w:rPr>
            </w:pPr>
            <w:r w:rsidRPr="00881C08">
              <w:rPr>
                <w:sz w:val="28"/>
                <w:szCs w:val="28"/>
              </w:rPr>
              <w:t>19,22</w:t>
            </w:r>
          </w:p>
        </w:tc>
      </w:tr>
      <w:tr w:rsidR="00C2520A" w:rsidRPr="00881C08" w:rsidTr="007B35E6">
        <w:trPr>
          <w:trHeight w:val="360"/>
        </w:trPr>
        <w:tc>
          <w:tcPr>
            <w:tcW w:w="414" w:type="pct"/>
            <w:vAlign w:val="center"/>
          </w:tcPr>
          <w:p w:rsidR="00C2520A" w:rsidRPr="00881C08" w:rsidRDefault="00C2520A" w:rsidP="002B2B89">
            <w:pPr>
              <w:jc w:val="both"/>
              <w:rPr>
                <w:sz w:val="28"/>
                <w:szCs w:val="28"/>
              </w:rPr>
            </w:pPr>
            <w:r w:rsidRPr="00881C08">
              <w:rPr>
                <w:sz w:val="28"/>
                <w:szCs w:val="28"/>
              </w:rPr>
              <w:t>1.7</w:t>
            </w:r>
          </w:p>
        </w:tc>
        <w:tc>
          <w:tcPr>
            <w:tcW w:w="1634" w:type="pct"/>
          </w:tcPr>
          <w:p w:rsidR="00C2520A" w:rsidRPr="00881C08" w:rsidRDefault="00C2520A" w:rsidP="002B2B89">
            <w:pPr>
              <w:jc w:val="both"/>
              <w:rPr>
                <w:sz w:val="28"/>
                <w:szCs w:val="28"/>
              </w:rPr>
            </w:pPr>
            <w:r w:rsidRPr="00881C08">
              <w:rPr>
                <w:sz w:val="28"/>
                <w:szCs w:val="28"/>
              </w:rPr>
              <w:t>х. Херсонский</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66,39</w:t>
            </w:r>
          </w:p>
        </w:tc>
        <w:tc>
          <w:tcPr>
            <w:tcW w:w="841" w:type="pct"/>
            <w:vAlign w:val="center"/>
          </w:tcPr>
          <w:p w:rsidR="00C2520A" w:rsidRPr="00881C08" w:rsidRDefault="00C2520A" w:rsidP="002B2B89">
            <w:pPr>
              <w:jc w:val="both"/>
              <w:rPr>
                <w:sz w:val="28"/>
                <w:szCs w:val="28"/>
              </w:rPr>
            </w:pPr>
            <w:r w:rsidRPr="00881C08">
              <w:rPr>
                <w:sz w:val="28"/>
                <w:szCs w:val="28"/>
              </w:rPr>
              <w:t>66,39</w:t>
            </w:r>
          </w:p>
        </w:tc>
      </w:tr>
      <w:tr w:rsidR="00C2520A" w:rsidRPr="00881C08" w:rsidTr="007B35E6">
        <w:trPr>
          <w:trHeight w:val="360"/>
        </w:trPr>
        <w:tc>
          <w:tcPr>
            <w:tcW w:w="414" w:type="pct"/>
            <w:vAlign w:val="center"/>
          </w:tcPr>
          <w:p w:rsidR="00C2520A" w:rsidRPr="00881C08" w:rsidRDefault="00C2520A" w:rsidP="002B2B89">
            <w:pPr>
              <w:jc w:val="both"/>
              <w:rPr>
                <w:sz w:val="28"/>
                <w:szCs w:val="28"/>
              </w:rPr>
            </w:pPr>
            <w:r w:rsidRPr="00881C08">
              <w:rPr>
                <w:sz w:val="28"/>
                <w:szCs w:val="28"/>
              </w:rPr>
              <w:t>1.8</w:t>
            </w:r>
          </w:p>
        </w:tc>
        <w:tc>
          <w:tcPr>
            <w:tcW w:w="1634" w:type="pct"/>
          </w:tcPr>
          <w:p w:rsidR="00C2520A" w:rsidRPr="00881C08" w:rsidRDefault="00C2520A" w:rsidP="002B2B89">
            <w:pPr>
              <w:jc w:val="both"/>
              <w:rPr>
                <w:sz w:val="28"/>
                <w:szCs w:val="28"/>
              </w:rPr>
            </w:pPr>
            <w:r w:rsidRPr="00881C08">
              <w:rPr>
                <w:sz w:val="28"/>
                <w:szCs w:val="28"/>
              </w:rPr>
              <w:t>х. Саратовский</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239,72</w:t>
            </w:r>
          </w:p>
        </w:tc>
        <w:tc>
          <w:tcPr>
            <w:tcW w:w="841" w:type="pct"/>
            <w:vAlign w:val="center"/>
          </w:tcPr>
          <w:p w:rsidR="00C2520A" w:rsidRPr="00881C08" w:rsidRDefault="00C2520A" w:rsidP="002B2B89">
            <w:pPr>
              <w:jc w:val="both"/>
              <w:rPr>
                <w:sz w:val="28"/>
                <w:szCs w:val="28"/>
              </w:rPr>
            </w:pPr>
            <w:r w:rsidRPr="00881C08">
              <w:rPr>
                <w:sz w:val="28"/>
                <w:szCs w:val="28"/>
              </w:rPr>
              <w:t>239,72</w:t>
            </w:r>
          </w:p>
        </w:tc>
      </w:tr>
      <w:tr w:rsidR="00C2520A" w:rsidRPr="00881C08" w:rsidTr="007B35E6">
        <w:trPr>
          <w:trHeight w:val="360"/>
        </w:trPr>
        <w:tc>
          <w:tcPr>
            <w:tcW w:w="414" w:type="pct"/>
            <w:vAlign w:val="center"/>
          </w:tcPr>
          <w:p w:rsidR="00C2520A" w:rsidRPr="00881C08" w:rsidRDefault="00C2520A" w:rsidP="002B2B89">
            <w:pPr>
              <w:jc w:val="both"/>
              <w:rPr>
                <w:sz w:val="28"/>
                <w:szCs w:val="28"/>
              </w:rPr>
            </w:pPr>
            <w:r w:rsidRPr="00881C08">
              <w:rPr>
                <w:sz w:val="28"/>
                <w:szCs w:val="28"/>
              </w:rPr>
              <w:t>1.9</w:t>
            </w:r>
          </w:p>
        </w:tc>
        <w:tc>
          <w:tcPr>
            <w:tcW w:w="1634" w:type="pct"/>
          </w:tcPr>
          <w:p w:rsidR="00C2520A" w:rsidRPr="00881C08" w:rsidRDefault="00C2520A" w:rsidP="002B2B89">
            <w:pPr>
              <w:jc w:val="both"/>
              <w:rPr>
                <w:sz w:val="28"/>
                <w:szCs w:val="28"/>
              </w:rPr>
            </w:pPr>
            <w:r w:rsidRPr="00881C08">
              <w:rPr>
                <w:sz w:val="28"/>
                <w:szCs w:val="28"/>
              </w:rPr>
              <w:t>х. Калининский</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278,75</w:t>
            </w:r>
          </w:p>
        </w:tc>
        <w:tc>
          <w:tcPr>
            <w:tcW w:w="841" w:type="pct"/>
            <w:vAlign w:val="center"/>
          </w:tcPr>
          <w:p w:rsidR="00C2520A" w:rsidRPr="00881C08" w:rsidRDefault="00C2520A" w:rsidP="002B2B89">
            <w:pPr>
              <w:jc w:val="both"/>
              <w:rPr>
                <w:sz w:val="28"/>
                <w:szCs w:val="28"/>
              </w:rPr>
            </w:pPr>
            <w:r w:rsidRPr="00881C08">
              <w:rPr>
                <w:sz w:val="28"/>
                <w:szCs w:val="28"/>
              </w:rPr>
              <w:t>278,75</w:t>
            </w:r>
          </w:p>
        </w:tc>
      </w:tr>
      <w:tr w:rsidR="00C2520A" w:rsidRPr="00881C08" w:rsidTr="007B35E6">
        <w:tc>
          <w:tcPr>
            <w:tcW w:w="414" w:type="pct"/>
          </w:tcPr>
          <w:p w:rsidR="00C2520A" w:rsidRPr="00881C08" w:rsidRDefault="00C2520A" w:rsidP="002B2B89">
            <w:pPr>
              <w:jc w:val="both"/>
              <w:rPr>
                <w:sz w:val="28"/>
                <w:szCs w:val="28"/>
              </w:rPr>
            </w:pPr>
            <w:r w:rsidRPr="00881C08">
              <w:rPr>
                <w:sz w:val="28"/>
                <w:szCs w:val="28"/>
              </w:rPr>
              <w:t>2.</w:t>
            </w:r>
          </w:p>
        </w:tc>
        <w:tc>
          <w:tcPr>
            <w:tcW w:w="1634" w:type="pct"/>
            <w:vAlign w:val="center"/>
          </w:tcPr>
          <w:p w:rsidR="00C2520A" w:rsidRPr="00881C08" w:rsidRDefault="00C2520A" w:rsidP="002B2B89">
            <w:pPr>
              <w:jc w:val="both"/>
              <w:rPr>
                <w:sz w:val="28"/>
                <w:szCs w:val="28"/>
              </w:rPr>
            </w:pPr>
            <w:r w:rsidRPr="00881C08">
              <w:rPr>
                <w:sz w:val="28"/>
                <w:szCs w:val="28"/>
              </w:rPr>
              <w:t>Земли сельскохозяйственного назначения</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12055,88</w:t>
            </w:r>
          </w:p>
        </w:tc>
        <w:tc>
          <w:tcPr>
            <w:tcW w:w="841" w:type="pct"/>
            <w:vAlign w:val="center"/>
          </w:tcPr>
          <w:p w:rsidR="00C2520A" w:rsidRPr="00881C08" w:rsidRDefault="00C2520A" w:rsidP="002B2B89">
            <w:pPr>
              <w:jc w:val="both"/>
              <w:rPr>
                <w:sz w:val="28"/>
                <w:szCs w:val="28"/>
              </w:rPr>
            </w:pPr>
            <w:r w:rsidRPr="00881C08">
              <w:rPr>
                <w:sz w:val="28"/>
                <w:szCs w:val="28"/>
              </w:rPr>
              <w:t>12055,88</w:t>
            </w:r>
          </w:p>
        </w:tc>
      </w:tr>
      <w:tr w:rsidR="00C2520A" w:rsidRPr="00881C08" w:rsidTr="007B35E6">
        <w:tc>
          <w:tcPr>
            <w:tcW w:w="414" w:type="pct"/>
            <w:vAlign w:val="center"/>
          </w:tcPr>
          <w:p w:rsidR="00C2520A" w:rsidRPr="00881C08" w:rsidRDefault="00C2520A" w:rsidP="002B2B89">
            <w:pPr>
              <w:jc w:val="both"/>
              <w:rPr>
                <w:sz w:val="28"/>
                <w:szCs w:val="28"/>
              </w:rPr>
            </w:pPr>
            <w:r w:rsidRPr="00881C08">
              <w:rPr>
                <w:sz w:val="28"/>
                <w:szCs w:val="28"/>
              </w:rPr>
              <w:t>3.</w:t>
            </w:r>
          </w:p>
        </w:tc>
        <w:tc>
          <w:tcPr>
            <w:tcW w:w="1634" w:type="pct"/>
            <w:vAlign w:val="center"/>
          </w:tcPr>
          <w:p w:rsidR="00C2520A" w:rsidRPr="00881C08" w:rsidRDefault="00C2520A" w:rsidP="002B2B89">
            <w:pPr>
              <w:jc w:val="both"/>
              <w:rPr>
                <w:sz w:val="28"/>
                <w:szCs w:val="28"/>
              </w:rPr>
            </w:pPr>
            <w:r w:rsidRPr="00881C08">
              <w:rPr>
                <w:sz w:val="28"/>
                <w:szCs w:val="28"/>
              </w:rPr>
              <w:t>Земли промышленности, транспорта, энергетики, связи и иного специального назначения</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39,97</w:t>
            </w:r>
          </w:p>
        </w:tc>
        <w:tc>
          <w:tcPr>
            <w:tcW w:w="841" w:type="pct"/>
            <w:vAlign w:val="center"/>
          </w:tcPr>
          <w:p w:rsidR="00C2520A" w:rsidRPr="00881C08" w:rsidRDefault="00C2520A" w:rsidP="002B2B89">
            <w:pPr>
              <w:jc w:val="both"/>
              <w:rPr>
                <w:sz w:val="28"/>
                <w:szCs w:val="28"/>
              </w:rPr>
            </w:pPr>
            <w:r w:rsidRPr="00881C08">
              <w:rPr>
                <w:sz w:val="28"/>
                <w:szCs w:val="28"/>
              </w:rPr>
              <w:t>39,97</w:t>
            </w:r>
          </w:p>
        </w:tc>
      </w:tr>
      <w:tr w:rsidR="00C2520A" w:rsidRPr="00881C08" w:rsidTr="007B35E6">
        <w:tc>
          <w:tcPr>
            <w:tcW w:w="414" w:type="pct"/>
            <w:vAlign w:val="center"/>
          </w:tcPr>
          <w:p w:rsidR="00C2520A" w:rsidRPr="00881C08" w:rsidRDefault="00C2520A" w:rsidP="002B2B89">
            <w:pPr>
              <w:jc w:val="both"/>
              <w:rPr>
                <w:sz w:val="28"/>
                <w:szCs w:val="28"/>
              </w:rPr>
            </w:pPr>
            <w:r w:rsidRPr="00881C08">
              <w:rPr>
                <w:sz w:val="28"/>
                <w:szCs w:val="28"/>
              </w:rPr>
              <w:t>4</w:t>
            </w:r>
          </w:p>
        </w:tc>
        <w:tc>
          <w:tcPr>
            <w:tcW w:w="1634" w:type="pct"/>
            <w:vAlign w:val="center"/>
          </w:tcPr>
          <w:p w:rsidR="00C2520A" w:rsidRPr="00881C08" w:rsidRDefault="00C2520A" w:rsidP="002B2B89">
            <w:pPr>
              <w:jc w:val="both"/>
              <w:rPr>
                <w:sz w:val="28"/>
                <w:szCs w:val="28"/>
              </w:rPr>
            </w:pPr>
            <w:r w:rsidRPr="00881C08">
              <w:rPr>
                <w:sz w:val="28"/>
                <w:szCs w:val="28"/>
              </w:rPr>
              <w:t>Земли водного фонда</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203,52</w:t>
            </w:r>
          </w:p>
        </w:tc>
        <w:tc>
          <w:tcPr>
            <w:tcW w:w="841" w:type="pct"/>
            <w:vAlign w:val="center"/>
          </w:tcPr>
          <w:p w:rsidR="00C2520A" w:rsidRPr="00881C08" w:rsidRDefault="00C2520A" w:rsidP="002B2B89">
            <w:pPr>
              <w:jc w:val="both"/>
              <w:rPr>
                <w:sz w:val="28"/>
                <w:szCs w:val="28"/>
              </w:rPr>
            </w:pPr>
            <w:r w:rsidRPr="00881C08">
              <w:rPr>
                <w:sz w:val="28"/>
                <w:szCs w:val="28"/>
              </w:rPr>
              <w:t>203,52</w:t>
            </w:r>
          </w:p>
        </w:tc>
      </w:tr>
      <w:tr w:rsidR="00C2520A" w:rsidRPr="00881C08" w:rsidTr="007B35E6">
        <w:tc>
          <w:tcPr>
            <w:tcW w:w="414" w:type="pct"/>
            <w:vAlign w:val="center"/>
          </w:tcPr>
          <w:p w:rsidR="00C2520A" w:rsidRPr="00881C08" w:rsidRDefault="00C2520A" w:rsidP="002B2B89">
            <w:pPr>
              <w:jc w:val="both"/>
              <w:rPr>
                <w:sz w:val="28"/>
                <w:szCs w:val="28"/>
              </w:rPr>
            </w:pPr>
            <w:r w:rsidRPr="00881C08">
              <w:rPr>
                <w:sz w:val="28"/>
                <w:szCs w:val="28"/>
              </w:rPr>
              <w:t>5</w:t>
            </w:r>
          </w:p>
        </w:tc>
        <w:tc>
          <w:tcPr>
            <w:tcW w:w="1634" w:type="pct"/>
            <w:vAlign w:val="center"/>
          </w:tcPr>
          <w:p w:rsidR="00C2520A" w:rsidRPr="00881C08" w:rsidRDefault="00C2520A" w:rsidP="002B2B89">
            <w:pPr>
              <w:jc w:val="both"/>
              <w:rPr>
                <w:sz w:val="28"/>
                <w:szCs w:val="28"/>
              </w:rPr>
            </w:pPr>
            <w:r w:rsidRPr="00881C08">
              <w:rPr>
                <w:sz w:val="28"/>
                <w:szCs w:val="28"/>
              </w:rPr>
              <w:t>Земли особо охраняемых территорий и объектов</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1,27</w:t>
            </w:r>
          </w:p>
        </w:tc>
      </w:tr>
      <w:tr w:rsidR="00C2520A" w:rsidRPr="00881C08" w:rsidTr="007B35E6">
        <w:tblPrEx>
          <w:tblLook w:val="00A0"/>
        </w:tblPrEx>
        <w:trPr>
          <w:trHeight w:val="20"/>
        </w:trPr>
        <w:tc>
          <w:tcPr>
            <w:tcW w:w="2048" w:type="pct"/>
            <w:gridSpan w:val="2"/>
            <w:shd w:val="clear" w:color="auto" w:fill="FBE4D5"/>
          </w:tcPr>
          <w:p w:rsidR="00C2520A" w:rsidRPr="00881C08" w:rsidRDefault="00C2520A" w:rsidP="002B2B89">
            <w:pPr>
              <w:jc w:val="both"/>
              <w:rPr>
                <w:sz w:val="28"/>
                <w:szCs w:val="28"/>
              </w:rPr>
            </w:pPr>
            <w:r w:rsidRPr="00881C08">
              <w:rPr>
                <w:sz w:val="28"/>
                <w:szCs w:val="28"/>
              </w:rPr>
              <w:t>Функциональные зоны</w:t>
            </w:r>
          </w:p>
        </w:tc>
        <w:tc>
          <w:tcPr>
            <w:tcW w:w="986" w:type="pct"/>
            <w:shd w:val="clear" w:color="auto" w:fill="FBE4D5"/>
            <w:vAlign w:val="center"/>
          </w:tcPr>
          <w:p w:rsidR="00C2520A" w:rsidRPr="00881C08" w:rsidRDefault="00C2520A" w:rsidP="002B2B89">
            <w:pPr>
              <w:jc w:val="both"/>
              <w:rPr>
                <w:sz w:val="28"/>
                <w:szCs w:val="28"/>
              </w:rPr>
            </w:pPr>
          </w:p>
        </w:tc>
        <w:tc>
          <w:tcPr>
            <w:tcW w:w="1125" w:type="pct"/>
            <w:shd w:val="clear" w:color="auto" w:fill="FBE4D5"/>
            <w:vAlign w:val="center"/>
          </w:tcPr>
          <w:p w:rsidR="00C2520A" w:rsidRPr="00881C08" w:rsidRDefault="00C2520A" w:rsidP="002B2B89">
            <w:pPr>
              <w:jc w:val="both"/>
              <w:rPr>
                <w:sz w:val="28"/>
                <w:szCs w:val="28"/>
              </w:rPr>
            </w:pPr>
          </w:p>
        </w:tc>
        <w:tc>
          <w:tcPr>
            <w:tcW w:w="841" w:type="pct"/>
            <w:shd w:val="clear" w:color="auto" w:fill="FBE4D5"/>
            <w:vAlign w:val="center"/>
          </w:tcPr>
          <w:p w:rsidR="00C2520A" w:rsidRPr="00881C08" w:rsidRDefault="00C2520A" w:rsidP="002B2B89">
            <w:pPr>
              <w:jc w:val="both"/>
              <w:rPr>
                <w:sz w:val="28"/>
                <w:szCs w:val="28"/>
              </w:rPr>
            </w:pP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p>
        </w:tc>
        <w:tc>
          <w:tcPr>
            <w:tcW w:w="1634" w:type="pct"/>
          </w:tcPr>
          <w:p w:rsidR="00C2520A" w:rsidRPr="00881C08" w:rsidRDefault="00C2520A" w:rsidP="002B2B89">
            <w:pPr>
              <w:jc w:val="both"/>
              <w:rPr>
                <w:sz w:val="28"/>
                <w:szCs w:val="28"/>
              </w:rPr>
            </w:pPr>
            <w:r w:rsidRPr="00881C08">
              <w:rPr>
                <w:sz w:val="28"/>
                <w:szCs w:val="28"/>
              </w:rPr>
              <w:t>Общая площадь функциональных зон</w:t>
            </w:r>
          </w:p>
          <w:p w:rsidR="00C2520A" w:rsidRPr="00881C08" w:rsidRDefault="00C2520A" w:rsidP="002B2B89">
            <w:pPr>
              <w:jc w:val="both"/>
              <w:rPr>
                <w:sz w:val="28"/>
                <w:szCs w:val="28"/>
              </w:rPr>
            </w:pPr>
            <w:r w:rsidRPr="00881C08">
              <w:rPr>
                <w:sz w:val="28"/>
                <w:szCs w:val="28"/>
              </w:rPr>
              <w:t>Всего:</w:t>
            </w:r>
          </w:p>
          <w:p w:rsidR="00C2520A" w:rsidRPr="00881C08" w:rsidRDefault="00C2520A" w:rsidP="002B2B89">
            <w:pPr>
              <w:jc w:val="both"/>
              <w:rPr>
                <w:sz w:val="28"/>
                <w:szCs w:val="28"/>
              </w:rPr>
            </w:pPr>
            <w:r w:rsidRPr="00881C08">
              <w:rPr>
                <w:sz w:val="28"/>
                <w:szCs w:val="28"/>
              </w:rPr>
              <w:t>В том числе:</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14008,03</w:t>
            </w:r>
          </w:p>
        </w:tc>
        <w:tc>
          <w:tcPr>
            <w:tcW w:w="841" w:type="pct"/>
            <w:vAlign w:val="center"/>
          </w:tcPr>
          <w:p w:rsidR="00C2520A" w:rsidRPr="00881C08" w:rsidRDefault="00C2520A" w:rsidP="002B2B89">
            <w:pPr>
              <w:jc w:val="both"/>
              <w:rPr>
                <w:sz w:val="28"/>
                <w:szCs w:val="28"/>
              </w:rPr>
            </w:pPr>
            <w:r w:rsidRPr="00881C08">
              <w:rPr>
                <w:sz w:val="28"/>
                <w:szCs w:val="28"/>
              </w:rPr>
              <w:t>603,13</w:t>
            </w:r>
          </w:p>
        </w:tc>
      </w:tr>
      <w:tr w:rsidR="00C2520A" w:rsidRPr="00881C08" w:rsidTr="007B35E6">
        <w:tblPrEx>
          <w:tblLook w:val="00A0"/>
        </w:tblPrEx>
        <w:trPr>
          <w:trHeight w:val="337"/>
        </w:trPr>
        <w:tc>
          <w:tcPr>
            <w:tcW w:w="414" w:type="pct"/>
            <w:vAlign w:val="center"/>
          </w:tcPr>
          <w:p w:rsidR="00C2520A" w:rsidRPr="00881C08" w:rsidRDefault="00C2520A" w:rsidP="002B2B89">
            <w:pPr>
              <w:jc w:val="both"/>
              <w:rPr>
                <w:sz w:val="28"/>
                <w:szCs w:val="28"/>
              </w:rPr>
            </w:pPr>
            <w:r w:rsidRPr="00881C08">
              <w:rPr>
                <w:sz w:val="28"/>
                <w:szCs w:val="28"/>
              </w:rPr>
              <w:t>1.</w:t>
            </w:r>
          </w:p>
        </w:tc>
        <w:tc>
          <w:tcPr>
            <w:tcW w:w="4586" w:type="pct"/>
            <w:gridSpan w:val="4"/>
          </w:tcPr>
          <w:p w:rsidR="00C2520A" w:rsidRPr="00881C08" w:rsidRDefault="00C2520A" w:rsidP="002B2B89">
            <w:pPr>
              <w:jc w:val="both"/>
              <w:rPr>
                <w:sz w:val="28"/>
                <w:szCs w:val="28"/>
              </w:rPr>
            </w:pPr>
            <w:r w:rsidRPr="00881C08">
              <w:rPr>
                <w:sz w:val="28"/>
                <w:szCs w:val="28"/>
              </w:rPr>
              <w:t xml:space="preserve"> Жилая зона:</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1.1</w:t>
            </w:r>
          </w:p>
        </w:tc>
        <w:tc>
          <w:tcPr>
            <w:tcW w:w="1634" w:type="pct"/>
          </w:tcPr>
          <w:p w:rsidR="00C2520A" w:rsidRPr="00881C08" w:rsidRDefault="00C2520A" w:rsidP="002B2B89">
            <w:pPr>
              <w:jc w:val="both"/>
              <w:rPr>
                <w:sz w:val="28"/>
                <w:szCs w:val="28"/>
              </w:rPr>
            </w:pPr>
            <w:r w:rsidRPr="00881C08">
              <w:rPr>
                <w:sz w:val="28"/>
                <w:szCs w:val="28"/>
              </w:rPr>
              <w:t>Зона застройки индивидуальными жилыми домами</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1039,73</w:t>
            </w:r>
          </w:p>
        </w:tc>
        <w:tc>
          <w:tcPr>
            <w:tcW w:w="841" w:type="pct"/>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1059,78</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1.2</w:t>
            </w:r>
          </w:p>
        </w:tc>
        <w:tc>
          <w:tcPr>
            <w:tcW w:w="1634" w:type="pct"/>
          </w:tcPr>
          <w:p w:rsidR="00C2520A" w:rsidRPr="00881C08" w:rsidRDefault="00C2520A" w:rsidP="002B2B89">
            <w:pPr>
              <w:jc w:val="both"/>
              <w:rPr>
                <w:sz w:val="28"/>
                <w:szCs w:val="28"/>
              </w:rPr>
            </w:pPr>
            <w:r w:rsidRPr="00881C08">
              <w:rPr>
                <w:sz w:val="28"/>
                <w:szCs w:val="28"/>
              </w:rPr>
              <w:t>Зона застройки малоэтажными жилыми домами (до 4 этажей, включая мансардный)</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w:t>
            </w:r>
          </w:p>
        </w:tc>
        <w:tc>
          <w:tcPr>
            <w:tcW w:w="841" w:type="pct"/>
            <w:tcBorders>
              <w:top w:val="single" w:sz="6" w:space="0" w:color="000000"/>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w:t>
            </w:r>
          </w:p>
        </w:tc>
      </w:tr>
      <w:tr w:rsidR="00C2520A" w:rsidRPr="00881C08" w:rsidTr="007B35E6">
        <w:tblPrEx>
          <w:tblLook w:val="00A0"/>
        </w:tblPrEx>
        <w:trPr>
          <w:trHeight w:val="20"/>
        </w:trPr>
        <w:tc>
          <w:tcPr>
            <w:tcW w:w="2048" w:type="pct"/>
            <w:gridSpan w:val="2"/>
          </w:tcPr>
          <w:p w:rsidR="00C2520A" w:rsidRPr="00881C08" w:rsidRDefault="00C2520A" w:rsidP="002B2B89">
            <w:pPr>
              <w:jc w:val="both"/>
              <w:rPr>
                <w:sz w:val="28"/>
                <w:szCs w:val="28"/>
              </w:rPr>
            </w:pPr>
            <w:r w:rsidRPr="00881C08">
              <w:rPr>
                <w:sz w:val="28"/>
                <w:szCs w:val="28"/>
              </w:rPr>
              <w:t>Итого по пункту 1</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1041,83</w:t>
            </w:r>
          </w:p>
        </w:tc>
        <w:tc>
          <w:tcPr>
            <w:tcW w:w="841" w:type="pct"/>
            <w:vAlign w:val="center"/>
          </w:tcPr>
          <w:p w:rsidR="00C2520A" w:rsidRPr="00881C08" w:rsidRDefault="00C2520A" w:rsidP="002B2B89">
            <w:pPr>
              <w:jc w:val="both"/>
              <w:rPr>
                <w:sz w:val="28"/>
                <w:szCs w:val="28"/>
              </w:rPr>
            </w:pPr>
            <w:bookmarkStart w:id="157" w:name="_Hlk204165458"/>
            <w:r w:rsidRPr="00881C08">
              <w:rPr>
                <w:sz w:val="28"/>
                <w:szCs w:val="28"/>
              </w:rPr>
              <w:t>1061,88</w:t>
            </w:r>
            <w:bookmarkEnd w:id="157"/>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2.</w:t>
            </w:r>
          </w:p>
        </w:tc>
        <w:tc>
          <w:tcPr>
            <w:tcW w:w="4586" w:type="pct"/>
            <w:gridSpan w:val="4"/>
          </w:tcPr>
          <w:p w:rsidR="00C2520A" w:rsidRPr="00881C08" w:rsidRDefault="00C2520A" w:rsidP="002B2B89">
            <w:pPr>
              <w:jc w:val="both"/>
              <w:rPr>
                <w:sz w:val="28"/>
                <w:szCs w:val="28"/>
              </w:rPr>
            </w:pPr>
            <w:r w:rsidRPr="00881C08">
              <w:rPr>
                <w:sz w:val="28"/>
                <w:szCs w:val="28"/>
              </w:rPr>
              <w:t>Общественно-деловая зона:</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bookmarkStart w:id="158" w:name="_Hlk204165114"/>
            <w:r w:rsidRPr="00881C08">
              <w:rPr>
                <w:sz w:val="28"/>
                <w:szCs w:val="28"/>
              </w:rPr>
              <w:t>2.1</w:t>
            </w:r>
          </w:p>
        </w:tc>
        <w:tc>
          <w:tcPr>
            <w:tcW w:w="1634" w:type="pct"/>
          </w:tcPr>
          <w:p w:rsidR="00C2520A" w:rsidRPr="00881C08" w:rsidRDefault="00C2520A" w:rsidP="002B2B89">
            <w:pPr>
              <w:jc w:val="both"/>
              <w:rPr>
                <w:sz w:val="28"/>
                <w:szCs w:val="28"/>
              </w:rPr>
            </w:pPr>
            <w:r w:rsidRPr="00881C08">
              <w:rPr>
                <w:sz w:val="28"/>
                <w:szCs w:val="28"/>
              </w:rPr>
              <w:t>Многофункциональная общественно-деловая зона</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3,7</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bookmarkStart w:id="159" w:name="_Hlk204165239"/>
            <w:r w:rsidRPr="00881C08">
              <w:rPr>
                <w:sz w:val="28"/>
                <w:szCs w:val="28"/>
              </w:rPr>
              <w:t>11,14</w:t>
            </w:r>
            <w:bookmarkEnd w:id="159"/>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bookmarkStart w:id="160" w:name="_Hlk204165302"/>
            <w:bookmarkEnd w:id="158"/>
            <w:r w:rsidRPr="00881C08">
              <w:rPr>
                <w:sz w:val="28"/>
                <w:szCs w:val="28"/>
              </w:rPr>
              <w:t>2.2</w:t>
            </w:r>
          </w:p>
        </w:tc>
        <w:tc>
          <w:tcPr>
            <w:tcW w:w="1634" w:type="pct"/>
          </w:tcPr>
          <w:p w:rsidR="00C2520A" w:rsidRPr="00881C08" w:rsidRDefault="00C2520A" w:rsidP="002B2B89">
            <w:pPr>
              <w:jc w:val="both"/>
              <w:rPr>
                <w:sz w:val="28"/>
                <w:szCs w:val="28"/>
              </w:rPr>
            </w:pPr>
            <w:r w:rsidRPr="00881C08">
              <w:rPr>
                <w:sz w:val="28"/>
                <w:szCs w:val="28"/>
              </w:rPr>
              <w:t>Зона специализированной общественной застройки</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19,6</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27,68</w:t>
            </w:r>
          </w:p>
        </w:tc>
      </w:tr>
      <w:bookmarkEnd w:id="160"/>
      <w:tr w:rsidR="00C2520A" w:rsidRPr="00881C08" w:rsidTr="007B35E6">
        <w:tblPrEx>
          <w:tblLook w:val="00A0"/>
        </w:tblPrEx>
        <w:trPr>
          <w:trHeight w:val="20"/>
        </w:trPr>
        <w:tc>
          <w:tcPr>
            <w:tcW w:w="2048" w:type="pct"/>
            <w:gridSpan w:val="2"/>
          </w:tcPr>
          <w:p w:rsidR="00C2520A" w:rsidRPr="00881C08" w:rsidRDefault="00C2520A" w:rsidP="002B2B89">
            <w:pPr>
              <w:jc w:val="both"/>
              <w:rPr>
                <w:sz w:val="28"/>
                <w:szCs w:val="28"/>
              </w:rPr>
            </w:pPr>
            <w:r w:rsidRPr="00881C08">
              <w:rPr>
                <w:sz w:val="28"/>
                <w:szCs w:val="28"/>
              </w:rPr>
              <w:t>Итого по пункту 2</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23,3</w:t>
            </w:r>
          </w:p>
        </w:tc>
        <w:tc>
          <w:tcPr>
            <w:tcW w:w="841" w:type="pct"/>
            <w:vAlign w:val="center"/>
          </w:tcPr>
          <w:p w:rsidR="00C2520A" w:rsidRPr="00881C08" w:rsidRDefault="00C2520A" w:rsidP="002B2B89">
            <w:pPr>
              <w:jc w:val="both"/>
              <w:rPr>
                <w:sz w:val="28"/>
                <w:szCs w:val="28"/>
              </w:rPr>
            </w:pPr>
            <w:bookmarkStart w:id="161" w:name="_Hlk204165227"/>
            <w:r w:rsidRPr="00881C08">
              <w:rPr>
                <w:sz w:val="28"/>
                <w:szCs w:val="28"/>
              </w:rPr>
              <w:t>38,82</w:t>
            </w:r>
            <w:bookmarkEnd w:id="161"/>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3.</w:t>
            </w:r>
          </w:p>
        </w:tc>
        <w:tc>
          <w:tcPr>
            <w:tcW w:w="4586" w:type="pct"/>
            <w:gridSpan w:val="4"/>
          </w:tcPr>
          <w:p w:rsidR="00C2520A" w:rsidRPr="00881C08" w:rsidRDefault="00C2520A" w:rsidP="002B2B89">
            <w:pPr>
              <w:jc w:val="both"/>
              <w:rPr>
                <w:sz w:val="28"/>
                <w:szCs w:val="28"/>
              </w:rPr>
            </w:pPr>
            <w:r w:rsidRPr="00881C08">
              <w:rPr>
                <w:sz w:val="28"/>
                <w:szCs w:val="28"/>
              </w:rPr>
              <w:t>Производственная зона, зоны инженерной и транспортной инфраструктуры:</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3.1</w:t>
            </w:r>
          </w:p>
        </w:tc>
        <w:tc>
          <w:tcPr>
            <w:tcW w:w="1634" w:type="pct"/>
          </w:tcPr>
          <w:p w:rsidR="00C2520A" w:rsidRPr="00881C08" w:rsidRDefault="00C2520A" w:rsidP="002B2B89">
            <w:pPr>
              <w:jc w:val="both"/>
              <w:rPr>
                <w:sz w:val="28"/>
                <w:szCs w:val="28"/>
              </w:rPr>
            </w:pPr>
            <w:r w:rsidRPr="00881C08">
              <w:rPr>
                <w:sz w:val="28"/>
                <w:szCs w:val="28"/>
              </w:rPr>
              <w:t>Производственная зона</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14,54</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14,54</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3.2</w:t>
            </w:r>
          </w:p>
        </w:tc>
        <w:tc>
          <w:tcPr>
            <w:tcW w:w="1634" w:type="pct"/>
          </w:tcPr>
          <w:p w:rsidR="00C2520A" w:rsidRPr="00881C08" w:rsidRDefault="00C2520A" w:rsidP="002B2B89">
            <w:pPr>
              <w:jc w:val="both"/>
              <w:rPr>
                <w:sz w:val="28"/>
                <w:szCs w:val="28"/>
              </w:rPr>
            </w:pPr>
            <w:r w:rsidRPr="00881C08">
              <w:rPr>
                <w:sz w:val="28"/>
                <w:szCs w:val="28"/>
              </w:rPr>
              <w:t>Зона инженерной инфраструктуры</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27,0</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28,83</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3.3</w:t>
            </w:r>
          </w:p>
        </w:tc>
        <w:tc>
          <w:tcPr>
            <w:tcW w:w="1634" w:type="pct"/>
          </w:tcPr>
          <w:p w:rsidR="00C2520A" w:rsidRPr="00881C08" w:rsidRDefault="00C2520A" w:rsidP="002B2B89">
            <w:pPr>
              <w:jc w:val="both"/>
              <w:rPr>
                <w:sz w:val="28"/>
                <w:szCs w:val="28"/>
              </w:rPr>
            </w:pPr>
            <w:r w:rsidRPr="00881C08">
              <w:rPr>
                <w:sz w:val="28"/>
                <w:szCs w:val="28"/>
              </w:rPr>
              <w:t>Зона транспортной инфраструктуры</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236,78</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240,0</w:t>
            </w:r>
          </w:p>
        </w:tc>
      </w:tr>
      <w:tr w:rsidR="00C2520A" w:rsidRPr="00881C08" w:rsidTr="007B35E6">
        <w:tblPrEx>
          <w:tblLook w:val="00A0"/>
        </w:tblPrEx>
        <w:trPr>
          <w:trHeight w:val="20"/>
        </w:trPr>
        <w:tc>
          <w:tcPr>
            <w:tcW w:w="2048" w:type="pct"/>
            <w:gridSpan w:val="2"/>
          </w:tcPr>
          <w:p w:rsidR="00C2520A" w:rsidRPr="00881C08" w:rsidRDefault="00C2520A" w:rsidP="002B2B89">
            <w:pPr>
              <w:jc w:val="both"/>
              <w:rPr>
                <w:sz w:val="28"/>
                <w:szCs w:val="28"/>
              </w:rPr>
            </w:pPr>
            <w:r w:rsidRPr="00881C08">
              <w:rPr>
                <w:sz w:val="28"/>
                <w:szCs w:val="28"/>
              </w:rPr>
              <w:t>Итого по пункту 3</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278,32</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bookmarkStart w:id="162" w:name="_Hlk204165524"/>
            <w:r w:rsidRPr="00881C08">
              <w:rPr>
                <w:sz w:val="28"/>
                <w:szCs w:val="28"/>
              </w:rPr>
              <w:t>283,37</w:t>
            </w:r>
            <w:bookmarkEnd w:id="162"/>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4.</w:t>
            </w:r>
          </w:p>
        </w:tc>
        <w:tc>
          <w:tcPr>
            <w:tcW w:w="4586" w:type="pct"/>
            <w:gridSpan w:val="4"/>
          </w:tcPr>
          <w:p w:rsidR="00C2520A" w:rsidRPr="00881C08" w:rsidRDefault="00C2520A" w:rsidP="002B2B89">
            <w:pPr>
              <w:jc w:val="both"/>
              <w:rPr>
                <w:sz w:val="28"/>
                <w:szCs w:val="28"/>
              </w:rPr>
            </w:pPr>
            <w:r w:rsidRPr="00881C08">
              <w:rPr>
                <w:sz w:val="28"/>
                <w:szCs w:val="28"/>
              </w:rPr>
              <w:t>Зоны сельскохозяйственного использования:</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4.1</w:t>
            </w:r>
          </w:p>
        </w:tc>
        <w:tc>
          <w:tcPr>
            <w:tcW w:w="1634" w:type="pct"/>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Зона сельскохозяйственного использования</w:t>
            </w:r>
          </w:p>
        </w:tc>
        <w:tc>
          <w:tcPr>
            <w:tcW w:w="986" w:type="pct"/>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12039,75</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11839,03</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4.2</w:t>
            </w:r>
          </w:p>
        </w:tc>
        <w:tc>
          <w:tcPr>
            <w:tcW w:w="1634" w:type="pct"/>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Иные зоны сельскохозяйственного назначения</w:t>
            </w:r>
          </w:p>
        </w:tc>
        <w:tc>
          <w:tcPr>
            <w:tcW w:w="986" w:type="pct"/>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9,67</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4.3</w:t>
            </w:r>
          </w:p>
        </w:tc>
        <w:tc>
          <w:tcPr>
            <w:tcW w:w="1634" w:type="pct"/>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Производственная зона сельскохозяйственных предприятий</w:t>
            </w:r>
          </w:p>
        </w:tc>
        <w:tc>
          <w:tcPr>
            <w:tcW w:w="986" w:type="pct"/>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133,66</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306,21</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4.4</w:t>
            </w:r>
          </w:p>
        </w:tc>
        <w:tc>
          <w:tcPr>
            <w:tcW w:w="1634" w:type="pct"/>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садоводства, огородничества</w:t>
            </w:r>
          </w:p>
        </w:tc>
        <w:tc>
          <w:tcPr>
            <w:tcW w:w="986" w:type="pct"/>
            <w:tcBorders>
              <w:top w:val="nil"/>
              <w:left w:val="single" w:sz="6" w:space="0" w:color="000000"/>
              <w:bottom w:val="single" w:sz="6" w:space="0" w:color="000000"/>
              <w:right w:val="nil"/>
            </w:tcBorders>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2,32</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2,32</w:t>
            </w:r>
          </w:p>
        </w:tc>
      </w:tr>
      <w:tr w:rsidR="00C2520A" w:rsidRPr="00881C08" w:rsidTr="007B35E6">
        <w:tblPrEx>
          <w:tblLook w:val="00A0"/>
        </w:tblPrEx>
        <w:trPr>
          <w:trHeight w:val="20"/>
        </w:trPr>
        <w:tc>
          <w:tcPr>
            <w:tcW w:w="2048" w:type="pct"/>
            <w:gridSpan w:val="2"/>
          </w:tcPr>
          <w:p w:rsidR="00C2520A" w:rsidRPr="00881C08" w:rsidRDefault="00C2520A" w:rsidP="002B2B89">
            <w:pPr>
              <w:jc w:val="both"/>
              <w:rPr>
                <w:sz w:val="28"/>
                <w:szCs w:val="28"/>
              </w:rPr>
            </w:pPr>
            <w:r w:rsidRPr="00881C08">
              <w:rPr>
                <w:sz w:val="28"/>
                <w:szCs w:val="28"/>
              </w:rPr>
              <w:t>Итого по пункту 4</w:t>
            </w:r>
          </w:p>
        </w:tc>
        <w:tc>
          <w:tcPr>
            <w:tcW w:w="986" w:type="pct"/>
            <w:vAlign w:val="bottom"/>
          </w:tcPr>
          <w:p w:rsidR="00C2520A" w:rsidRPr="00881C08" w:rsidRDefault="00C2520A" w:rsidP="002B2B89">
            <w:pPr>
              <w:jc w:val="both"/>
              <w:rPr>
                <w:sz w:val="28"/>
                <w:szCs w:val="28"/>
              </w:rPr>
            </w:pPr>
            <w:r w:rsidRPr="00881C08">
              <w:rPr>
                <w:sz w:val="28"/>
                <w:szCs w:val="28"/>
              </w:rPr>
              <w:t>га</w:t>
            </w:r>
          </w:p>
        </w:tc>
        <w:tc>
          <w:tcPr>
            <w:tcW w:w="1125" w:type="pct"/>
            <w:vAlign w:val="bottom"/>
          </w:tcPr>
          <w:p w:rsidR="00C2520A" w:rsidRPr="00881C08" w:rsidRDefault="00C2520A" w:rsidP="002B2B89">
            <w:pPr>
              <w:jc w:val="both"/>
              <w:rPr>
                <w:sz w:val="28"/>
                <w:szCs w:val="28"/>
              </w:rPr>
            </w:pPr>
            <w:r w:rsidRPr="00881C08">
              <w:rPr>
                <w:sz w:val="28"/>
                <w:szCs w:val="28"/>
              </w:rPr>
              <w:t>12185,4</w:t>
            </w:r>
          </w:p>
        </w:tc>
        <w:tc>
          <w:tcPr>
            <w:tcW w:w="841" w:type="pct"/>
            <w:vAlign w:val="center"/>
          </w:tcPr>
          <w:p w:rsidR="00C2520A" w:rsidRPr="00881C08" w:rsidRDefault="00C2520A" w:rsidP="002B2B89">
            <w:pPr>
              <w:jc w:val="both"/>
              <w:rPr>
                <w:sz w:val="28"/>
                <w:szCs w:val="28"/>
              </w:rPr>
            </w:pPr>
            <w:r w:rsidRPr="00881C08">
              <w:rPr>
                <w:sz w:val="28"/>
                <w:szCs w:val="28"/>
              </w:rPr>
              <w:t>12147,56</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5.</w:t>
            </w:r>
          </w:p>
        </w:tc>
        <w:tc>
          <w:tcPr>
            <w:tcW w:w="4586" w:type="pct"/>
            <w:gridSpan w:val="4"/>
          </w:tcPr>
          <w:p w:rsidR="00C2520A" w:rsidRPr="00881C08" w:rsidRDefault="00C2520A" w:rsidP="002B2B89">
            <w:pPr>
              <w:jc w:val="both"/>
              <w:rPr>
                <w:sz w:val="28"/>
                <w:szCs w:val="28"/>
              </w:rPr>
            </w:pPr>
            <w:r w:rsidRPr="00881C08">
              <w:rPr>
                <w:sz w:val="28"/>
                <w:szCs w:val="28"/>
              </w:rPr>
              <w:t>Зоны рекреационного назначения:</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5.1</w:t>
            </w:r>
          </w:p>
        </w:tc>
        <w:tc>
          <w:tcPr>
            <w:tcW w:w="1634" w:type="pct"/>
            <w:tcBorders>
              <w:top w:val="nil"/>
              <w:left w:val="single" w:sz="6" w:space="0" w:color="000000"/>
              <w:bottom w:val="single" w:sz="6" w:space="0" w:color="000000"/>
              <w:right w:val="nil"/>
            </w:tcBorders>
            <w:vAlign w:val="center"/>
          </w:tcPr>
          <w:p w:rsidR="00C2520A" w:rsidRPr="00881C08" w:rsidRDefault="00C2520A" w:rsidP="002B2B89">
            <w:pPr>
              <w:jc w:val="both"/>
              <w:rPr>
                <w:sz w:val="28"/>
                <w:szCs w:val="28"/>
              </w:rPr>
            </w:pPr>
            <w:r w:rsidRPr="00881C08">
              <w:rPr>
                <w:sz w:val="28"/>
                <w:szCs w:val="28"/>
              </w:rPr>
              <w:t>Зона озелененных территорий общего пользования</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5,92</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21,16</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5.2</w:t>
            </w:r>
          </w:p>
        </w:tc>
        <w:tc>
          <w:tcPr>
            <w:tcW w:w="1634" w:type="pct"/>
            <w:tcBorders>
              <w:top w:val="nil"/>
              <w:left w:val="single" w:sz="6" w:space="0" w:color="000000"/>
              <w:right w:val="nil"/>
            </w:tcBorders>
          </w:tcPr>
          <w:p w:rsidR="00C2520A" w:rsidRPr="00881C08" w:rsidRDefault="00C2520A" w:rsidP="002B2B89">
            <w:pPr>
              <w:jc w:val="both"/>
              <w:rPr>
                <w:sz w:val="28"/>
                <w:szCs w:val="28"/>
              </w:rPr>
            </w:pPr>
            <w:r w:rsidRPr="00881C08">
              <w:rPr>
                <w:sz w:val="28"/>
                <w:szCs w:val="28"/>
              </w:rPr>
              <w:t>Зона рекреационного назначения</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94,24</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92,67</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5.3</w:t>
            </w:r>
          </w:p>
        </w:tc>
        <w:tc>
          <w:tcPr>
            <w:tcW w:w="1634" w:type="pct"/>
            <w:tcBorders>
              <w:top w:val="nil"/>
              <w:left w:val="single" w:sz="6" w:space="0" w:color="000000"/>
              <w:right w:val="nil"/>
            </w:tcBorders>
          </w:tcPr>
          <w:p w:rsidR="00C2520A" w:rsidRPr="00881C08" w:rsidRDefault="00C2520A" w:rsidP="002B2B89">
            <w:pPr>
              <w:jc w:val="both"/>
              <w:rPr>
                <w:sz w:val="28"/>
                <w:szCs w:val="28"/>
              </w:rPr>
            </w:pPr>
            <w:r w:rsidRPr="00881C08">
              <w:rPr>
                <w:sz w:val="28"/>
                <w:szCs w:val="28"/>
              </w:rPr>
              <w:t>Зона отдыха</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4,19</w:t>
            </w:r>
          </w:p>
        </w:tc>
      </w:tr>
      <w:tr w:rsidR="00C2520A" w:rsidRPr="00881C08" w:rsidTr="007B35E6">
        <w:tblPrEx>
          <w:tblLook w:val="00A0"/>
        </w:tblPrEx>
        <w:trPr>
          <w:trHeight w:val="20"/>
        </w:trPr>
        <w:tc>
          <w:tcPr>
            <w:tcW w:w="2048" w:type="pct"/>
            <w:gridSpan w:val="2"/>
          </w:tcPr>
          <w:p w:rsidR="00C2520A" w:rsidRPr="00881C08" w:rsidRDefault="00C2520A" w:rsidP="002B2B89">
            <w:pPr>
              <w:jc w:val="both"/>
              <w:rPr>
                <w:sz w:val="28"/>
                <w:szCs w:val="28"/>
              </w:rPr>
            </w:pPr>
            <w:r w:rsidRPr="00881C08">
              <w:rPr>
                <w:sz w:val="28"/>
                <w:szCs w:val="28"/>
              </w:rPr>
              <w:t>Итого по пункту 5</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vAlign w:val="center"/>
          </w:tcPr>
          <w:p w:rsidR="00C2520A" w:rsidRPr="00881C08" w:rsidRDefault="00C2520A" w:rsidP="002B2B89">
            <w:pPr>
              <w:jc w:val="both"/>
              <w:rPr>
                <w:sz w:val="28"/>
                <w:szCs w:val="28"/>
              </w:rPr>
            </w:pPr>
            <w:r w:rsidRPr="00881C08">
              <w:rPr>
                <w:sz w:val="28"/>
                <w:szCs w:val="28"/>
              </w:rPr>
              <w:t>100,16</w:t>
            </w:r>
          </w:p>
        </w:tc>
        <w:tc>
          <w:tcPr>
            <w:tcW w:w="841" w:type="pct"/>
            <w:vAlign w:val="center"/>
          </w:tcPr>
          <w:p w:rsidR="00C2520A" w:rsidRPr="00881C08" w:rsidRDefault="00C2520A" w:rsidP="002B2B89">
            <w:pPr>
              <w:jc w:val="both"/>
              <w:rPr>
                <w:sz w:val="28"/>
                <w:szCs w:val="28"/>
              </w:rPr>
            </w:pPr>
            <w:bookmarkStart w:id="163" w:name="_Hlk204165511"/>
            <w:r w:rsidRPr="00881C08">
              <w:rPr>
                <w:sz w:val="28"/>
                <w:szCs w:val="28"/>
              </w:rPr>
              <w:t>118,02</w:t>
            </w:r>
            <w:bookmarkEnd w:id="163"/>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6.</w:t>
            </w:r>
          </w:p>
        </w:tc>
        <w:tc>
          <w:tcPr>
            <w:tcW w:w="4586" w:type="pct"/>
            <w:gridSpan w:val="4"/>
          </w:tcPr>
          <w:p w:rsidR="00C2520A" w:rsidRPr="00881C08" w:rsidRDefault="00C2520A" w:rsidP="002B2B89">
            <w:pPr>
              <w:jc w:val="both"/>
              <w:rPr>
                <w:sz w:val="28"/>
                <w:szCs w:val="28"/>
              </w:rPr>
            </w:pPr>
            <w:r w:rsidRPr="00881C08">
              <w:rPr>
                <w:sz w:val="28"/>
                <w:szCs w:val="28"/>
              </w:rPr>
              <w:t>Зоны специального назначения:</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6.1</w:t>
            </w:r>
          </w:p>
        </w:tc>
        <w:tc>
          <w:tcPr>
            <w:tcW w:w="1634" w:type="pct"/>
          </w:tcPr>
          <w:p w:rsidR="00C2520A" w:rsidRPr="00881C08" w:rsidRDefault="00C2520A" w:rsidP="002B2B89">
            <w:pPr>
              <w:jc w:val="both"/>
              <w:rPr>
                <w:sz w:val="28"/>
                <w:szCs w:val="28"/>
              </w:rPr>
            </w:pPr>
            <w:r w:rsidRPr="00881C08">
              <w:rPr>
                <w:sz w:val="28"/>
                <w:szCs w:val="28"/>
              </w:rPr>
              <w:t>Зона озелененных территорий специального назначения</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26,02</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26,02</w:t>
            </w:r>
          </w:p>
        </w:tc>
      </w:tr>
      <w:tr w:rsidR="00C2520A" w:rsidRPr="00881C08" w:rsidTr="007B35E6">
        <w:tblPrEx>
          <w:tblLook w:val="00A0"/>
        </w:tblPrEx>
        <w:trPr>
          <w:trHeight w:val="20"/>
        </w:trPr>
        <w:tc>
          <w:tcPr>
            <w:tcW w:w="414" w:type="pct"/>
            <w:vAlign w:val="center"/>
          </w:tcPr>
          <w:p w:rsidR="00C2520A" w:rsidRPr="00881C08" w:rsidRDefault="00C2520A" w:rsidP="002B2B89">
            <w:pPr>
              <w:jc w:val="both"/>
              <w:rPr>
                <w:sz w:val="28"/>
                <w:szCs w:val="28"/>
              </w:rPr>
            </w:pPr>
            <w:r w:rsidRPr="00881C08">
              <w:rPr>
                <w:sz w:val="28"/>
                <w:szCs w:val="28"/>
              </w:rPr>
              <w:t>6.2</w:t>
            </w:r>
          </w:p>
        </w:tc>
        <w:tc>
          <w:tcPr>
            <w:tcW w:w="1634" w:type="pct"/>
          </w:tcPr>
          <w:p w:rsidR="00C2520A" w:rsidRPr="00881C08" w:rsidRDefault="00C2520A" w:rsidP="002B2B89">
            <w:pPr>
              <w:jc w:val="both"/>
              <w:rPr>
                <w:sz w:val="28"/>
                <w:szCs w:val="28"/>
              </w:rPr>
            </w:pPr>
            <w:r w:rsidRPr="00881C08">
              <w:rPr>
                <w:sz w:val="28"/>
                <w:szCs w:val="28"/>
              </w:rPr>
              <w:t>Зона кладбищ</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9,18</w:t>
            </w:r>
          </w:p>
        </w:tc>
        <w:tc>
          <w:tcPr>
            <w:tcW w:w="841"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10,58</w:t>
            </w:r>
          </w:p>
        </w:tc>
      </w:tr>
      <w:tr w:rsidR="00C2520A" w:rsidRPr="00881C08" w:rsidTr="007B35E6">
        <w:tblPrEx>
          <w:tblLook w:val="00A0"/>
        </w:tblPrEx>
        <w:trPr>
          <w:trHeight w:val="20"/>
        </w:trPr>
        <w:tc>
          <w:tcPr>
            <w:tcW w:w="2048" w:type="pct"/>
            <w:gridSpan w:val="2"/>
          </w:tcPr>
          <w:p w:rsidR="00C2520A" w:rsidRPr="00881C08" w:rsidRDefault="00C2520A" w:rsidP="002B2B89">
            <w:pPr>
              <w:jc w:val="both"/>
              <w:rPr>
                <w:sz w:val="28"/>
                <w:szCs w:val="28"/>
              </w:rPr>
            </w:pPr>
            <w:r w:rsidRPr="00881C08">
              <w:rPr>
                <w:sz w:val="28"/>
                <w:szCs w:val="28"/>
              </w:rPr>
              <w:t>Итого по пункту 6</w:t>
            </w:r>
          </w:p>
        </w:tc>
        <w:tc>
          <w:tcPr>
            <w:tcW w:w="986" w:type="pct"/>
            <w:vAlign w:val="bottom"/>
          </w:tcPr>
          <w:p w:rsidR="00C2520A" w:rsidRPr="00881C08" w:rsidRDefault="00C2520A" w:rsidP="002B2B89">
            <w:pPr>
              <w:jc w:val="both"/>
              <w:rPr>
                <w:sz w:val="28"/>
                <w:szCs w:val="28"/>
              </w:rPr>
            </w:pPr>
            <w:r w:rsidRPr="00881C08">
              <w:rPr>
                <w:sz w:val="28"/>
                <w:szCs w:val="28"/>
              </w:rPr>
              <w:t>га</w:t>
            </w:r>
          </w:p>
        </w:tc>
        <w:tc>
          <w:tcPr>
            <w:tcW w:w="1125" w:type="pct"/>
            <w:tcBorders>
              <w:top w:val="nil"/>
              <w:left w:val="single" w:sz="6" w:space="0" w:color="000000"/>
              <w:bottom w:val="single" w:sz="6" w:space="0" w:color="000000"/>
              <w:right w:val="single" w:sz="6" w:space="0" w:color="000000"/>
            </w:tcBorders>
            <w:vAlign w:val="center"/>
          </w:tcPr>
          <w:p w:rsidR="00C2520A" w:rsidRPr="00881C08" w:rsidRDefault="00C2520A" w:rsidP="002B2B89">
            <w:pPr>
              <w:jc w:val="both"/>
              <w:rPr>
                <w:sz w:val="28"/>
                <w:szCs w:val="28"/>
              </w:rPr>
            </w:pPr>
            <w:r w:rsidRPr="00881C08">
              <w:rPr>
                <w:sz w:val="28"/>
                <w:szCs w:val="28"/>
              </w:rPr>
              <w:t>35,2</w:t>
            </w:r>
          </w:p>
        </w:tc>
        <w:tc>
          <w:tcPr>
            <w:tcW w:w="841" w:type="pct"/>
            <w:vAlign w:val="center"/>
          </w:tcPr>
          <w:p w:rsidR="00C2520A" w:rsidRPr="00881C08" w:rsidRDefault="00C2520A" w:rsidP="002B2B89">
            <w:pPr>
              <w:jc w:val="both"/>
              <w:rPr>
                <w:sz w:val="28"/>
                <w:szCs w:val="28"/>
              </w:rPr>
            </w:pPr>
            <w:bookmarkStart w:id="164" w:name="_Hlk204165541"/>
            <w:r w:rsidRPr="00881C08">
              <w:rPr>
                <w:sz w:val="28"/>
                <w:szCs w:val="28"/>
              </w:rPr>
              <w:t>36,6</w:t>
            </w:r>
            <w:bookmarkEnd w:id="164"/>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7.</w:t>
            </w:r>
          </w:p>
        </w:tc>
        <w:tc>
          <w:tcPr>
            <w:tcW w:w="4586" w:type="pct"/>
            <w:gridSpan w:val="4"/>
          </w:tcPr>
          <w:p w:rsidR="00C2520A" w:rsidRPr="00881C08" w:rsidRDefault="00C2520A" w:rsidP="002B2B89">
            <w:pPr>
              <w:jc w:val="both"/>
              <w:rPr>
                <w:sz w:val="28"/>
                <w:szCs w:val="28"/>
              </w:rPr>
            </w:pPr>
            <w:r w:rsidRPr="00881C08">
              <w:rPr>
                <w:sz w:val="28"/>
                <w:szCs w:val="28"/>
              </w:rPr>
              <w:t>Зона акваторий</w:t>
            </w:r>
          </w:p>
        </w:tc>
      </w:tr>
      <w:tr w:rsidR="00C2520A" w:rsidRPr="00881C08" w:rsidTr="007B35E6">
        <w:tblPrEx>
          <w:tblLook w:val="00A0"/>
        </w:tblPrEx>
        <w:trPr>
          <w:trHeight w:val="20"/>
        </w:trPr>
        <w:tc>
          <w:tcPr>
            <w:tcW w:w="414" w:type="pct"/>
          </w:tcPr>
          <w:p w:rsidR="00C2520A" w:rsidRPr="00881C08" w:rsidRDefault="00C2520A" w:rsidP="002B2B89">
            <w:pPr>
              <w:jc w:val="both"/>
              <w:rPr>
                <w:sz w:val="28"/>
                <w:szCs w:val="28"/>
              </w:rPr>
            </w:pPr>
            <w:r w:rsidRPr="00881C08">
              <w:rPr>
                <w:sz w:val="28"/>
                <w:szCs w:val="28"/>
              </w:rPr>
              <w:t>7.1</w:t>
            </w:r>
          </w:p>
        </w:tc>
        <w:tc>
          <w:tcPr>
            <w:tcW w:w="1634" w:type="pct"/>
          </w:tcPr>
          <w:p w:rsidR="00C2520A" w:rsidRPr="00881C08" w:rsidRDefault="00C2520A" w:rsidP="002B2B89">
            <w:pPr>
              <w:jc w:val="both"/>
              <w:rPr>
                <w:sz w:val="28"/>
                <w:szCs w:val="28"/>
              </w:rPr>
            </w:pPr>
            <w:r w:rsidRPr="00881C08">
              <w:rPr>
                <w:sz w:val="28"/>
                <w:szCs w:val="28"/>
              </w:rPr>
              <w:t>Зона акваторий</w:t>
            </w:r>
          </w:p>
        </w:tc>
        <w:tc>
          <w:tcPr>
            <w:tcW w:w="986" w:type="pct"/>
            <w:vAlign w:val="center"/>
          </w:tcPr>
          <w:p w:rsidR="00C2520A" w:rsidRPr="00881C08" w:rsidRDefault="00C2520A" w:rsidP="002B2B89">
            <w:pPr>
              <w:jc w:val="both"/>
              <w:rPr>
                <w:sz w:val="28"/>
                <w:szCs w:val="28"/>
              </w:rPr>
            </w:pPr>
            <w:r w:rsidRPr="00881C08">
              <w:rPr>
                <w:sz w:val="28"/>
                <w:szCs w:val="28"/>
              </w:rPr>
              <w:t>га</w:t>
            </w:r>
          </w:p>
        </w:tc>
        <w:tc>
          <w:tcPr>
            <w:tcW w:w="1125" w:type="pct"/>
            <w:tcBorders>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344,42</w:t>
            </w:r>
          </w:p>
        </w:tc>
        <w:tc>
          <w:tcPr>
            <w:tcW w:w="841" w:type="pct"/>
            <w:vAlign w:val="center"/>
          </w:tcPr>
          <w:p w:rsidR="00C2520A" w:rsidRPr="00881C08" w:rsidRDefault="00C2520A" w:rsidP="002B2B89">
            <w:pPr>
              <w:jc w:val="both"/>
              <w:rPr>
                <w:sz w:val="28"/>
                <w:szCs w:val="28"/>
              </w:rPr>
            </w:pPr>
            <w:r w:rsidRPr="00881C08">
              <w:rPr>
                <w:sz w:val="28"/>
                <w:szCs w:val="28"/>
              </w:rPr>
              <w:t>344,42</w:t>
            </w:r>
          </w:p>
        </w:tc>
      </w:tr>
      <w:tr w:rsidR="00C2520A" w:rsidRPr="00881C08" w:rsidTr="007B35E6">
        <w:tblPrEx>
          <w:tblLook w:val="00A0"/>
        </w:tblPrEx>
        <w:trPr>
          <w:trHeight w:val="20"/>
        </w:trPr>
        <w:tc>
          <w:tcPr>
            <w:tcW w:w="2048" w:type="pct"/>
            <w:gridSpan w:val="2"/>
          </w:tcPr>
          <w:p w:rsidR="00C2520A" w:rsidRPr="00881C08" w:rsidRDefault="00C2520A" w:rsidP="002B2B89">
            <w:pPr>
              <w:jc w:val="both"/>
              <w:rPr>
                <w:sz w:val="28"/>
                <w:szCs w:val="28"/>
              </w:rPr>
            </w:pPr>
            <w:r w:rsidRPr="00881C08">
              <w:rPr>
                <w:sz w:val="28"/>
                <w:szCs w:val="28"/>
              </w:rPr>
              <w:t>Итого по пункту 7</w:t>
            </w:r>
          </w:p>
        </w:tc>
        <w:tc>
          <w:tcPr>
            <w:tcW w:w="986" w:type="pct"/>
            <w:vAlign w:val="bottom"/>
          </w:tcPr>
          <w:p w:rsidR="00C2520A" w:rsidRPr="00881C08" w:rsidRDefault="00C2520A" w:rsidP="002B2B89">
            <w:pPr>
              <w:jc w:val="both"/>
              <w:rPr>
                <w:sz w:val="28"/>
                <w:szCs w:val="28"/>
              </w:rPr>
            </w:pPr>
            <w:r w:rsidRPr="00881C08">
              <w:rPr>
                <w:sz w:val="28"/>
                <w:szCs w:val="28"/>
              </w:rPr>
              <w:t>га</w:t>
            </w:r>
          </w:p>
        </w:tc>
        <w:tc>
          <w:tcPr>
            <w:tcW w:w="1125" w:type="pct"/>
            <w:vAlign w:val="bottom"/>
          </w:tcPr>
          <w:p w:rsidR="00C2520A" w:rsidRPr="00881C08" w:rsidRDefault="00C2520A" w:rsidP="002B2B89">
            <w:pPr>
              <w:jc w:val="both"/>
              <w:rPr>
                <w:sz w:val="28"/>
                <w:szCs w:val="28"/>
              </w:rPr>
            </w:pPr>
            <w:r w:rsidRPr="00881C08">
              <w:rPr>
                <w:sz w:val="28"/>
                <w:szCs w:val="28"/>
              </w:rPr>
              <w:t>344,42</w:t>
            </w:r>
          </w:p>
        </w:tc>
        <w:tc>
          <w:tcPr>
            <w:tcW w:w="841" w:type="pct"/>
            <w:tcBorders>
              <w:top w:val="nil"/>
              <w:left w:val="single" w:sz="6" w:space="0" w:color="000000"/>
              <w:bottom w:val="single" w:sz="6" w:space="0" w:color="000000"/>
              <w:right w:val="single" w:sz="6" w:space="0" w:color="000000"/>
            </w:tcBorders>
            <w:vAlign w:val="bottom"/>
          </w:tcPr>
          <w:p w:rsidR="00C2520A" w:rsidRPr="00881C08" w:rsidRDefault="00C2520A" w:rsidP="002B2B89">
            <w:pPr>
              <w:jc w:val="both"/>
              <w:rPr>
                <w:sz w:val="28"/>
                <w:szCs w:val="28"/>
              </w:rPr>
            </w:pPr>
            <w:r w:rsidRPr="00881C08">
              <w:rPr>
                <w:sz w:val="28"/>
                <w:szCs w:val="28"/>
              </w:rPr>
              <w:t>344,42</w:t>
            </w:r>
          </w:p>
        </w:tc>
      </w:tr>
      <w:tr w:rsidR="00C2520A" w:rsidRPr="00881C08" w:rsidTr="007B35E6">
        <w:tblPrEx>
          <w:tblLook w:val="01E0"/>
        </w:tblPrEx>
        <w:tc>
          <w:tcPr>
            <w:tcW w:w="5000" w:type="pct"/>
            <w:gridSpan w:val="5"/>
          </w:tcPr>
          <w:p w:rsidR="00C2520A" w:rsidRPr="00881C08" w:rsidRDefault="00C2520A" w:rsidP="002B2B89">
            <w:pPr>
              <w:jc w:val="both"/>
              <w:rPr>
                <w:sz w:val="28"/>
                <w:szCs w:val="28"/>
              </w:rPr>
            </w:pPr>
            <w:r w:rsidRPr="00881C08">
              <w:rPr>
                <w:sz w:val="28"/>
                <w:szCs w:val="28"/>
              </w:rPr>
              <w:t>1. Население</w:t>
            </w:r>
          </w:p>
        </w:tc>
      </w:tr>
      <w:tr w:rsidR="00C2520A" w:rsidRPr="00881C08" w:rsidTr="007B35E6">
        <w:tblPrEx>
          <w:tblLook w:val="01E0"/>
        </w:tblPrEx>
        <w:trPr>
          <w:trHeight w:val="302"/>
        </w:trPr>
        <w:tc>
          <w:tcPr>
            <w:tcW w:w="414" w:type="pct"/>
            <w:vAlign w:val="center"/>
          </w:tcPr>
          <w:p w:rsidR="00C2520A" w:rsidRPr="00881C08" w:rsidRDefault="00C2520A" w:rsidP="002B2B89">
            <w:pPr>
              <w:jc w:val="both"/>
              <w:rPr>
                <w:sz w:val="28"/>
                <w:szCs w:val="28"/>
              </w:rPr>
            </w:pPr>
            <w:r w:rsidRPr="00881C08">
              <w:rPr>
                <w:sz w:val="28"/>
                <w:szCs w:val="28"/>
              </w:rPr>
              <w:t>1.1</w:t>
            </w:r>
          </w:p>
        </w:tc>
        <w:tc>
          <w:tcPr>
            <w:tcW w:w="1634" w:type="pct"/>
            <w:vAlign w:val="center"/>
          </w:tcPr>
          <w:p w:rsidR="00C2520A" w:rsidRPr="00881C08" w:rsidRDefault="00C2520A" w:rsidP="002B2B89">
            <w:pPr>
              <w:jc w:val="both"/>
              <w:rPr>
                <w:sz w:val="28"/>
                <w:szCs w:val="28"/>
              </w:rPr>
            </w:pPr>
            <w:r w:rsidRPr="00881C08">
              <w:rPr>
                <w:sz w:val="28"/>
                <w:szCs w:val="28"/>
              </w:rPr>
              <w:t>Численность населения</w:t>
            </w:r>
          </w:p>
        </w:tc>
        <w:tc>
          <w:tcPr>
            <w:tcW w:w="986" w:type="pct"/>
            <w:vAlign w:val="center"/>
          </w:tcPr>
          <w:p w:rsidR="00C2520A" w:rsidRPr="00881C08" w:rsidRDefault="00C2520A" w:rsidP="002B2B89">
            <w:pPr>
              <w:jc w:val="both"/>
              <w:rPr>
                <w:sz w:val="28"/>
                <w:szCs w:val="28"/>
              </w:rPr>
            </w:pPr>
            <w:r w:rsidRPr="00881C08">
              <w:rPr>
                <w:sz w:val="28"/>
                <w:szCs w:val="28"/>
              </w:rPr>
              <w:t>тыс. чел.</w:t>
            </w:r>
          </w:p>
        </w:tc>
        <w:tc>
          <w:tcPr>
            <w:tcW w:w="1125" w:type="pct"/>
          </w:tcPr>
          <w:p w:rsidR="00C2520A" w:rsidRPr="00881C08" w:rsidRDefault="00C2520A" w:rsidP="002B2B89">
            <w:pPr>
              <w:jc w:val="both"/>
              <w:rPr>
                <w:sz w:val="28"/>
                <w:szCs w:val="28"/>
              </w:rPr>
            </w:pPr>
            <w:r w:rsidRPr="00881C08">
              <w:rPr>
                <w:sz w:val="28"/>
                <w:szCs w:val="28"/>
              </w:rPr>
              <w:t>5366</w:t>
            </w:r>
          </w:p>
        </w:tc>
        <w:tc>
          <w:tcPr>
            <w:tcW w:w="841" w:type="pct"/>
          </w:tcPr>
          <w:p w:rsidR="00C2520A" w:rsidRPr="00881C08" w:rsidRDefault="00C2520A" w:rsidP="002B2B89">
            <w:pPr>
              <w:jc w:val="both"/>
              <w:rPr>
                <w:sz w:val="28"/>
                <w:szCs w:val="28"/>
              </w:rPr>
            </w:pPr>
            <w:r w:rsidRPr="00881C08">
              <w:rPr>
                <w:sz w:val="28"/>
                <w:szCs w:val="28"/>
              </w:rPr>
              <w:t>5920</w:t>
            </w:r>
          </w:p>
        </w:tc>
      </w:tr>
      <w:tr w:rsidR="00C2520A" w:rsidRPr="00881C08" w:rsidTr="007B35E6">
        <w:tblPrEx>
          <w:tblLook w:val="01E0"/>
        </w:tblPrEx>
        <w:tc>
          <w:tcPr>
            <w:tcW w:w="414" w:type="pct"/>
          </w:tcPr>
          <w:p w:rsidR="00C2520A" w:rsidRPr="00881C08" w:rsidRDefault="00C2520A" w:rsidP="002B2B89">
            <w:pPr>
              <w:jc w:val="both"/>
              <w:rPr>
                <w:sz w:val="28"/>
                <w:szCs w:val="28"/>
              </w:rPr>
            </w:pPr>
            <w:r w:rsidRPr="00881C08">
              <w:rPr>
                <w:sz w:val="28"/>
                <w:szCs w:val="28"/>
              </w:rPr>
              <w:t>1.2</w:t>
            </w:r>
          </w:p>
        </w:tc>
        <w:tc>
          <w:tcPr>
            <w:tcW w:w="4586" w:type="pct"/>
            <w:gridSpan w:val="4"/>
            <w:vAlign w:val="center"/>
          </w:tcPr>
          <w:p w:rsidR="00C2520A" w:rsidRPr="00881C08" w:rsidRDefault="00C2520A" w:rsidP="002B2B89">
            <w:pPr>
              <w:jc w:val="both"/>
              <w:rPr>
                <w:sz w:val="28"/>
                <w:szCs w:val="28"/>
              </w:rPr>
            </w:pPr>
            <w:r w:rsidRPr="00881C08">
              <w:rPr>
                <w:sz w:val="28"/>
                <w:szCs w:val="28"/>
              </w:rPr>
              <w:t>Возрастная структура постоянного населения:</w:t>
            </w:r>
          </w:p>
        </w:tc>
      </w:tr>
      <w:tr w:rsidR="00C2520A" w:rsidRPr="00881C08" w:rsidTr="007B35E6">
        <w:tblPrEx>
          <w:tblLook w:val="01E0"/>
        </w:tblPrEx>
        <w:tc>
          <w:tcPr>
            <w:tcW w:w="414" w:type="pct"/>
            <w:vMerge w:val="restart"/>
            <w:vAlign w:val="center"/>
          </w:tcPr>
          <w:p w:rsidR="00C2520A" w:rsidRPr="00881C08" w:rsidRDefault="00C2520A" w:rsidP="002B2B89">
            <w:pPr>
              <w:jc w:val="both"/>
              <w:rPr>
                <w:sz w:val="28"/>
                <w:szCs w:val="28"/>
              </w:rPr>
            </w:pPr>
            <w:r w:rsidRPr="00881C08">
              <w:rPr>
                <w:sz w:val="28"/>
                <w:szCs w:val="28"/>
              </w:rPr>
              <w:t>1.2.1</w:t>
            </w:r>
          </w:p>
        </w:tc>
        <w:tc>
          <w:tcPr>
            <w:tcW w:w="1634" w:type="pct"/>
            <w:vMerge w:val="restart"/>
            <w:vAlign w:val="center"/>
          </w:tcPr>
          <w:p w:rsidR="00C2520A" w:rsidRPr="00881C08" w:rsidRDefault="00C2520A" w:rsidP="002B2B89">
            <w:pPr>
              <w:jc w:val="both"/>
              <w:rPr>
                <w:sz w:val="28"/>
                <w:szCs w:val="28"/>
              </w:rPr>
            </w:pPr>
            <w:r w:rsidRPr="00881C08">
              <w:rPr>
                <w:sz w:val="28"/>
                <w:szCs w:val="28"/>
              </w:rPr>
              <w:t>- младше трудоспособного возраста</w:t>
            </w:r>
          </w:p>
        </w:tc>
        <w:tc>
          <w:tcPr>
            <w:tcW w:w="986" w:type="pct"/>
          </w:tcPr>
          <w:p w:rsidR="00C2520A" w:rsidRPr="00881C08" w:rsidRDefault="00C2520A" w:rsidP="002B2B89">
            <w:pPr>
              <w:jc w:val="both"/>
              <w:rPr>
                <w:sz w:val="28"/>
                <w:szCs w:val="28"/>
              </w:rPr>
            </w:pPr>
            <w:r w:rsidRPr="00881C08">
              <w:rPr>
                <w:sz w:val="28"/>
                <w:szCs w:val="28"/>
              </w:rPr>
              <w:t>тыс. чел.</w:t>
            </w:r>
          </w:p>
        </w:tc>
        <w:tc>
          <w:tcPr>
            <w:tcW w:w="1125" w:type="pct"/>
            <w:vAlign w:val="center"/>
          </w:tcPr>
          <w:p w:rsidR="00C2520A" w:rsidRPr="00881C08" w:rsidRDefault="00C2520A" w:rsidP="002B2B89">
            <w:pPr>
              <w:jc w:val="both"/>
              <w:rPr>
                <w:sz w:val="28"/>
                <w:szCs w:val="28"/>
              </w:rPr>
            </w:pPr>
            <w:r w:rsidRPr="00881C08">
              <w:rPr>
                <w:sz w:val="28"/>
                <w:szCs w:val="28"/>
              </w:rPr>
              <w:t>1086</w:t>
            </w:r>
          </w:p>
        </w:tc>
        <w:tc>
          <w:tcPr>
            <w:tcW w:w="841" w:type="pct"/>
            <w:vAlign w:val="center"/>
          </w:tcPr>
          <w:p w:rsidR="00C2520A" w:rsidRPr="00881C08" w:rsidRDefault="00C2520A" w:rsidP="002B2B89">
            <w:pPr>
              <w:jc w:val="both"/>
              <w:rPr>
                <w:sz w:val="28"/>
                <w:szCs w:val="28"/>
              </w:rPr>
            </w:pPr>
            <w:r w:rsidRPr="00881C08">
              <w:rPr>
                <w:sz w:val="28"/>
                <w:szCs w:val="28"/>
              </w:rPr>
              <w:t>984</w:t>
            </w:r>
          </w:p>
        </w:tc>
      </w:tr>
      <w:tr w:rsidR="00C2520A" w:rsidRPr="00881C08" w:rsidTr="007B35E6">
        <w:tblPrEx>
          <w:tblLook w:val="01E0"/>
        </w:tblPrEx>
        <w:tc>
          <w:tcPr>
            <w:tcW w:w="414" w:type="pct"/>
            <w:vMerge/>
            <w:vAlign w:val="center"/>
          </w:tcPr>
          <w:p w:rsidR="00C2520A" w:rsidRPr="00881C08" w:rsidRDefault="00C2520A" w:rsidP="002B2B89">
            <w:pPr>
              <w:jc w:val="both"/>
              <w:rPr>
                <w:sz w:val="28"/>
                <w:szCs w:val="28"/>
              </w:rPr>
            </w:pPr>
          </w:p>
        </w:tc>
        <w:tc>
          <w:tcPr>
            <w:tcW w:w="1634" w:type="pct"/>
            <w:vMerge/>
            <w:vAlign w:val="center"/>
          </w:tcPr>
          <w:p w:rsidR="00C2520A" w:rsidRPr="00881C08" w:rsidRDefault="00C2520A" w:rsidP="002B2B89">
            <w:pPr>
              <w:jc w:val="both"/>
              <w:rPr>
                <w:sz w:val="28"/>
                <w:szCs w:val="28"/>
              </w:rPr>
            </w:pPr>
          </w:p>
        </w:tc>
        <w:tc>
          <w:tcPr>
            <w:tcW w:w="986" w:type="pct"/>
          </w:tcPr>
          <w:p w:rsidR="00C2520A" w:rsidRPr="00881C08" w:rsidRDefault="00C2520A" w:rsidP="002B2B89">
            <w:pPr>
              <w:jc w:val="both"/>
              <w:rPr>
                <w:sz w:val="28"/>
                <w:szCs w:val="28"/>
              </w:rPr>
            </w:pPr>
            <w:r w:rsidRPr="00881C08">
              <w:rPr>
                <w:sz w:val="28"/>
                <w:szCs w:val="28"/>
              </w:rPr>
              <w:t>% от общей численности населения</w:t>
            </w:r>
          </w:p>
        </w:tc>
        <w:tc>
          <w:tcPr>
            <w:tcW w:w="1125" w:type="pct"/>
            <w:vAlign w:val="center"/>
          </w:tcPr>
          <w:p w:rsidR="00C2520A" w:rsidRPr="00881C08" w:rsidRDefault="00C2520A" w:rsidP="002B2B89">
            <w:pPr>
              <w:jc w:val="both"/>
              <w:rPr>
                <w:sz w:val="28"/>
                <w:szCs w:val="28"/>
              </w:rPr>
            </w:pPr>
            <w:r w:rsidRPr="00881C08">
              <w:rPr>
                <w:sz w:val="28"/>
                <w:szCs w:val="28"/>
              </w:rPr>
              <w:t>20,24</w:t>
            </w:r>
          </w:p>
        </w:tc>
        <w:tc>
          <w:tcPr>
            <w:tcW w:w="841" w:type="pct"/>
            <w:vAlign w:val="center"/>
          </w:tcPr>
          <w:p w:rsidR="00C2520A" w:rsidRPr="00881C08" w:rsidRDefault="00C2520A" w:rsidP="002B2B89">
            <w:pPr>
              <w:jc w:val="both"/>
              <w:rPr>
                <w:sz w:val="28"/>
                <w:szCs w:val="28"/>
              </w:rPr>
            </w:pPr>
            <w:r w:rsidRPr="00881C08">
              <w:rPr>
                <w:sz w:val="28"/>
                <w:szCs w:val="28"/>
              </w:rPr>
              <w:t>16,62</w:t>
            </w:r>
          </w:p>
        </w:tc>
      </w:tr>
      <w:tr w:rsidR="00C2520A" w:rsidRPr="00881C08" w:rsidTr="007B35E6">
        <w:tblPrEx>
          <w:tblLook w:val="01E0"/>
        </w:tblPrEx>
        <w:tc>
          <w:tcPr>
            <w:tcW w:w="414" w:type="pct"/>
            <w:vMerge w:val="restart"/>
            <w:vAlign w:val="center"/>
          </w:tcPr>
          <w:p w:rsidR="00C2520A" w:rsidRPr="00881C08" w:rsidRDefault="00C2520A" w:rsidP="002B2B89">
            <w:pPr>
              <w:jc w:val="both"/>
              <w:rPr>
                <w:sz w:val="28"/>
                <w:szCs w:val="28"/>
              </w:rPr>
            </w:pPr>
            <w:r w:rsidRPr="00881C08">
              <w:rPr>
                <w:sz w:val="28"/>
                <w:szCs w:val="28"/>
              </w:rPr>
              <w:t>1.2.2</w:t>
            </w:r>
          </w:p>
        </w:tc>
        <w:tc>
          <w:tcPr>
            <w:tcW w:w="1634" w:type="pct"/>
            <w:vMerge w:val="restart"/>
            <w:vAlign w:val="center"/>
          </w:tcPr>
          <w:p w:rsidR="00C2520A" w:rsidRPr="00881C08" w:rsidRDefault="00C2520A" w:rsidP="002B2B89">
            <w:pPr>
              <w:jc w:val="both"/>
              <w:rPr>
                <w:sz w:val="28"/>
                <w:szCs w:val="28"/>
              </w:rPr>
            </w:pPr>
            <w:r w:rsidRPr="00881C08">
              <w:rPr>
                <w:sz w:val="28"/>
                <w:szCs w:val="28"/>
              </w:rPr>
              <w:t>- трудоспособного возраста</w:t>
            </w:r>
          </w:p>
        </w:tc>
        <w:tc>
          <w:tcPr>
            <w:tcW w:w="986" w:type="pct"/>
          </w:tcPr>
          <w:p w:rsidR="00C2520A" w:rsidRPr="00881C08" w:rsidRDefault="00C2520A" w:rsidP="002B2B89">
            <w:pPr>
              <w:jc w:val="both"/>
              <w:rPr>
                <w:sz w:val="28"/>
                <w:szCs w:val="28"/>
              </w:rPr>
            </w:pPr>
            <w:r w:rsidRPr="00881C08">
              <w:rPr>
                <w:sz w:val="28"/>
                <w:szCs w:val="28"/>
              </w:rPr>
              <w:t>чел.</w:t>
            </w:r>
          </w:p>
        </w:tc>
        <w:tc>
          <w:tcPr>
            <w:tcW w:w="1125" w:type="pct"/>
            <w:vAlign w:val="center"/>
          </w:tcPr>
          <w:p w:rsidR="00C2520A" w:rsidRPr="00881C08" w:rsidRDefault="00C2520A" w:rsidP="002B2B89">
            <w:pPr>
              <w:jc w:val="both"/>
              <w:rPr>
                <w:sz w:val="28"/>
                <w:szCs w:val="28"/>
              </w:rPr>
            </w:pPr>
            <w:r w:rsidRPr="00881C08">
              <w:rPr>
                <w:sz w:val="28"/>
                <w:szCs w:val="28"/>
              </w:rPr>
              <w:t>3158</w:t>
            </w:r>
          </w:p>
        </w:tc>
        <w:tc>
          <w:tcPr>
            <w:tcW w:w="841" w:type="pct"/>
            <w:vAlign w:val="center"/>
          </w:tcPr>
          <w:p w:rsidR="00C2520A" w:rsidRPr="00881C08" w:rsidRDefault="00C2520A" w:rsidP="002B2B89">
            <w:pPr>
              <w:jc w:val="both"/>
              <w:rPr>
                <w:sz w:val="28"/>
                <w:szCs w:val="28"/>
              </w:rPr>
            </w:pPr>
            <w:r w:rsidRPr="00881C08">
              <w:rPr>
                <w:sz w:val="28"/>
                <w:szCs w:val="28"/>
              </w:rPr>
              <w:t>3539</w:t>
            </w:r>
          </w:p>
        </w:tc>
      </w:tr>
      <w:tr w:rsidR="00C2520A" w:rsidRPr="00881C08" w:rsidTr="007B35E6">
        <w:tblPrEx>
          <w:tblLook w:val="01E0"/>
        </w:tblPrEx>
        <w:tc>
          <w:tcPr>
            <w:tcW w:w="414" w:type="pct"/>
            <w:vMerge/>
            <w:vAlign w:val="center"/>
          </w:tcPr>
          <w:p w:rsidR="00C2520A" w:rsidRPr="00881C08" w:rsidRDefault="00C2520A" w:rsidP="002B2B89">
            <w:pPr>
              <w:jc w:val="both"/>
              <w:rPr>
                <w:sz w:val="28"/>
                <w:szCs w:val="28"/>
              </w:rPr>
            </w:pPr>
          </w:p>
        </w:tc>
        <w:tc>
          <w:tcPr>
            <w:tcW w:w="1634" w:type="pct"/>
            <w:vMerge/>
            <w:vAlign w:val="center"/>
          </w:tcPr>
          <w:p w:rsidR="00C2520A" w:rsidRPr="00881C08" w:rsidRDefault="00C2520A" w:rsidP="002B2B89">
            <w:pPr>
              <w:jc w:val="both"/>
              <w:rPr>
                <w:sz w:val="28"/>
                <w:szCs w:val="28"/>
              </w:rPr>
            </w:pPr>
          </w:p>
        </w:tc>
        <w:tc>
          <w:tcPr>
            <w:tcW w:w="986" w:type="pct"/>
          </w:tcPr>
          <w:p w:rsidR="00C2520A" w:rsidRPr="00881C08" w:rsidRDefault="00C2520A" w:rsidP="002B2B89">
            <w:pPr>
              <w:jc w:val="both"/>
              <w:rPr>
                <w:sz w:val="28"/>
                <w:szCs w:val="28"/>
              </w:rPr>
            </w:pPr>
            <w:r w:rsidRPr="00881C08">
              <w:rPr>
                <w:sz w:val="28"/>
                <w:szCs w:val="28"/>
              </w:rPr>
              <w:t>% от общей численности населения</w:t>
            </w:r>
          </w:p>
        </w:tc>
        <w:tc>
          <w:tcPr>
            <w:tcW w:w="1125" w:type="pct"/>
            <w:vAlign w:val="center"/>
          </w:tcPr>
          <w:p w:rsidR="00C2520A" w:rsidRPr="00881C08" w:rsidRDefault="00C2520A" w:rsidP="002B2B89">
            <w:pPr>
              <w:jc w:val="both"/>
              <w:rPr>
                <w:sz w:val="28"/>
                <w:szCs w:val="28"/>
              </w:rPr>
            </w:pPr>
            <w:r w:rsidRPr="00881C08">
              <w:rPr>
                <w:sz w:val="28"/>
                <w:szCs w:val="28"/>
              </w:rPr>
              <w:t>58,85</w:t>
            </w:r>
          </w:p>
        </w:tc>
        <w:tc>
          <w:tcPr>
            <w:tcW w:w="841" w:type="pct"/>
            <w:vAlign w:val="center"/>
          </w:tcPr>
          <w:p w:rsidR="00C2520A" w:rsidRPr="00881C08" w:rsidRDefault="00C2520A" w:rsidP="002B2B89">
            <w:pPr>
              <w:jc w:val="both"/>
              <w:rPr>
                <w:sz w:val="28"/>
                <w:szCs w:val="28"/>
              </w:rPr>
            </w:pPr>
            <w:r w:rsidRPr="00881C08">
              <w:rPr>
                <w:sz w:val="28"/>
                <w:szCs w:val="28"/>
              </w:rPr>
              <w:t>59,78</w:t>
            </w:r>
          </w:p>
        </w:tc>
      </w:tr>
      <w:tr w:rsidR="00C2520A" w:rsidRPr="00881C08" w:rsidTr="007B35E6">
        <w:tblPrEx>
          <w:tblLook w:val="01E0"/>
        </w:tblPrEx>
        <w:tc>
          <w:tcPr>
            <w:tcW w:w="414" w:type="pct"/>
            <w:vMerge w:val="restart"/>
            <w:vAlign w:val="center"/>
          </w:tcPr>
          <w:p w:rsidR="00C2520A" w:rsidRPr="00881C08" w:rsidRDefault="00C2520A" w:rsidP="002B2B89">
            <w:pPr>
              <w:jc w:val="both"/>
              <w:rPr>
                <w:sz w:val="28"/>
                <w:szCs w:val="28"/>
              </w:rPr>
            </w:pPr>
            <w:r w:rsidRPr="00881C08">
              <w:rPr>
                <w:sz w:val="28"/>
                <w:szCs w:val="28"/>
              </w:rPr>
              <w:t>1.2.3</w:t>
            </w:r>
          </w:p>
        </w:tc>
        <w:tc>
          <w:tcPr>
            <w:tcW w:w="1634" w:type="pct"/>
            <w:vMerge w:val="restart"/>
            <w:vAlign w:val="center"/>
          </w:tcPr>
          <w:p w:rsidR="00C2520A" w:rsidRPr="00881C08" w:rsidRDefault="00C2520A" w:rsidP="002B2B89">
            <w:pPr>
              <w:jc w:val="both"/>
              <w:rPr>
                <w:sz w:val="28"/>
                <w:szCs w:val="28"/>
              </w:rPr>
            </w:pPr>
            <w:r w:rsidRPr="00881C08">
              <w:rPr>
                <w:sz w:val="28"/>
                <w:szCs w:val="28"/>
              </w:rPr>
              <w:t>- старше трудоспособного возраста</w:t>
            </w:r>
          </w:p>
        </w:tc>
        <w:tc>
          <w:tcPr>
            <w:tcW w:w="986" w:type="pct"/>
          </w:tcPr>
          <w:p w:rsidR="00C2520A" w:rsidRPr="00881C08" w:rsidRDefault="00C2520A" w:rsidP="002B2B89">
            <w:pPr>
              <w:jc w:val="both"/>
              <w:rPr>
                <w:sz w:val="28"/>
                <w:szCs w:val="28"/>
              </w:rPr>
            </w:pPr>
            <w:r w:rsidRPr="00881C08">
              <w:rPr>
                <w:sz w:val="28"/>
                <w:szCs w:val="28"/>
              </w:rPr>
              <w:t>чел.</w:t>
            </w:r>
          </w:p>
        </w:tc>
        <w:tc>
          <w:tcPr>
            <w:tcW w:w="1125" w:type="pct"/>
            <w:vAlign w:val="center"/>
          </w:tcPr>
          <w:p w:rsidR="00C2520A" w:rsidRPr="00881C08" w:rsidRDefault="00C2520A" w:rsidP="002B2B89">
            <w:pPr>
              <w:jc w:val="both"/>
              <w:rPr>
                <w:sz w:val="28"/>
                <w:szCs w:val="28"/>
              </w:rPr>
            </w:pPr>
            <w:r w:rsidRPr="00881C08">
              <w:rPr>
                <w:sz w:val="28"/>
                <w:szCs w:val="28"/>
              </w:rPr>
              <w:t>1122</w:t>
            </w:r>
          </w:p>
        </w:tc>
        <w:tc>
          <w:tcPr>
            <w:tcW w:w="841" w:type="pct"/>
            <w:vAlign w:val="center"/>
          </w:tcPr>
          <w:p w:rsidR="00C2520A" w:rsidRPr="00881C08" w:rsidRDefault="00C2520A" w:rsidP="002B2B89">
            <w:pPr>
              <w:jc w:val="both"/>
              <w:rPr>
                <w:sz w:val="28"/>
                <w:szCs w:val="28"/>
              </w:rPr>
            </w:pPr>
            <w:r w:rsidRPr="00881C08">
              <w:rPr>
                <w:sz w:val="28"/>
                <w:szCs w:val="28"/>
              </w:rPr>
              <w:t>1397</w:t>
            </w:r>
          </w:p>
        </w:tc>
      </w:tr>
      <w:tr w:rsidR="00C2520A" w:rsidRPr="00881C08" w:rsidTr="007B35E6">
        <w:tblPrEx>
          <w:tblLook w:val="01E0"/>
        </w:tblPrEx>
        <w:tc>
          <w:tcPr>
            <w:tcW w:w="414" w:type="pct"/>
            <w:vMerge/>
          </w:tcPr>
          <w:p w:rsidR="00C2520A" w:rsidRPr="00881C08" w:rsidRDefault="00C2520A" w:rsidP="002B2B89">
            <w:pPr>
              <w:jc w:val="both"/>
              <w:rPr>
                <w:sz w:val="28"/>
                <w:szCs w:val="28"/>
              </w:rPr>
            </w:pPr>
          </w:p>
        </w:tc>
        <w:tc>
          <w:tcPr>
            <w:tcW w:w="1634" w:type="pct"/>
            <w:vMerge/>
            <w:vAlign w:val="center"/>
          </w:tcPr>
          <w:p w:rsidR="00C2520A" w:rsidRPr="00881C08" w:rsidRDefault="00C2520A" w:rsidP="002B2B89">
            <w:pPr>
              <w:jc w:val="both"/>
              <w:rPr>
                <w:sz w:val="28"/>
                <w:szCs w:val="28"/>
              </w:rPr>
            </w:pPr>
          </w:p>
        </w:tc>
        <w:tc>
          <w:tcPr>
            <w:tcW w:w="986" w:type="pct"/>
          </w:tcPr>
          <w:p w:rsidR="00C2520A" w:rsidRPr="00881C08" w:rsidRDefault="00C2520A" w:rsidP="002B2B89">
            <w:pPr>
              <w:jc w:val="both"/>
              <w:rPr>
                <w:sz w:val="28"/>
                <w:szCs w:val="28"/>
              </w:rPr>
            </w:pPr>
            <w:r w:rsidRPr="00881C08">
              <w:rPr>
                <w:sz w:val="28"/>
                <w:szCs w:val="28"/>
              </w:rPr>
              <w:t>% от общей численности населения</w:t>
            </w:r>
          </w:p>
        </w:tc>
        <w:tc>
          <w:tcPr>
            <w:tcW w:w="1125" w:type="pct"/>
            <w:vAlign w:val="center"/>
          </w:tcPr>
          <w:p w:rsidR="00C2520A" w:rsidRPr="00881C08" w:rsidRDefault="00C2520A" w:rsidP="002B2B89">
            <w:pPr>
              <w:jc w:val="both"/>
              <w:rPr>
                <w:sz w:val="28"/>
                <w:szCs w:val="28"/>
              </w:rPr>
            </w:pPr>
            <w:r w:rsidRPr="00881C08">
              <w:rPr>
                <w:sz w:val="28"/>
                <w:szCs w:val="28"/>
              </w:rPr>
              <w:t>20,91</w:t>
            </w:r>
          </w:p>
        </w:tc>
        <w:tc>
          <w:tcPr>
            <w:tcW w:w="841" w:type="pct"/>
            <w:vAlign w:val="center"/>
          </w:tcPr>
          <w:p w:rsidR="00C2520A" w:rsidRPr="00881C08" w:rsidRDefault="00C2520A" w:rsidP="002B2B89">
            <w:pPr>
              <w:jc w:val="both"/>
              <w:rPr>
                <w:sz w:val="28"/>
                <w:szCs w:val="28"/>
              </w:rPr>
            </w:pPr>
            <w:r w:rsidRPr="00881C08">
              <w:rPr>
                <w:sz w:val="28"/>
                <w:szCs w:val="28"/>
              </w:rPr>
              <w:t>23,60</w:t>
            </w:r>
          </w:p>
        </w:tc>
      </w:tr>
      <w:tr w:rsidR="00C2520A" w:rsidRPr="00881C08" w:rsidTr="007B35E6">
        <w:tblPrEx>
          <w:tblLook w:val="01E0"/>
        </w:tblPrEx>
        <w:tc>
          <w:tcPr>
            <w:tcW w:w="5000" w:type="pct"/>
            <w:gridSpan w:val="5"/>
          </w:tcPr>
          <w:p w:rsidR="00C2520A" w:rsidRPr="00881C08" w:rsidRDefault="00C2520A" w:rsidP="002B2B89">
            <w:pPr>
              <w:jc w:val="both"/>
              <w:rPr>
                <w:sz w:val="28"/>
                <w:szCs w:val="28"/>
              </w:rPr>
            </w:pPr>
            <w:r w:rsidRPr="00881C08">
              <w:rPr>
                <w:sz w:val="28"/>
                <w:szCs w:val="28"/>
              </w:rPr>
              <w:t>2. Жилищный фонд</w:t>
            </w:r>
          </w:p>
        </w:tc>
      </w:tr>
      <w:tr w:rsidR="00C2520A" w:rsidRPr="00881C08" w:rsidTr="007B35E6">
        <w:tblPrEx>
          <w:tblLook w:val="01E0"/>
        </w:tblPrEx>
        <w:tc>
          <w:tcPr>
            <w:tcW w:w="414" w:type="pct"/>
            <w:vMerge w:val="restart"/>
            <w:vAlign w:val="center"/>
          </w:tcPr>
          <w:p w:rsidR="00C2520A" w:rsidRPr="00881C08" w:rsidRDefault="00C2520A" w:rsidP="002B2B89">
            <w:pPr>
              <w:jc w:val="both"/>
              <w:rPr>
                <w:sz w:val="28"/>
                <w:szCs w:val="28"/>
              </w:rPr>
            </w:pPr>
            <w:r w:rsidRPr="00881C08">
              <w:rPr>
                <w:sz w:val="28"/>
                <w:szCs w:val="28"/>
              </w:rPr>
              <w:t>2.1</w:t>
            </w:r>
          </w:p>
        </w:tc>
        <w:tc>
          <w:tcPr>
            <w:tcW w:w="1634" w:type="pct"/>
            <w:vAlign w:val="center"/>
          </w:tcPr>
          <w:p w:rsidR="00C2520A" w:rsidRPr="00881C08" w:rsidRDefault="00C2520A" w:rsidP="002B2B89">
            <w:pPr>
              <w:jc w:val="both"/>
              <w:rPr>
                <w:sz w:val="28"/>
                <w:szCs w:val="28"/>
              </w:rPr>
            </w:pPr>
            <w:r w:rsidRPr="00881C08">
              <w:rPr>
                <w:sz w:val="28"/>
                <w:szCs w:val="28"/>
              </w:rPr>
              <w:t>Всего, в том числе:</w:t>
            </w:r>
          </w:p>
        </w:tc>
        <w:tc>
          <w:tcPr>
            <w:tcW w:w="986" w:type="pct"/>
            <w:vMerge w:val="restart"/>
            <w:vAlign w:val="center"/>
          </w:tcPr>
          <w:p w:rsidR="00C2520A" w:rsidRPr="00881C08" w:rsidRDefault="00C2520A" w:rsidP="002B2B89">
            <w:pPr>
              <w:jc w:val="both"/>
              <w:rPr>
                <w:sz w:val="28"/>
                <w:szCs w:val="28"/>
              </w:rPr>
            </w:pPr>
            <w:r w:rsidRPr="00881C08">
              <w:rPr>
                <w:sz w:val="28"/>
                <w:szCs w:val="28"/>
              </w:rPr>
              <w:t>тыс. м2 общей площади /%</w:t>
            </w:r>
          </w:p>
        </w:tc>
        <w:tc>
          <w:tcPr>
            <w:tcW w:w="1125" w:type="pct"/>
            <w:vAlign w:val="center"/>
          </w:tcPr>
          <w:p w:rsidR="00C2520A" w:rsidRPr="00881C08" w:rsidRDefault="00C2520A" w:rsidP="002B2B89">
            <w:pPr>
              <w:jc w:val="both"/>
              <w:rPr>
                <w:sz w:val="28"/>
                <w:szCs w:val="28"/>
              </w:rPr>
            </w:pPr>
            <w:r w:rsidRPr="00881C08">
              <w:rPr>
                <w:sz w:val="28"/>
                <w:szCs w:val="28"/>
              </w:rPr>
              <w:t>100,5</w:t>
            </w:r>
          </w:p>
        </w:tc>
        <w:tc>
          <w:tcPr>
            <w:tcW w:w="841" w:type="pct"/>
            <w:vAlign w:val="center"/>
          </w:tcPr>
          <w:p w:rsidR="00C2520A" w:rsidRPr="00881C08" w:rsidRDefault="00C2520A" w:rsidP="002B2B89">
            <w:pPr>
              <w:jc w:val="both"/>
              <w:rPr>
                <w:sz w:val="28"/>
                <w:szCs w:val="28"/>
              </w:rPr>
            </w:pPr>
            <w:r w:rsidRPr="00881C08">
              <w:rPr>
                <w:sz w:val="28"/>
                <w:szCs w:val="28"/>
              </w:rPr>
              <w:t>121,69</w:t>
            </w:r>
          </w:p>
        </w:tc>
      </w:tr>
      <w:tr w:rsidR="00C2520A" w:rsidRPr="00881C08" w:rsidTr="007B35E6">
        <w:tblPrEx>
          <w:tblLook w:val="01E0"/>
        </w:tblPrEx>
        <w:tc>
          <w:tcPr>
            <w:tcW w:w="414" w:type="pct"/>
            <w:vMerge/>
            <w:vAlign w:val="center"/>
          </w:tcPr>
          <w:p w:rsidR="00C2520A" w:rsidRPr="00881C08" w:rsidRDefault="00C2520A" w:rsidP="002B2B89">
            <w:pPr>
              <w:jc w:val="both"/>
              <w:rPr>
                <w:sz w:val="28"/>
                <w:szCs w:val="28"/>
              </w:rPr>
            </w:pPr>
          </w:p>
        </w:tc>
        <w:tc>
          <w:tcPr>
            <w:tcW w:w="1634" w:type="pct"/>
            <w:vAlign w:val="center"/>
          </w:tcPr>
          <w:p w:rsidR="00C2520A" w:rsidRPr="00881C08" w:rsidRDefault="00C2520A" w:rsidP="002B2B89">
            <w:pPr>
              <w:jc w:val="both"/>
              <w:rPr>
                <w:sz w:val="28"/>
                <w:szCs w:val="28"/>
              </w:rPr>
            </w:pPr>
            <w:r w:rsidRPr="00881C08">
              <w:rPr>
                <w:sz w:val="28"/>
                <w:szCs w:val="28"/>
              </w:rPr>
              <w:t>- индивидуальная жилая застройка</w:t>
            </w:r>
          </w:p>
        </w:tc>
        <w:tc>
          <w:tcPr>
            <w:tcW w:w="986" w:type="pct"/>
            <w:vMerge/>
            <w:vAlign w:val="center"/>
          </w:tcPr>
          <w:p w:rsidR="00C2520A" w:rsidRPr="00881C08" w:rsidRDefault="00C2520A" w:rsidP="002B2B89">
            <w:pPr>
              <w:jc w:val="both"/>
              <w:rPr>
                <w:sz w:val="28"/>
                <w:szCs w:val="28"/>
              </w:rPr>
            </w:pPr>
          </w:p>
        </w:tc>
        <w:tc>
          <w:tcPr>
            <w:tcW w:w="1125" w:type="pct"/>
            <w:vAlign w:val="center"/>
          </w:tcPr>
          <w:p w:rsidR="00C2520A" w:rsidRPr="00881C08" w:rsidRDefault="00C2520A" w:rsidP="002B2B89">
            <w:pPr>
              <w:jc w:val="both"/>
              <w:rPr>
                <w:sz w:val="28"/>
                <w:szCs w:val="28"/>
              </w:rPr>
            </w:pPr>
            <w:r w:rsidRPr="00881C08">
              <w:rPr>
                <w:sz w:val="28"/>
                <w:szCs w:val="28"/>
              </w:rPr>
              <w:t>99,9/99,4</w:t>
            </w:r>
          </w:p>
        </w:tc>
        <w:tc>
          <w:tcPr>
            <w:tcW w:w="841" w:type="pct"/>
            <w:vAlign w:val="center"/>
          </w:tcPr>
          <w:p w:rsidR="00C2520A" w:rsidRPr="00881C08" w:rsidRDefault="00C2520A" w:rsidP="002B2B89">
            <w:pPr>
              <w:jc w:val="both"/>
              <w:rPr>
                <w:sz w:val="28"/>
                <w:szCs w:val="28"/>
              </w:rPr>
            </w:pPr>
            <w:r w:rsidRPr="00881C08">
              <w:rPr>
                <w:sz w:val="28"/>
                <w:szCs w:val="28"/>
              </w:rPr>
              <w:t>121,09/99,5</w:t>
            </w:r>
          </w:p>
        </w:tc>
      </w:tr>
      <w:tr w:rsidR="00C2520A" w:rsidRPr="00881C08" w:rsidTr="007B35E6">
        <w:tblPrEx>
          <w:tblLook w:val="01E0"/>
        </w:tblPrEx>
        <w:tc>
          <w:tcPr>
            <w:tcW w:w="414" w:type="pct"/>
            <w:vMerge/>
            <w:vAlign w:val="center"/>
          </w:tcPr>
          <w:p w:rsidR="00C2520A" w:rsidRPr="00881C08" w:rsidRDefault="00C2520A" w:rsidP="002B2B89">
            <w:pPr>
              <w:jc w:val="both"/>
              <w:rPr>
                <w:sz w:val="28"/>
                <w:szCs w:val="28"/>
              </w:rPr>
            </w:pPr>
          </w:p>
        </w:tc>
        <w:tc>
          <w:tcPr>
            <w:tcW w:w="1634" w:type="pct"/>
            <w:vAlign w:val="center"/>
          </w:tcPr>
          <w:p w:rsidR="00C2520A" w:rsidRPr="00881C08" w:rsidRDefault="00C2520A" w:rsidP="002B2B89">
            <w:pPr>
              <w:jc w:val="both"/>
              <w:rPr>
                <w:sz w:val="28"/>
                <w:szCs w:val="28"/>
              </w:rPr>
            </w:pPr>
            <w:r w:rsidRPr="00881C08">
              <w:rPr>
                <w:sz w:val="28"/>
                <w:szCs w:val="28"/>
              </w:rPr>
              <w:t>- малоэтажная жилая застройка</w:t>
            </w:r>
          </w:p>
        </w:tc>
        <w:tc>
          <w:tcPr>
            <w:tcW w:w="986" w:type="pct"/>
            <w:vMerge/>
            <w:vAlign w:val="center"/>
          </w:tcPr>
          <w:p w:rsidR="00C2520A" w:rsidRPr="00881C08" w:rsidRDefault="00C2520A" w:rsidP="002B2B89">
            <w:pPr>
              <w:jc w:val="both"/>
              <w:rPr>
                <w:sz w:val="28"/>
                <w:szCs w:val="28"/>
              </w:rPr>
            </w:pPr>
          </w:p>
        </w:tc>
        <w:tc>
          <w:tcPr>
            <w:tcW w:w="1125" w:type="pct"/>
            <w:vAlign w:val="center"/>
          </w:tcPr>
          <w:p w:rsidR="00C2520A" w:rsidRPr="00881C08" w:rsidRDefault="00C2520A" w:rsidP="002B2B89">
            <w:pPr>
              <w:jc w:val="both"/>
              <w:rPr>
                <w:sz w:val="28"/>
                <w:szCs w:val="28"/>
              </w:rPr>
            </w:pPr>
            <w:r w:rsidRPr="00881C08">
              <w:rPr>
                <w:sz w:val="28"/>
                <w:szCs w:val="28"/>
              </w:rPr>
              <w:t>0,6/0,6</w:t>
            </w:r>
          </w:p>
        </w:tc>
        <w:tc>
          <w:tcPr>
            <w:tcW w:w="841" w:type="pct"/>
            <w:vAlign w:val="center"/>
          </w:tcPr>
          <w:p w:rsidR="00C2520A" w:rsidRPr="00881C08" w:rsidRDefault="00C2520A" w:rsidP="002B2B89">
            <w:pPr>
              <w:jc w:val="both"/>
              <w:rPr>
                <w:sz w:val="28"/>
                <w:szCs w:val="28"/>
              </w:rPr>
            </w:pPr>
            <w:r w:rsidRPr="00881C08">
              <w:rPr>
                <w:sz w:val="28"/>
                <w:szCs w:val="28"/>
              </w:rPr>
              <w:t>0,6/0,5</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2.2</w:t>
            </w:r>
          </w:p>
        </w:tc>
        <w:tc>
          <w:tcPr>
            <w:tcW w:w="1634" w:type="pct"/>
            <w:vAlign w:val="center"/>
          </w:tcPr>
          <w:p w:rsidR="00C2520A" w:rsidRPr="00881C08" w:rsidRDefault="00C2520A" w:rsidP="002B2B89">
            <w:pPr>
              <w:jc w:val="both"/>
              <w:rPr>
                <w:sz w:val="28"/>
                <w:szCs w:val="28"/>
              </w:rPr>
            </w:pPr>
            <w:r w:rsidRPr="00881C08">
              <w:rPr>
                <w:sz w:val="28"/>
                <w:szCs w:val="28"/>
              </w:rPr>
              <w:t>Убыль жилищного фонда</w:t>
            </w:r>
          </w:p>
        </w:tc>
        <w:tc>
          <w:tcPr>
            <w:tcW w:w="986" w:type="pct"/>
            <w:vAlign w:val="center"/>
          </w:tcPr>
          <w:p w:rsidR="00C2520A" w:rsidRPr="00881C08" w:rsidRDefault="00C2520A" w:rsidP="002B2B89">
            <w:pPr>
              <w:jc w:val="both"/>
              <w:rPr>
                <w:sz w:val="28"/>
                <w:szCs w:val="28"/>
              </w:rPr>
            </w:pPr>
            <w:r w:rsidRPr="00881C08">
              <w:rPr>
                <w:sz w:val="28"/>
                <w:szCs w:val="28"/>
              </w:rPr>
              <w:t>тыс. м2 общ.пл.кв.</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2.3.</w:t>
            </w:r>
          </w:p>
        </w:tc>
        <w:tc>
          <w:tcPr>
            <w:tcW w:w="1634" w:type="pct"/>
            <w:vAlign w:val="center"/>
          </w:tcPr>
          <w:p w:rsidR="00C2520A" w:rsidRPr="00881C08" w:rsidRDefault="00C2520A" w:rsidP="002B2B89">
            <w:pPr>
              <w:jc w:val="both"/>
              <w:rPr>
                <w:sz w:val="28"/>
                <w:szCs w:val="28"/>
              </w:rPr>
            </w:pPr>
            <w:r w:rsidRPr="00881C08">
              <w:rPr>
                <w:sz w:val="28"/>
                <w:szCs w:val="28"/>
              </w:rPr>
              <w:t>Существующий сохраняемый жилищный фонд</w:t>
            </w:r>
          </w:p>
        </w:tc>
        <w:tc>
          <w:tcPr>
            <w:tcW w:w="986" w:type="pct"/>
            <w:vAlign w:val="center"/>
          </w:tcPr>
          <w:p w:rsidR="00C2520A" w:rsidRPr="00881C08" w:rsidRDefault="00C2520A" w:rsidP="002B2B89">
            <w:pPr>
              <w:jc w:val="both"/>
              <w:rPr>
                <w:sz w:val="28"/>
                <w:szCs w:val="28"/>
              </w:rPr>
            </w:pPr>
            <w:r w:rsidRPr="00881C08">
              <w:rPr>
                <w:sz w:val="28"/>
                <w:szCs w:val="28"/>
              </w:rPr>
              <w:t>тыс. м2 общ.пл.кв.</w:t>
            </w:r>
          </w:p>
        </w:tc>
        <w:tc>
          <w:tcPr>
            <w:tcW w:w="1125" w:type="pct"/>
            <w:vAlign w:val="center"/>
          </w:tcPr>
          <w:p w:rsidR="00C2520A" w:rsidRPr="00881C08" w:rsidRDefault="00C2520A" w:rsidP="002B2B89">
            <w:pPr>
              <w:jc w:val="both"/>
              <w:rPr>
                <w:sz w:val="28"/>
                <w:szCs w:val="28"/>
              </w:rPr>
            </w:pPr>
          </w:p>
        </w:tc>
        <w:tc>
          <w:tcPr>
            <w:tcW w:w="841" w:type="pct"/>
            <w:vAlign w:val="center"/>
          </w:tcPr>
          <w:p w:rsidR="00C2520A" w:rsidRPr="00881C08" w:rsidRDefault="00C2520A" w:rsidP="002B2B89">
            <w:pPr>
              <w:jc w:val="both"/>
              <w:rPr>
                <w:sz w:val="28"/>
                <w:szCs w:val="28"/>
              </w:rPr>
            </w:pPr>
            <w:r w:rsidRPr="00881C08">
              <w:rPr>
                <w:sz w:val="28"/>
                <w:szCs w:val="28"/>
              </w:rPr>
              <w:t>100,5</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2.4</w:t>
            </w:r>
          </w:p>
        </w:tc>
        <w:tc>
          <w:tcPr>
            <w:tcW w:w="1634" w:type="pct"/>
            <w:vAlign w:val="center"/>
          </w:tcPr>
          <w:p w:rsidR="00C2520A" w:rsidRPr="00881C08" w:rsidRDefault="00C2520A" w:rsidP="002B2B89">
            <w:pPr>
              <w:jc w:val="both"/>
              <w:rPr>
                <w:sz w:val="28"/>
                <w:szCs w:val="28"/>
              </w:rPr>
            </w:pPr>
            <w:r w:rsidRPr="00881C08">
              <w:rPr>
                <w:sz w:val="28"/>
                <w:szCs w:val="28"/>
              </w:rPr>
              <w:t>Новое строительство</w:t>
            </w:r>
          </w:p>
        </w:tc>
        <w:tc>
          <w:tcPr>
            <w:tcW w:w="986" w:type="pct"/>
            <w:vAlign w:val="center"/>
          </w:tcPr>
          <w:p w:rsidR="00C2520A" w:rsidRPr="00881C08" w:rsidRDefault="00C2520A" w:rsidP="002B2B89">
            <w:pPr>
              <w:jc w:val="both"/>
              <w:rPr>
                <w:sz w:val="28"/>
                <w:szCs w:val="28"/>
              </w:rPr>
            </w:pPr>
            <w:r w:rsidRPr="00881C08">
              <w:rPr>
                <w:sz w:val="28"/>
                <w:szCs w:val="28"/>
              </w:rPr>
              <w:t>тыс. м2 общ.пл.кв</w:t>
            </w:r>
          </w:p>
        </w:tc>
        <w:tc>
          <w:tcPr>
            <w:tcW w:w="1125" w:type="pct"/>
            <w:vAlign w:val="center"/>
          </w:tcPr>
          <w:p w:rsidR="00C2520A" w:rsidRPr="00881C08" w:rsidRDefault="00C2520A" w:rsidP="002B2B89">
            <w:pPr>
              <w:jc w:val="both"/>
              <w:rPr>
                <w:sz w:val="28"/>
                <w:szCs w:val="28"/>
              </w:rPr>
            </w:pPr>
          </w:p>
        </w:tc>
        <w:tc>
          <w:tcPr>
            <w:tcW w:w="841" w:type="pct"/>
            <w:vAlign w:val="center"/>
          </w:tcPr>
          <w:p w:rsidR="00C2520A" w:rsidRPr="00881C08" w:rsidRDefault="00C2520A" w:rsidP="002B2B89">
            <w:pPr>
              <w:jc w:val="both"/>
              <w:rPr>
                <w:sz w:val="28"/>
                <w:szCs w:val="28"/>
              </w:rPr>
            </w:pPr>
            <w:r w:rsidRPr="00881C08">
              <w:rPr>
                <w:sz w:val="28"/>
                <w:szCs w:val="28"/>
              </w:rPr>
              <w:t>21,2</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2.5</w:t>
            </w:r>
          </w:p>
        </w:tc>
        <w:tc>
          <w:tcPr>
            <w:tcW w:w="1634" w:type="pct"/>
            <w:vAlign w:val="center"/>
          </w:tcPr>
          <w:p w:rsidR="00C2520A" w:rsidRPr="00881C08" w:rsidRDefault="00C2520A" w:rsidP="002B2B89">
            <w:pPr>
              <w:jc w:val="both"/>
              <w:rPr>
                <w:sz w:val="28"/>
                <w:szCs w:val="28"/>
              </w:rPr>
            </w:pPr>
            <w:r w:rsidRPr="00881C08">
              <w:rPr>
                <w:sz w:val="28"/>
                <w:szCs w:val="28"/>
              </w:rPr>
              <w:t>Сохраняемый жилой фонд</w:t>
            </w:r>
          </w:p>
        </w:tc>
        <w:tc>
          <w:tcPr>
            <w:tcW w:w="986" w:type="pct"/>
            <w:vAlign w:val="center"/>
          </w:tcPr>
          <w:p w:rsidR="00C2520A" w:rsidRPr="00881C08" w:rsidRDefault="00C2520A" w:rsidP="002B2B89">
            <w:pPr>
              <w:jc w:val="both"/>
              <w:rPr>
                <w:sz w:val="28"/>
                <w:szCs w:val="28"/>
              </w:rPr>
            </w:pPr>
            <w:r w:rsidRPr="00881C08">
              <w:rPr>
                <w:sz w:val="28"/>
                <w:szCs w:val="28"/>
              </w:rPr>
              <w:t>тыс. м2 общей площади</w:t>
            </w:r>
          </w:p>
        </w:tc>
        <w:tc>
          <w:tcPr>
            <w:tcW w:w="1125" w:type="pct"/>
            <w:vAlign w:val="center"/>
          </w:tcPr>
          <w:p w:rsidR="00C2520A" w:rsidRPr="00881C08" w:rsidRDefault="00C2520A" w:rsidP="002B2B89">
            <w:pPr>
              <w:jc w:val="both"/>
              <w:rPr>
                <w:sz w:val="28"/>
                <w:szCs w:val="28"/>
              </w:rPr>
            </w:pPr>
          </w:p>
        </w:tc>
        <w:tc>
          <w:tcPr>
            <w:tcW w:w="841" w:type="pct"/>
            <w:vAlign w:val="center"/>
          </w:tcPr>
          <w:p w:rsidR="00C2520A" w:rsidRPr="00881C08" w:rsidRDefault="00C2520A" w:rsidP="002B2B89">
            <w:pPr>
              <w:jc w:val="both"/>
              <w:rPr>
                <w:sz w:val="28"/>
                <w:szCs w:val="28"/>
              </w:rPr>
            </w:pPr>
            <w:r w:rsidRPr="00881C08">
              <w:rPr>
                <w:sz w:val="28"/>
                <w:szCs w:val="28"/>
              </w:rPr>
              <w:t>2,12</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2.6</w:t>
            </w:r>
          </w:p>
        </w:tc>
        <w:tc>
          <w:tcPr>
            <w:tcW w:w="1634" w:type="pct"/>
            <w:vAlign w:val="center"/>
          </w:tcPr>
          <w:p w:rsidR="00C2520A" w:rsidRPr="00881C08" w:rsidRDefault="00C2520A" w:rsidP="002B2B89">
            <w:pPr>
              <w:jc w:val="both"/>
              <w:rPr>
                <w:sz w:val="28"/>
                <w:szCs w:val="28"/>
              </w:rPr>
            </w:pPr>
            <w:r w:rsidRPr="00881C08">
              <w:rPr>
                <w:sz w:val="28"/>
                <w:szCs w:val="28"/>
              </w:rPr>
              <w:t>Обеспеченность населения общей площадью</w:t>
            </w:r>
          </w:p>
        </w:tc>
        <w:tc>
          <w:tcPr>
            <w:tcW w:w="986" w:type="pct"/>
            <w:vAlign w:val="center"/>
          </w:tcPr>
          <w:p w:rsidR="00C2520A" w:rsidRPr="00881C08" w:rsidRDefault="00C2520A" w:rsidP="002B2B89">
            <w:pPr>
              <w:jc w:val="both"/>
              <w:rPr>
                <w:sz w:val="28"/>
                <w:szCs w:val="28"/>
              </w:rPr>
            </w:pPr>
            <w:r w:rsidRPr="00881C08">
              <w:rPr>
                <w:sz w:val="28"/>
                <w:szCs w:val="28"/>
              </w:rPr>
              <w:t>м2/чел.</w:t>
            </w:r>
          </w:p>
        </w:tc>
        <w:tc>
          <w:tcPr>
            <w:tcW w:w="1125" w:type="pct"/>
            <w:vAlign w:val="center"/>
          </w:tcPr>
          <w:p w:rsidR="00C2520A" w:rsidRPr="00881C08" w:rsidRDefault="00C2520A" w:rsidP="002B2B89">
            <w:pPr>
              <w:jc w:val="both"/>
              <w:rPr>
                <w:sz w:val="28"/>
                <w:szCs w:val="28"/>
              </w:rPr>
            </w:pPr>
            <w:r w:rsidRPr="00881C08">
              <w:rPr>
                <w:sz w:val="28"/>
                <w:szCs w:val="28"/>
              </w:rPr>
              <w:t>18,7</w:t>
            </w:r>
          </w:p>
        </w:tc>
        <w:tc>
          <w:tcPr>
            <w:tcW w:w="841" w:type="pct"/>
            <w:vAlign w:val="center"/>
          </w:tcPr>
          <w:p w:rsidR="00C2520A" w:rsidRPr="00881C08" w:rsidRDefault="00C2520A" w:rsidP="002B2B89">
            <w:pPr>
              <w:jc w:val="both"/>
              <w:rPr>
                <w:sz w:val="28"/>
                <w:szCs w:val="28"/>
              </w:rPr>
            </w:pPr>
            <w:r w:rsidRPr="00881C08">
              <w:rPr>
                <w:sz w:val="28"/>
                <w:szCs w:val="28"/>
              </w:rPr>
              <w:t>22,7</w:t>
            </w:r>
          </w:p>
        </w:tc>
      </w:tr>
      <w:tr w:rsidR="00C2520A" w:rsidRPr="00881C08" w:rsidTr="007B35E6">
        <w:tblPrEx>
          <w:tblLook w:val="01E0"/>
        </w:tblPrEx>
        <w:tc>
          <w:tcPr>
            <w:tcW w:w="5000" w:type="pct"/>
            <w:gridSpan w:val="5"/>
          </w:tcPr>
          <w:p w:rsidR="00C2520A" w:rsidRPr="00881C08" w:rsidRDefault="00C2520A" w:rsidP="002B2B89">
            <w:pPr>
              <w:jc w:val="both"/>
              <w:rPr>
                <w:sz w:val="28"/>
                <w:szCs w:val="28"/>
              </w:rPr>
            </w:pPr>
            <w:r w:rsidRPr="00881C08">
              <w:rPr>
                <w:sz w:val="28"/>
                <w:szCs w:val="28"/>
              </w:rPr>
              <w:t>3. Объекты социального и культурно-бытового обслуживания</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3.1</w:t>
            </w:r>
          </w:p>
        </w:tc>
        <w:tc>
          <w:tcPr>
            <w:tcW w:w="4586" w:type="pct"/>
            <w:gridSpan w:val="4"/>
            <w:vAlign w:val="center"/>
          </w:tcPr>
          <w:p w:rsidR="00C2520A" w:rsidRPr="00881C08" w:rsidRDefault="00C2520A" w:rsidP="002B2B89">
            <w:pPr>
              <w:jc w:val="both"/>
              <w:rPr>
                <w:sz w:val="28"/>
                <w:szCs w:val="28"/>
              </w:rPr>
            </w:pPr>
            <w:r w:rsidRPr="00881C08">
              <w:rPr>
                <w:sz w:val="28"/>
                <w:szCs w:val="28"/>
              </w:rPr>
              <w:t>Объекты учебно-образовательного назначения</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3.1.1</w:t>
            </w:r>
          </w:p>
        </w:tc>
        <w:tc>
          <w:tcPr>
            <w:tcW w:w="1634" w:type="pct"/>
            <w:vAlign w:val="center"/>
          </w:tcPr>
          <w:p w:rsidR="00C2520A" w:rsidRPr="00881C08" w:rsidRDefault="00C2520A" w:rsidP="002B2B89">
            <w:pPr>
              <w:jc w:val="both"/>
              <w:rPr>
                <w:sz w:val="28"/>
                <w:szCs w:val="28"/>
              </w:rPr>
            </w:pPr>
            <w:r w:rsidRPr="00881C08">
              <w:rPr>
                <w:sz w:val="28"/>
                <w:szCs w:val="28"/>
              </w:rPr>
              <w:t xml:space="preserve">Детские дошкольные </w:t>
            </w:r>
          </w:p>
          <w:p w:rsidR="00C2520A" w:rsidRPr="00881C08" w:rsidRDefault="00C2520A" w:rsidP="002B2B89">
            <w:pPr>
              <w:jc w:val="both"/>
              <w:rPr>
                <w:sz w:val="28"/>
                <w:szCs w:val="28"/>
              </w:rPr>
            </w:pPr>
            <w:r w:rsidRPr="00881C08">
              <w:rPr>
                <w:sz w:val="28"/>
                <w:szCs w:val="28"/>
              </w:rPr>
              <w:t>учреждения</w:t>
            </w:r>
          </w:p>
        </w:tc>
        <w:tc>
          <w:tcPr>
            <w:tcW w:w="986" w:type="pct"/>
            <w:vAlign w:val="center"/>
          </w:tcPr>
          <w:p w:rsidR="00C2520A" w:rsidRPr="00881C08" w:rsidRDefault="00C2520A" w:rsidP="002B2B89">
            <w:pPr>
              <w:jc w:val="both"/>
              <w:rPr>
                <w:sz w:val="28"/>
                <w:szCs w:val="28"/>
              </w:rPr>
            </w:pPr>
            <w:r w:rsidRPr="00881C08">
              <w:rPr>
                <w:sz w:val="28"/>
                <w:szCs w:val="28"/>
              </w:rPr>
              <w:t>место</w:t>
            </w:r>
          </w:p>
        </w:tc>
        <w:tc>
          <w:tcPr>
            <w:tcW w:w="1125" w:type="pct"/>
            <w:vAlign w:val="center"/>
          </w:tcPr>
          <w:p w:rsidR="00C2520A" w:rsidRPr="00881C08" w:rsidRDefault="00C2520A" w:rsidP="002B2B89">
            <w:pPr>
              <w:jc w:val="both"/>
              <w:rPr>
                <w:sz w:val="28"/>
                <w:szCs w:val="28"/>
              </w:rPr>
            </w:pPr>
            <w:r w:rsidRPr="00881C08">
              <w:rPr>
                <w:sz w:val="28"/>
                <w:szCs w:val="28"/>
              </w:rPr>
              <w:t>227</w:t>
            </w:r>
          </w:p>
        </w:tc>
        <w:tc>
          <w:tcPr>
            <w:tcW w:w="841" w:type="pct"/>
            <w:vAlign w:val="center"/>
          </w:tcPr>
          <w:p w:rsidR="00C2520A" w:rsidRPr="00881C08" w:rsidRDefault="00C2520A" w:rsidP="002B2B89">
            <w:pPr>
              <w:jc w:val="both"/>
              <w:rPr>
                <w:sz w:val="28"/>
                <w:szCs w:val="28"/>
              </w:rPr>
            </w:pPr>
            <w:r w:rsidRPr="00881C08">
              <w:rPr>
                <w:sz w:val="28"/>
                <w:szCs w:val="28"/>
              </w:rPr>
              <w:t>227</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3.1.2</w:t>
            </w:r>
          </w:p>
        </w:tc>
        <w:tc>
          <w:tcPr>
            <w:tcW w:w="1634" w:type="pct"/>
            <w:vAlign w:val="center"/>
          </w:tcPr>
          <w:p w:rsidR="00C2520A" w:rsidRPr="00881C08" w:rsidRDefault="00C2520A" w:rsidP="002B2B89">
            <w:pPr>
              <w:jc w:val="both"/>
              <w:rPr>
                <w:sz w:val="28"/>
                <w:szCs w:val="28"/>
              </w:rPr>
            </w:pPr>
            <w:r w:rsidRPr="00881C08">
              <w:rPr>
                <w:sz w:val="28"/>
                <w:szCs w:val="28"/>
              </w:rPr>
              <w:t>Общеобразовательные учреждения</w:t>
            </w:r>
          </w:p>
        </w:tc>
        <w:tc>
          <w:tcPr>
            <w:tcW w:w="986" w:type="pct"/>
            <w:vAlign w:val="center"/>
          </w:tcPr>
          <w:p w:rsidR="00C2520A" w:rsidRPr="00881C08" w:rsidRDefault="00C2520A" w:rsidP="002B2B89">
            <w:pPr>
              <w:jc w:val="both"/>
              <w:rPr>
                <w:sz w:val="28"/>
                <w:szCs w:val="28"/>
              </w:rPr>
            </w:pPr>
            <w:r w:rsidRPr="00881C08">
              <w:rPr>
                <w:sz w:val="28"/>
                <w:szCs w:val="28"/>
              </w:rPr>
              <w:t>место</w:t>
            </w:r>
          </w:p>
        </w:tc>
        <w:tc>
          <w:tcPr>
            <w:tcW w:w="1125" w:type="pct"/>
            <w:vAlign w:val="center"/>
          </w:tcPr>
          <w:p w:rsidR="00C2520A" w:rsidRPr="00881C08" w:rsidRDefault="00C2520A" w:rsidP="002B2B89">
            <w:pPr>
              <w:jc w:val="both"/>
              <w:rPr>
                <w:sz w:val="28"/>
                <w:szCs w:val="28"/>
              </w:rPr>
            </w:pPr>
            <w:r w:rsidRPr="00881C08">
              <w:rPr>
                <w:sz w:val="28"/>
                <w:szCs w:val="28"/>
              </w:rPr>
              <w:t>1220</w:t>
            </w:r>
          </w:p>
        </w:tc>
        <w:tc>
          <w:tcPr>
            <w:tcW w:w="841" w:type="pct"/>
            <w:vAlign w:val="center"/>
          </w:tcPr>
          <w:p w:rsidR="00C2520A" w:rsidRPr="00881C08" w:rsidRDefault="00C2520A" w:rsidP="002B2B89">
            <w:pPr>
              <w:jc w:val="both"/>
              <w:rPr>
                <w:sz w:val="28"/>
                <w:szCs w:val="28"/>
              </w:rPr>
            </w:pPr>
            <w:r w:rsidRPr="00881C08">
              <w:rPr>
                <w:sz w:val="28"/>
                <w:szCs w:val="28"/>
              </w:rPr>
              <w:t>1220</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3.1.3</w:t>
            </w:r>
          </w:p>
        </w:tc>
        <w:tc>
          <w:tcPr>
            <w:tcW w:w="1634" w:type="pct"/>
            <w:vAlign w:val="center"/>
          </w:tcPr>
          <w:p w:rsidR="00C2520A" w:rsidRPr="00881C08" w:rsidRDefault="00C2520A" w:rsidP="002B2B89">
            <w:pPr>
              <w:jc w:val="both"/>
              <w:rPr>
                <w:sz w:val="28"/>
                <w:szCs w:val="28"/>
              </w:rPr>
            </w:pPr>
            <w:r w:rsidRPr="00881C08">
              <w:rPr>
                <w:sz w:val="28"/>
                <w:szCs w:val="28"/>
              </w:rPr>
              <w:t xml:space="preserve">Внешкольные учреждения </w:t>
            </w:r>
          </w:p>
        </w:tc>
        <w:tc>
          <w:tcPr>
            <w:tcW w:w="986" w:type="pct"/>
            <w:vAlign w:val="center"/>
          </w:tcPr>
          <w:p w:rsidR="00C2520A" w:rsidRPr="00881C08" w:rsidRDefault="00C2520A" w:rsidP="002B2B89">
            <w:pPr>
              <w:jc w:val="both"/>
              <w:rPr>
                <w:sz w:val="28"/>
                <w:szCs w:val="28"/>
              </w:rPr>
            </w:pPr>
            <w:r w:rsidRPr="00881C08">
              <w:rPr>
                <w:sz w:val="28"/>
                <w:szCs w:val="28"/>
              </w:rPr>
              <w:t>учащиеся</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122</w:t>
            </w:r>
          </w:p>
        </w:tc>
      </w:tr>
      <w:tr w:rsidR="00C2520A" w:rsidRPr="00881C08" w:rsidTr="007B35E6">
        <w:tblPrEx>
          <w:tblLook w:val="01E0"/>
        </w:tblPrEx>
        <w:tc>
          <w:tcPr>
            <w:tcW w:w="414" w:type="pct"/>
          </w:tcPr>
          <w:p w:rsidR="00C2520A" w:rsidRPr="00881C08" w:rsidRDefault="00C2520A" w:rsidP="002B2B89">
            <w:pPr>
              <w:jc w:val="both"/>
              <w:rPr>
                <w:sz w:val="28"/>
                <w:szCs w:val="28"/>
              </w:rPr>
            </w:pPr>
            <w:r w:rsidRPr="00881C08">
              <w:rPr>
                <w:sz w:val="28"/>
                <w:szCs w:val="28"/>
              </w:rPr>
              <w:t>3.2</w:t>
            </w:r>
          </w:p>
        </w:tc>
        <w:tc>
          <w:tcPr>
            <w:tcW w:w="4586" w:type="pct"/>
            <w:gridSpan w:val="4"/>
            <w:vAlign w:val="center"/>
          </w:tcPr>
          <w:p w:rsidR="00C2520A" w:rsidRPr="00881C08" w:rsidRDefault="00C2520A" w:rsidP="002B2B89">
            <w:pPr>
              <w:jc w:val="both"/>
              <w:rPr>
                <w:sz w:val="28"/>
                <w:szCs w:val="28"/>
              </w:rPr>
            </w:pPr>
            <w:r w:rsidRPr="00881C08">
              <w:rPr>
                <w:sz w:val="28"/>
                <w:szCs w:val="28"/>
              </w:rPr>
              <w:t>Объекты здравоохранения и социального обеспечения:</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3.2.1</w:t>
            </w:r>
          </w:p>
        </w:tc>
        <w:tc>
          <w:tcPr>
            <w:tcW w:w="1634" w:type="pct"/>
            <w:vAlign w:val="center"/>
          </w:tcPr>
          <w:p w:rsidR="00C2520A" w:rsidRPr="00881C08" w:rsidRDefault="00C2520A" w:rsidP="002B2B89">
            <w:pPr>
              <w:jc w:val="both"/>
              <w:rPr>
                <w:sz w:val="28"/>
                <w:szCs w:val="28"/>
              </w:rPr>
            </w:pPr>
            <w:r w:rsidRPr="00881C08">
              <w:rPr>
                <w:sz w:val="28"/>
                <w:szCs w:val="28"/>
              </w:rPr>
              <w:t>Амбулаторно-поликлиническая сеть</w:t>
            </w:r>
          </w:p>
        </w:tc>
        <w:tc>
          <w:tcPr>
            <w:tcW w:w="986" w:type="pct"/>
            <w:vAlign w:val="center"/>
          </w:tcPr>
          <w:p w:rsidR="00C2520A" w:rsidRPr="00881C08" w:rsidRDefault="00C2520A" w:rsidP="002B2B89">
            <w:pPr>
              <w:jc w:val="both"/>
              <w:rPr>
                <w:sz w:val="28"/>
                <w:szCs w:val="28"/>
              </w:rPr>
            </w:pPr>
            <w:r w:rsidRPr="00881C08">
              <w:rPr>
                <w:sz w:val="28"/>
                <w:szCs w:val="28"/>
              </w:rPr>
              <w:t>Посещений в смену</w:t>
            </w:r>
          </w:p>
        </w:tc>
        <w:tc>
          <w:tcPr>
            <w:tcW w:w="1125" w:type="pct"/>
            <w:vAlign w:val="center"/>
          </w:tcPr>
          <w:p w:rsidR="00C2520A" w:rsidRPr="00881C08" w:rsidRDefault="00C2520A" w:rsidP="002B2B89">
            <w:pPr>
              <w:jc w:val="both"/>
              <w:rPr>
                <w:sz w:val="28"/>
                <w:szCs w:val="28"/>
              </w:rPr>
            </w:pPr>
            <w:r w:rsidRPr="00881C08">
              <w:rPr>
                <w:sz w:val="28"/>
                <w:szCs w:val="28"/>
              </w:rPr>
              <w:t>85</w:t>
            </w:r>
          </w:p>
        </w:tc>
        <w:tc>
          <w:tcPr>
            <w:tcW w:w="841" w:type="pct"/>
          </w:tcPr>
          <w:p w:rsidR="00C2520A" w:rsidRPr="00881C08" w:rsidRDefault="00C2520A" w:rsidP="002B2B89">
            <w:pPr>
              <w:jc w:val="both"/>
              <w:rPr>
                <w:sz w:val="28"/>
                <w:szCs w:val="28"/>
              </w:rPr>
            </w:pPr>
            <w:r w:rsidRPr="00881C08">
              <w:rPr>
                <w:sz w:val="28"/>
                <w:szCs w:val="28"/>
              </w:rPr>
              <w:t>85</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3.2.2</w:t>
            </w:r>
          </w:p>
        </w:tc>
        <w:tc>
          <w:tcPr>
            <w:tcW w:w="1634" w:type="pct"/>
            <w:vAlign w:val="center"/>
          </w:tcPr>
          <w:p w:rsidR="00C2520A" w:rsidRPr="00881C08" w:rsidRDefault="00C2520A" w:rsidP="002B2B89">
            <w:pPr>
              <w:jc w:val="both"/>
              <w:rPr>
                <w:sz w:val="28"/>
                <w:szCs w:val="28"/>
              </w:rPr>
            </w:pPr>
            <w:r w:rsidRPr="00881C08">
              <w:rPr>
                <w:sz w:val="28"/>
                <w:szCs w:val="28"/>
              </w:rPr>
              <w:t>ФАП</w:t>
            </w:r>
          </w:p>
        </w:tc>
        <w:tc>
          <w:tcPr>
            <w:tcW w:w="986" w:type="pct"/>
            <w:vAlign w:val="center"/>
          </w:tcPr>
          <w:p w:rsidR="00C2520A" w:rsidRPr="00881C08" w:rsidRDefault="00C2520A" w:rsidP="002B2B89">
            <w:pPr>
              <w:jc w:val="both"/>
              <w:rPr>
                <w:sz w:val="28"/>
                <w:szCs w:val="28"/>
              </w:rPr>
            </w:pPr>
            <w:r w:rsidRPr="00881C08">
              <w:rPr>
                <w:sz w:val="28"/>
                <w:szCs w:val="28"/>
              </w:rPr>
              <w:t>объект</w:t>
            </w:r>
          </w:p>
        </w:tc>
        <w:tc>
          <w:tcPr>
            <w:tcW w:w="1125" w:type="pct"/>
            <w:vAlign w:val="center"/>
          </w:tcPr>
          <w:p w:rsidR="00C2520A" w:rsidRPr="00881C08" w:rsidRDefault="00C2520A" w:rsidP="002B2B89">
            <w:pPr>
              <w:jc w:val="both"/>
              <w:rPr>
                <w:sz w:val="28"/>
                <w:szCs w:val="28"/>
              </w:rPr>
            </w:pPr>
            <w:r w:rsidRPr="00881C08">
              <w:rPr>
                <w:sz w:val="28"/>
                <w:szCs w:val="28"/>
              </w:rPr>
              <w:t>3</w:t>
            </w:r>
          </w:p>
        </w:tc>
        <w:tc>
          <w:tcPr>
            <w:tcW w:w="841" w:type="pct"/>
          </w:tcPr>
          <w:p w:rsidR="00C2520A" w:rsidRPr="00881C08" w:rsidRDefault="00C2520A" w:rsidP="002B2B89">
            <w:pPr>
              <w:jc w:val="both"/>
              <w:rPr>
                <w:sz w:val="28"/>
                <w:szCs w:val="28"/>
              </w:rPr>
            </w:pPr>
            <w:r w:rsidRPr="00881C08">
              <w:rPr>
                <w:sz w:val="28"/>
                <w:szCs w:val="28"/>
              </w:rPr>
              <w:t>3</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3.3</w:t>
            </w:r>
          </w:p>
        </w:tc>
        <w:tc>
          <w:tcPr>
            <w:tcW w:w="4586" w:type="pct"/>
            <w:gridSpan w:val="4"/>
            <w:vAlign w:val="center"/>
          </w:tcPr>
          <w:p w:rsidR="00C2520A" w:rsidRPr="00881C08" w:rsidRDefault="00C2520A" w:rsidP="002B2B89">
            <w:pPr>
              <w:jc w:val="both"/>
              <w:rPr>
                <w:sz w:val="28"/>
                <w:szCs w:val="28"/>
              </w:rPr>
            </w:pPr>
            <w:r w:rsidRPr="00881C08">
              <w:rPr>
                <w:sz w:val="28"/>
                <w:szCs w:val="28"/>
              </w:rPr>
              <w:t>Объекты культурно-досугового назначения</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3.3.1</w:t>
            </w:r>
          </w:p>
        </w:tc>
        <w:tc>
          <w:tcPr>
            <w:tcW w:w="1634" w:type="pct"/>
            <w:vAlign w:val="center"/>
          </w:tcPr>
          <w:p w:rsidR="00C2520A" w:rsidRPr="00881C08" w:rsidRDefault="00C2520A" w:rsidP="002B2B89">
            <w:pPr>
              <w:jc w:val="both"/>
              <w:rPr>
                <w:sz w:val="28"/>
                <w:szCs w:val="28"/>
              </w:rPr>
            </w:pPr>
            <w:r w:rsidRPr="00881C08">
              <w:rPr>
                <w:sz w:val="28"/>
                <w:szCs w:val="28"/>
              </w:rPr>
              <w:t>Учреждения клубного типа</w:t>
            </w:r>
          </w:p>
        </w:tc>
        <w:tc>
          <w:tcPr>
            <w:tcW w:w="986" w:type="pct"/>
            <w:vAlign w:val="center"/>
          </w:tcPr>
          <w:p w:rsidR="00C2520A" w:rsidRPr="00881C08" w:rsidRDefault="00C2520A" w:rsidP="002B2B89">
            <w:pPr>
              <w:jc w:val="both"/>
              <w:rPr>
                <w:sz w:val="28"/>
                <w:szCs w:val="28"/>
              </w:rPr>
            </w:pPr>
            <w:r w:rsidRPr="00881C08">
              <w:rPr>
                <w:sz w:val="28"/>
                <w:szCs w:val="28"/>
              </w:rPr>
              <w:t>зрительское место</w:t>
            </w:r>
          </w:p>
        </w:tc>
        <w:tc>
          <w:tcPr>
            <w:tcW w:w="1125" w:type="pct"/>
            <w:vAlign w:val="center"/>
          </w:tcPr>
          <w:p w:rsidR="00C2520A" w:rsidRPr="00881C08" w:rsidRDefault="00C2520A" w:rsidP="002B2B89">
            <w:pPr>
              <w:jc w:val="both"/>
              <w:rPr>
                <w:sz w:val="28"/>
                <w:szCs w:val="28"/>
              </w:rPr>
            </w:pPr>
            <w:r w:rsidRPr="00881C08">
              <w:rPr>
                <w:sz w:val="28"/>
                <w:szCs w:val="28"/>
              </w:rPr>
              <w:t>500</w:t>
            </w:r>
          </w:p>
        </w:tc>
        <w:tc>
          <w:tcPr>
            <w:tcW w:w="841" w:type="pct"/>
          </w:tcPr>
          <w:p w:rsidR="00C2520A" w:rsidRPr="00881C08" w:rsidRDefault="00C2520A" w:rsidP="002B2B89">
            <w:pPr>
              <w:jc w:val="both"/>
              <w:rPr>
                <w:sz w:val="28"/>
                <w:szCs w:val="28"/>
              </w:rPr>
            </w:pPr>
            <w:r w:rsidRPr="00881C08">
              <w:rPr>
                <w:sz w:val="28"/>
                <w:szCs w:val="28"/>
              </w:rPr>
              <w:t>1125</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3.3.2</w:t>
            </w:r>
          </w:p>
        </w:tc>
        <w:tc>
          <w:tcPr>
            <w:tcW w:w="1634" w:type="pct"/>
            <w:vAlign w:val="center"/>
          </w:tcPr>
          <w:p w:rsidR="00C2520A" w:rsidRPr="00881C08" w:rsidRDefault="00C2520A" w:rsidP="002B2B89">
            <w:pPr>
              <w:jc w:val="both"/>
              <w:rPr>
                <w:sz w:val="28"/>
                <w:szCs w:val="28"/>
              </w:rPr>
            </w:pPr>
            <w:r w:rsidRPr="00881C08">
              <w:rPr>
                <w:sz w:val="28"/>
                <w:szCs w:val="28"/>
              </w:rPr>
              <w:t>Библиотеки</w:t>
            </w:r>
          </w:p>
        </w:tc>
        <w:tc>
          <w:tcPr>
            <w:tcW w:w="986" w:type="pct"/>
            <w:vAlign w:val="center"/>
          </w:tcPr>
          <w:p w:rsidR="00C2520A" w:rsidRPr="00881C08" w:rsidRDefault="00C2520A" w:rsidP="002B2B89">
            <w:pPr>
              <w:jc w:val="both"/>
              <w:rPr>
                <w:sz w:val="28"/>
                <w:szCs w:val="28"/>
              </w:rPr>
            </w:pPr>
            <w:r w:rsidRPr="00881C08">
              <w:rPr>
                <w:sz w:val="28"/>
                <w:szCs w:val="28"/>
              </w:rPr>
              <w:t>тыс. томов хранения</w:t>
            </w:r>
          </w:p>
        </w:tc>
        <w:tc>
          <w:tcPr>
            <w:tcW w:w="1125" w:type="pct"/>
            <w:vAlign w:val="center"/>
          </w:tcPr>
          <w:p w:rsidR="00C2520A" w:rsidRPr="00881C08" w:rsidRDefault="00C2520A" w:rsidP="002B2B89">
            <w:pPr>
              <w:jc w:val="both"/>
              <w:rPr>
                <w:sz w:val="28"/>
                <w:szCs w:val="28"/>
              </w:rPr>
            </w:pPr>
            <w:r w:rsidRPr="00881C08">
              <w:rPr>
                <w:sz w:val="28"/>
                <w:szCs w:val="28"/>
              </w:rPr>
              <w:t>36,24</w:t>
            </w:r>
          </w:p>
        </w:tc>
        <w:tc>
          <w:tcPr>
            <w:tcW w:w="841" w:type="pct"/>
            <w:vAlign w:val="center"/>
          </w:tcPr>
          <w:p w:rsidR="00C2520A" w:rsidRPr="00881C08" w:rsidRDefault="00C2520A" w:rsidP="002B2B89">
            <w:pPr>
              <w:jc w:val="both"/>
              <w:rPr>
                <w:sz w:val="28"/>
                <w:szCs w:val="28"/>
              </w:rPr>
            </w:pPr>
            <w:r w:rsidRPr="00881C08">
              <w:rPr>
                <w:sz w:val="28"/>
                <w:szCs w:val="28"/>
              </w:rPr>
              <w:t>36,24</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3.4</w:t>
            </w:r>
          </w:p>
        </w:tc>
        <w:tc>
          <w:tcPr>
            <w:tcW w:w="4586" w:type="pct"/>
            <w:gridSpan w:val="4"/>
            <w:vAlign w:val="center"/>
          </w:tcPr>
          <w:p w:rsidR="00C2520A" w:rsidRPr="00881C08" w:rsidRDefault="00C2520A" w:rsidP="002B2B89">
            <w:pPr>
              <w:jc w:val="both"/>
              <w:rPr>
                <w:sz w:val="28"/>
                <w:szCs w:val="28"/>
              </w:rPr>
            </w:pPr>
            <w:r w:rsidRPr="00881C08">
              <w:rPr>
                <w:sz w:val="28"/>
                <w:szCs w:val="28"/>
              </w:rPr>
              <w:t>Спортивные и физкультурно-оздоровительные учреждения</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3.4.1</w:t>
            </w:r>
          </w:p>
        </w:tc>
        <w:tc>
          <w:tcPr>
            <w:tcW w:w="1634" w:type="pct"/>
            <w:vAlign w:val="center"/>
          </w:tcPr>
          <w:p w:rsidR="00C2520A" w:rsidRPr="00881C08" w:rsidRDefault="00C2520A" w:rsidP="002B2B89">
            <w:pPr>
              <w:jc w:val="both"/>
              <w:rPr>
                <w:sz w:val="28"/>
                <w:szCs w:val="28"/>
              </w:rPr>
            </w:pPr>
            <w:r w:rsidRPr="00881C08">
              <w:rPr>
                <w:sz w:val="28"/>
                <w:szCs w:val="28"/>
              </w:rPr>
              <w:t>Спортивные залы</w:t>
            </w:r>
          </w:p>
        </w:tc>
        <w:tc>
          <w:tcPr>
            <w:tcW w:w="986" w:type="pct"/>
            <w:vAlign w:val="center"/>
          </w:tcPr>
          <w:p w:rsidR="00C2520A" w:rsidRPr="00881C08" w:rsidRDefault="00C2520A" w:rsidP="002B2B89">
            <w:pPr>
              <w:jc w:val="both"/>
              <w:rPr>
                <w:sz w:val="28"/>
                <w:szCs w:val="28"/>
              </w:rPr>
            </w:pPr>
            <w:r w:rsidRPr="00881C08">
              <w:rPr>
                <w:sz w:val="28"/>
                <w:szCs w:val="28"/>
              </w:rPr>
              <w:t>м2 зала</w:t>
            </w:r>
          </w:p>
        </w:tc>
        <w:tc>
          <w:tcPr>
            <w:tcW w:w="1125" w:type="pct"/>
            <w:vAlign w:val="center"/>
          </w:tcPr>
          <w:p w:rsidR="00C2520A" w:rsidRPr="00881C08" w:rsidRDefault="00C2520A" w:rsidP="002B2B89">
            <w:pPr>
              <w:jc w:val="both"/>
              <w:rPr>
                <w:sz w:val="28"/>
                <w:szCs w:val="28"/>
              </w:rPr>
            </w:pPr>
            <w:r w:rsidRPr="00881C08">
              <w:rPr>
                <w:sz w:val="28"/>
                <w:szCs w:val="28"/>
              </w:rPr>
              <w:t>396,0</w:t>
            </w:r>
          </w:p>
        </w:tc>
        <w:tc>
          <w:tcPr>
            <w:tcW w:w="841" w:type="pct"/>
            <w:vAlign w:val="center"/>
          </w:tcPr>
          <w:p w:rsidR="00C2520A" w:rsidRPr="00881C08" w:rsidRDefault="00C2520A" w:rsidP="002B2B89">
            <w:pPr>
              <w:jc w:val="both"/>
              <w:rPr>
                <w:sz w:val="28"/>
                <w:szCs w:val="28"/>
              </w:rPr>
            </w:pPr>
            <w:r w:rsidRPr="00881C08">
              <w:rPr>
                <w:sz w:val="28"/>
                <w:szCs w:val="28"/>
              </w:rPr>
              <w:t>473,6</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3.4.2</w:t>
            </w:r>
          </w:p>
        </w:tc>
        <w:tc>
          <w:tcPr>
            <w:tcW w:w="1634" w:type="pct"/>
            <w:vAlign w:val="center"/>
          </w:tcPr>
          <w:p w:rsidR="00C2520A" w:rsidRPr="00881C08" w:rsidRDefault="00C2520A" w:rsidP="002B2B89">
            <w:pPr>
              <w:jc w:val="both"/>
              <w:rPr>
                <w:sz w:val="28"/>
                <w:szCs w:val="28"/>
              </w:rPr>
            </w:pPr>
            <w:r w:rsidRPr="00881C08">
              <w:rPr>
                <w:sz w:val="28"/>
                <w:szCs w:val="28"/>
              </w:rPr>
              <w:t>Плоскостные спортивные сооружения</w:t>
            </w:r>
          </w:p>
        </w:tc>
        <w:tc>
          <w:tcPr>
            <w:tcW w:w="986" w:type="pct"/>
            <w:vAlign w:val="center"/>
          </w:tcPr>
          <w:p w:rsidR="00C2520A" w:rsidRPr="00881C08" w:rsidRDefault="00C2520A" w:rsidP="002B2B89">
            <w:pPr>
              <w:jc w:val="both"/>
              <w:rPr>
                <w:sz w:val="28"/>
                <w:szCs w:val="28"/>
              </w:rPr>
            </w:pPr>
            <w:r w:rsidRPr="00881C08">
              <w:rPr>
                <w:sz w:val="28"/>
                <w:szCs w:val="28"/>
              </w:rPr>
              <w:t>тыс.м2</w:t>
            </w:r>
          </w:p>
        </w:tc>
        <w:tc>
          <w:tcPr>
            <w:tcW w:w="1125" w:type="pct"/>
            <w:vAlign w:val="center"/>
          </w:tcPr>
          <w:p w:rsidR="00C2520A" w:rsidRPr="00881C08" w:rsidRDefault="00C2520A" w:rsidP="002B2B89">
            <w:pPr>
              <w:jc w:val="both"/>
              <w:rPr>
                <w:sz w:val="28"/>
                <w:szCs w:val="28"/>
              </w:rPr>
            </w:pPr>
            <w:r w:rsidRPr="00881C08">
              <w:rPr>
                <w:sz w:val="28"/>
                <w:szCs w:val="28"/>
              </w:rPr>
              <w:t>3210,0</w:t>
            </w:r>
          </w:p>
        </w:tc>
        <w:tc>
          <w:tcPr>
            <w:tcW w:w="841" w:type="pct"/>
            <w:vAlign w:val="center"/>
          </w:tcPr>
          <w:p w:rsidR="00C2520A" w:rsidRPr="00881C08" w:rsidRDefault="00C2520A" w:rsidP="002B2B89">
            <w:pPr>
              <w:jc w:val="both"/>
              <w:rPr>
                <w:sz w:val="28"/>
                <w:szCs w:val="28"/>
              </w:rPr>
            </w:pPr>
            <w:r w:rsidRPr="00881C08">
              <w:rPr>
                <w:sz w:val="28"/>
                <w:szCs w:val="28"/>
              </w:rPr>
              <w:t>11544,0</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3.5</w:t>
            </w:r>
          </w:p>
        </w:tc>
        <w:tc>
          <w:tcPr>
            <w:tcW w:w="4586" w:type="pct"/>
            <w:gridSpan w:val="4"/>
            <w:vAlign w:val="center"/>
          </w:tcPr>
          <w:p w:rsidR="00C2520A" w:rsidRPr="00881C08" w:rsidRDefault="00C2520A" w:rsidP="002B2B89">
            <w:pPr>
              <w:jc w:val="both"/>
              <w:rPr>
                <w:sz w:val="28"/>
                <w:szCs w:val="28"/>
              </w:rPr>
            </w:pPr>
            <w:r w:rsidRPr="00881C08">
              <w:rPr>
                <w:sz w:val="28"/>
                <w:szCs w:val="28"/>
              </w:rPr>
              <w:t>Предприятия торговли и общественного питания</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3.5.1</w:t>
            </w:r>
          </w:p>
        </w:tc>
        <w:tc>
          <w:tcPr>
            <w:tcW w:w="1634" w:type="pct"/>
            <w:vAlign w:val="center"/>
          </w:tcPr>
          <w:p w:rsidR="00C2520A" w:rsidRPr="00881C08" w:rsidRDefault="00C2520A" w:rsidP="002B2B89">
            <w:pPr>
              <w:jc w:val="both"/>
              <w:rPr>
                <w:sz w:val="28"/>
                <w:szCs w:val="28"/>
              </w:rPr>
            </w:pPr>
            <w:r w:rsidRPr="00881C08">
              <w:rPr>
                <w:sz w:val="28"/>
                <w:szCs w:val="28"/>
              </w:rPr>
              <w:t>Предприятия розничной торговли</w:t>
            </w:r>
          </w:p>
        </w:tc>
        <w:tc>
          <w:tcPr>
            <w:tcW w:w="986" w:type="pct"/>
            <w:vAlign w:val="center"/>
          </w:tcPr>
          <w:p w:rsidR="00C2520A" w:rsidRPr="00881C08" w:rsidRDefault="00C2520A" w:rsidP="002B2B89">
            <w:pPr>
              <w:jc w:val="both"/>
              <w:rPr>
                <w:sz w:val="28"/>
                <w:szCs w:val="28"/>
              </w:rPr>
            </w:pPr>
            <w:r w:rsidRPr="00881C08">
              <w:rPr>
                <w:sz w:val="28"/>
                <w:szCs w:val="28"/>
              </w:rPr>
              <w:t>тыс. м2 торговой площади</w:t>
            </w:r>
          </w:p>
        </w:tc>
        <w:tc>
          <w:tcPr>
            <w:tcW w:w="1125" w:type="pct"/>
            <w:vAlign w:val="center"/>
          </w:tcPr>
          <w:p w:rsidR="00C2520A" w:rsidRPr="00881C08" w:rsidRDefault="00C2520A" w:rsidP="002B2B89">
            <w:pPr>
              <w:jc w:val="both"/>
              <w:rPr>
                <w:sz w:val="28"/>
                <w:szCs w:val="28"/>
              </w:rPr>
            </w:pPr>
            <w:r w:rsidRPr="00881C08">
              <w:rPr>
                <w:sz w:val="28"/>
                <w:szCs w:val="28"/>
              </w:rPr>
              <w:t>637,6</w:t>
            </w:r>
          </w:p>
        </w:tc>
        <w:tc>
          <w:tcPr>
            <w:tcW w:w="841" w:type="pct"/>
            <w:vAlign w:val="center"/>
          </w:tcPr>
          <w:p w:rsidR="00C2520A" w:rsidRPr="00881C08" w:rsidRDefault="00C2520A" w:rsidP="002B2B89">
            <w:pPr>
              <w:jc w:val="both"/>
              <w:rPr>
                <w:sz w:val="28"/>
                <w:szCs w:val="28"/>
              </w:rPr>
            </w:pPr>
            <w:r w:rsidRPr="00881C08">
              <w:rPr>
                <w:sz w:val="28"/>
                <w:szCs w:val="28"/>
              </w:rPr>
              <w:t>1776,0</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3.5.2</w:t>
            </w:r>
          </w:p>
        </w:tc>
        <w:tc>
          <w:tcPr>
            <w:tcW w:w="1634" w:type="pct"/>
            <w:vAlign w:val="center"/>
          </w:tcPr>
          <w:p w:rsidR="00C2520A" w:rsidRPr="00881C08" w:rsidRDefault="00C2520A" w:rsidP="002B2B89">
            <w:pPr>
              <w:jc w:val="both"/>
              <w:rPr>
                <w:sz w:val="28"/>
                <w:szCs w:val="28"/>
              </w:rPr>
            </w:pPr>
            <w:r w:rsidRPr="00881C08">
              <w:rPr>
                <w:sz w:val="28"/>
                <w:szCs w:val="28"/>
              </w:rPr>
              <w:t>Предприятия общественного питания</w:t>
            </w:r>
          </w:p>
        </w:tc>
        <w:tc>
          <w:tcPr>
            <w:tcW w:w="986" w:type="pct"/>
            <w:vAlign w:val="center"/>
          </w:tcPr>
          <w:p w:rsidR="00C2520A" w:rsidRPr="00881C08" w:rsidRDefault="00C2520A" w:rsidP="002B2B89">
            <w:pPr>
              <w:jc w:val="both"/>
              <w:rPr>
                <w:sz w:val="28"/>
                <w:szCs w:val="28"/>
              </w:rPr>
            </w:pPr>
            <w:r w:rsidRPr="00881C08">
              <w:rPr>
                <w:sz w:val="28"/>
                <w:szCs w:val="28"/>
              </w:rPr>
              <w:t>посадочное место</w:t>
            </w:r>
          </w:p>
        </w:tc>
        <w:tc>
          <w:tcPr>
            <w:tcW w:w="1125" w:type="pct"/>
            <w:vAlign w:val="center"/>
          </w:tcPr>
          <w:p w:rsidR="00C2520A" w:rsidRPr="00881C08" w:rsidRDefault="00C2520A" w:rsidP="002B2B89">
            <w:pPr>
              <w:jc w:val="both"/>
              <w:rPr>
                <w:sz w:val="28"/>
                <w:szCs w:val="28"/>
              </w:rPr>
            </w:pPr>
            <w:r w:rsidRPr="00881C08">
              <w:rPr>
                <w:sz w:val="28"/>
                <w:szCs w:val="28"/>
              </w:rPr>
              <w:t>250</w:t>
            </w:r>
          </w:p>
        </w:tc>
        <w:tc>
          <w:tcPr>
            <w:tcW w:w="841" w:type="pct"/>
            <w:vAlign w:val="center"/>
          </w:tcPr>
          <w:p w:rsidR="00C2520A" w:rsidRPr="00881C08" w:rsidRDefault="00C2520A" w:rsidP="002B2B89">
            <w:pPr>
              <w:jc w:val="both"/>
              <w:rPr>
                <w:sz w:val="28"/>
                <w:szCs w:val="28"/>
              </w:rPr>
            </w:pPr>
            <w:r w:rsidRPr="00881C08">
              <w:rPr>
                <w:sz w:val="28"/>
                <w:szCs w:val="28"/>
              </w:rPr>
              <w:t>238</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3.6</w:t>
            </w:r>
          </w:p>
        </w:tc>
        <w:tc>
          <w:tcPr>
            <w:tcW w:w="4586" w:type="pct"/>
            <w:gridSpan w:val="4"/>
            <w:vAlign w:val="center"/>
          </w:tcPr>
          <w:p w:rsidR="00C2520A" w:rsidRPr="00881C08" w:rsidRDefault="00C2520A" w:rsidP="002B2B89">
            <w:pPr>
              <w:jc w:val="both"/>
              <w:rPr>
                <w:sz w:val="28"/>
                <w:szCs w:val="28"/>
              </w:rPr>
            </w:pPr>
            <w:r w:rsidRPr="00881C08">
              <w:rPr>
                <w:sz w:val="28"/>
                <w:szCs w:val="28"/>
              </w:rPr>
              <w:t>Предприятия коммунального и бытового обслуживания</w:t>
            </w:r>
          </w:p>
        </w:tc>
      </w:tr>
      <w:tr w:rsidR="00C2520A" w:rsidRPr="00881C08" w:rsidTr="007B35E6">
        <w:tblPrEx>
          <w:tblLook w:val="01E0"/>
        </w:tblPrEx>
        <w:tc>
          <w:tcPr>
            <w:tcW w:w="414" w:type="pct"/>
            <w:vAlign w:val="center"/>
          </w:tcPr>
          <w:p w:rsidR="00C2520A" w:rsidRPr="00881C08" w:rsidRDefault="00C2520A" w:rsidP="002B2B89">
            <w:pPr>
              <w:jc w:val="both"/>
              <w:rPr>
                <w:sz w:val="28"/>
                <w:szCs w:val="28"/>
              </w:rPr>
            </w:pPr>
            <w:r w:rsidRPr="00881C08">
              <w:rPr>
                <w:sz w:val="28"/>
                <w:szCs w:val="28"/>
              </w:rPr>
              <w:t>3.6.1</w:t>
            </w:r>
          </w:p>
        </w:tc>
        <w:tc>
          <w:tcPr>
            <w:tcW w:w="1634" w:type="pct"/>
            <w:vAlign w:val="center"/>
          </w:tcPr>
          <w:p w:rsidR="00C2520A" w:rsidRPr="00881C08" w:rsidRDefault="00C2520A" w:rsidP="002B2B89">
            <w:pPr>
              <w:jc w:val="both"/>
              <w:rPr>
                <w:sz w:val="28"/>
                <w:szCs w:val="28"/>
              </w:rPr>
            </w:pPr>
            <w:r w:rsidRPr="00881C08">
              <w:rPr>
                <w:sz w:val="28"/>
                <w:szCs w:val="28"/>
              </w:rPr>
              <w:t>Предприятия бытового обслуживания</w:t>
            </w:r>
          </w:p>
        </w:tc>
        <w:tc>
          <w:tcPr>
            <w:tcW w:w="986" w:type="pct"/>
            <w:vAlign w:val="center"/>
          </w:tcPr>
          <w:p w:rsidR="00C2520A" w:rsidRPr="00881C08" w:rsidRDefault="00C2520A" w:rsidP="002B2B89">
            <w:pPr>
              <w:jc w:val="both"/>
              <w:rPr>
                <w:sz w:val="28"/>
                <w:szCs w:val="28"/>
              </w:rPr>
            </w:pPr>
            <w:r w:rsidRPr="00881C08">
              <w:rPr>
                <w:sz w:val="28"/>
                <w:szCs w:val="28"/>
              </w:rPr>
              <w:t>рабочее место</w:t>
            </w:r>
          </w:p>
        </w:tc>
        <w:tc>
          <w:tcPr>
            <w:tcW w:w="1125" w:type="pct"/>
            <w:vAlign w:val="center"/>
          </w:tcPr>
          <w:p w:rsidR="00C2520A" w:rsidRPr="00881C08" w:rsidRDefault="00C2520A" w:rsidP="002B2B89">
            <w:pPr>
              <w:jc w:val="both"/>
              <w:rPr>
                <w:sz w:val="28"/>
                <w:szCs w:val="28"/>
              </w:rPr>
            </w:pPr>
            <w:r w:rsidRPr="00881C08">
              <w:rPr>
                <w:sz w:val="28"/>
                <w:szCs w:val="28"/>
              </w:rPr>
              <w:t>н/д</w:t>
            </w:r>
          </w:p>
        </w:tc>
        <w:tc>
          <w:tcPr>
            <w:tcW w:w="841" w:type="pct"/>
            <w:vAlign w:val="center"/>
          </w:tcPr>
          <w:p w:rsidR="00C2520A" w:rsidRPr="00881C08" w:rsidRDefault="00C2520A" w:rsidP="002B2B89">
            <w:pPr>
              <w:jc w:val="both"/>
              <w:rPr>
                <w:sz w:val="28"/>
                <w:szCs w:val="28"/>
              </w:rPr>
            </w:pPr>
            <w:r w:rsidRPr="00881C08">
              <w:rPr>
                <w:sz w:val="28"/>
                <w:szCs w:val="28"/>
              </w:rPr>
              <w:t>40</w:t>
            </w:r>
          </w:p>
        </w:tc>
      </w:tr>
      <w:tr w:rsidR="00C2520A" w:rsidRPr="00881C08" w:rsidTr="007B35E6">
        <w:tblPrEx>
          <w:tblLook w:val="01E0"/>
        </w:tblPrEx>
        <w:tc>
          <w:tcPr>
            <w:tcW w:w="414" w:type="pct"/>
          </w:tcPr>
          <w:p w:rsidR="00C2520A" w:rsidRPr="00881C08" w:rsidRDefault="00C2520A" w:rsidP="002B2B89">
            <w:pPr>
              <w:jc w:val="both"/>
              <w:rPr>
                <w:sz w:val="28"/>
                <w:szCs w:val="28"/>
              </w:rPr>
            </w:pPr>
            <w:r w:rsidRPr="00881C08">
              <w:rPr>
                <w:sz w:val="28"/>
                <w:szCs w:val="28"/>
              </w:rPr>
              <w:t>3.6.2</w:t>
            </w:r>
          </w:p>
        </w:tc>
        <w:tc>
          <w:tcPr>
            <w:tcW w:w="1634" w:type="pct"/>
            <w:vAlign w:val="center"/>
          </w:tcPr>
          <w:p w:rsidR="00C2520A" w:rsidRPr="00881C08" w:rsidRDefault="00C2520A" w:rsidP="002B2B89">
            <w:pPr>
              <w:jc w:val="both"/>
              <w:rPr>
                <w:sz w:val="28"/>
                <w:szCs w:val="28"/>
              </w:rPr>
            </w:pPr>
            <w:r w:rsidRPr="00881C08">
              <w:rPr>
                <w:sz w:val="28"/>
                <w:szCs w:val="28"/>
              </w:rPr>
              <w:t>Отделения связи</w:t>
            </w:r>
          </w:p>
        </w:tc>
        <w:tc>
          <w:tcPr>
            <w:tcW w:w="986" w:type="pct"/>
            <w:vAlign w:val="center"/>
          </w:tcPr>
          <w:p w:rsidR="00C2520A" w:rsidRPr="00881C08" w:rsidRDefault="00C2520A" w:rsidP="002B2B89">
            <w:pPr>
              <w:jc w:val="both"/>
              <w:rPr>
                <w:sz w:val="28"/>
                <w:szCs w:val="28"/>
              </w:rPr>
            </w:pPr>
            <w:r w:rsidRPr="00881C08">
              <w:rPr>
                <w:sz w:val="28"/>
                <w:szCs w:val="28"/>
              </w:rPr>
              <w:t>объект</w:t>
            </w:r>
          </w:p>
        </w:tc>
        <w:tc>
          <w:tcPr>
            <w:tcW w:w="1125" w:type="pct"/>
            <w:vAlign w:val="center"/>
          </w:tcPr>
          <w:p w:rsidR="00C2520A" w:rsidRPr="00881C08" w:rsidRDefault="00C2520A" w:rsidP="002B2B89">
            <w:pPr>
              <w:jc w:val="both"/>
              <w:rPr>
                <w:sz w:val="28"/>
                <w:szCs w:val="28"/>
              </w:rPr>
            </w:pPr>
            <w:r w:rsidRPr="00881C08">
              <w:rPr>
                <w:sz w:val="28"/>
                <w:szCs w:val="28"/>
              </w:rPr>
              <w:t>3</w:t>
            </w:r>
          </w:p>
        </w:tc>
        <w:tc>
          <w:tcPr>
            <w:tcW w:w="841" w:type="pct"/>
            <w:vAlign w:val="center"/>
          </w:tcPr>
          <w:p w:rsidR="00C2520A" w:rsidRPr="00881C08" w:rsidRDefault="00C2520A" w:rsidP="002B2B89">
            <w:pPr>
              <w:jc w:val="both"/>
              <w:rPr>
                <w:sz w:val="28"/>
                <w:szCs w:val="28"/>
              </w:rPr>
            </w:pPr>
            <w:r w:rsidRPr="00881C08">
              <w:rPr>
                <w:sz w:val="28"/>
                <w:szCs w:val="28"/>
              </w:rPr>
              <w:t>3</w:t>
            </w:r>
          </w:p>
        </w:tc>
      </w:tr>
      <w:tr w:rsidR="00C2520A" w:rsidRPr="00881C08" w:rsidTr="007B35E6">
        <w:tblPrEx>
          <w:tblLook w:val="01E0"/>
        </w:tblPrEx>
        <w:tc>
          <w:tcPr>
            <w:tcW w:w="414" w:type="pct"/>
          </w:tcPr>
          <w:p w:rsidR="00C2520A" w:rsidRPr="00881C08" w:rsidRDefault="00C2520A" w:rsidP="002B2B89">
            <w:pPr>
              <w:jc w:val="both"/>
              <w:rPr>
                <w:sz w:val="28"/>
                <w:szCs w:val="28"/>
              </w:rPr>
            </w:pPr>
            <w:r w:rsidRPr="00881C08">
              <w:rPr>
                <w:sz w:val="28"/>
                <w:szCs w:val="28"/>
              </w:rPr>
              <w:t>3.6.3</w:t>
            </w:r>
          </w:p>
        </w:tc>
        <w:tc>
          <w:tcPr>
            <w:tcW w:w="1634" w:type="pct"/>
            <w:vAlign w:val="center"/>
          </w:tcPr>
          <w:p w:rsidR="00C2520A" w:rsidRPr="00881C08" w:rsidRDefault="00C2520A" w:rsidP="002B2B89">
            <w:pPr>
              <w:jc w:val="both"/>
              <w:rPr>
                <w:sz w:val="28"/>
                <w:szCs w:val="28"/>
              </w:rPr>
            </w:pPr>
            <w:r w:rsidRPr="00881C08">
              <w:rPr>
                <w:sz w:val="28"/>
                <w:szCs w:val="28"/>
              </w:rPr>
              <w:t>Отделения банков</w:t>
            </w:r>
          </w:p>
        </w:tc>
        <w:tc>
          <w:tcPr>
            <w:tcW w:w="986" w:type="pct"/>
            <w:vAlign w:val="center"/>
          </w:tcPr>
          <w:p w:rsidR="00C2520A" w:rsidRPr="00881C08" w:rsidRDefault="00C2520A" w:rsidP="002B2B89">
            <w:pPr>
              <w:jc w:val="both"/>
              <w:rPr>
                <w:sz w:val="28"/>
                <w:szCs w:val="28"/>
              </w:rPr>
            </w:pPr>
            <w:r w:rsidRPr="00881C08">
              <w:rPr>
                <w:sz w:val="28"/>
                <w:szCs w:val="28"/>
              </w:rPr>
              <w:t>операционное место</w:t>
            </w:r>
          </w:p>
        </w:tc>
        <w:tc>
          <w:tcPr>
            <w:tcW w:w="1125" w:type="pct"/>
            <w:vAlign w:val="center"/>
          </w:tcPr>
          <w:p w:rsidR="00C2520A" w:rsidRPr="00881C08" w:rsidRDefault="00C2520A" w:rsidP="002B2B89">
            <w:pPr>
              <w:jc w:val="both"/>
              <w:rPr>
                <w:sz w:val="28"/>
                <w:szCs w:val="28"/>
              </w:rPr>
            </w:pPr>
            <w:r w:rsidRPr="00881C08">
              <w:rPr>
                <w:sz w:val="28"/>
                <w:szCs w:val="28"/>
              </w:rPr>
              <w:t>2</w:t>
            </w:r>
          </w:p>
        </w:tc>
        <w:tc>
          <w:tcPr>
            <w:tcW w:w="841" w:type="pct"/>
            <w:vAlign w:val="center"/>
          </w:tcPr>
          <w:p w:rsidR="00C2520A" w:rsidRPr="00881C08" w:rsidRDefault="00C2520A" w:rsidP="002B2B89">
            <w:pPr>
              <w:jc w:val="both"/>
              <w:rPr>
                <w:sz w:val="28"/>
                <w:szCs w:val="28"/>
              </w:rPr>
            </w:pPr>
            <w:r w:rsidRPr="00881C08">
              <w:rPr>
                <w:sz w:val="28"/>
                <w:szCs w:val="28"/>
              </w:rPr>
              <w:t>2</w:t>
            </w:r>
          </w:p>
        </w:tc>
      </w:tr>
      <w:tr w:rsidR="00C2520A" w:rsidRPr="00881C08" w:rsidTr="007B35E6">
        <w:tblPrEx>
          <w:tblCellMar>
            <w:left w:w="85" w:type="dxa"/>
            <w:right w:w="85" w:type="dxa"/>
          </w:tblCellMar>
          <w:tblLook w:val="01E0"/>
        </w:tblPrEx>
        <w:tc>
          <w:tcPr>
            <w:tcW w:w="414" w:type="pct"/>
            <w:vAlign w:val="center"/>
          </w:tcPr>
          <w:p w:rsidR="00C2520A" w:rsidRPr="00881C08" w:rsidRDefault="00C2520A" w:rsidP="002B2B89">
            <w:pPr>
              <w:jc w:val="both"/>
              <w:rPr>
                <w:sz w:val="28"/>
                <w:szCs w:val="28"/>
              </w:rPr>
            </w:pPr>
            <w:r w:rsidRPr="00881C08">
              <w:rPr>
                <w:sz w:val="28"/>
                <w:szCs w:val="28"/>
              </w:rPr>
              <w:t>4</w:t>
            </w:r>
          </w:p>
        </w:tc>
        <w:tc>
          <w:tcPr>
            <w:tcW w:w="4586" w:type="pct"/>
            <w:gridSpan w:val="4"/>
            <w:vAlign w:val="center"/>
          </w:tcPr>
          <w:p w:rsidR="00C2520A" w:rsidRPr="00881C08" w:rsidRDefault="00C2520A" w:rsidP="002B2B89">
            <w:pPr>
              <w:jc w:val="both"/>
              <w:rPr>
                <w:sz w:val="28"/>
                <w:szCs w:val="28"/>
                <w:highlight w:val="yellow"/>
              </w:rPr>
            </w:pPr>
            <w:r w:rsidRPr="00881C08">
              <w:rPr>
                <w:sz w:val="28"/>
                <w:szCs w:val="28"/>
              </w:rPr>
              <w:t>ТРАНСПОРТНАЯ ИНФРАСТРУКТУРА</w:t>
            </w:r>
          </w:p>
        </w:tc>
      </w:tr>
      <w:tr w:rsidR="00C2520A" w:rsidRPr="00881C08" w:rsidTr="007B35E6">
        <w:tblPrEx>
          <w:tblCellMar>
            <w:left w:w="85" w:type="dxa"/>
            <w:right w:w="85" w:type="dxa"/>
          </w:tblCellMar>
          <w:tblLook w:val="01E0"/>
        </w:tblPrEx>
        <w:tc>
          <w:tcPr>
            <w:tcW w:w="414" w:type="pct"/>
            <w:vAlign w:val="center"/>
          </w:tcPr>
          <w:p w:rsidR="00C2520A" w:rsidRPr="00881C08" w:rsidRDefault="00C2520A" w:rsidP="002B2B89">
            <w:pPr>
              <w:jc w:val="both"/>
              <w:rPr>
                <w:sz w:val="28"/>
                <w:szCs w:val="28"/>
              </w:rPr>
            </w:pPr>
            <w:r w:rsidRPr="00881C08">
              <w:rPr>
                <w:sz w:val="28"/>
                <w:szCs w:val="28"/>
              </w:rPr>
              <w:t>4.1</w:t>
            </w:r>
          </w:p>
        </w:tc>
        <w:tc>
          <w:tcPr>
            <w:tcW w:w="1634" w:type="pct"/>
            <w:vAlign w:val="center"/>
          </w:tcPr>
          <w:p w:rsidR="00C2520A" w:rsidRPr="00881C08" w:rsidRDefault="00C2520A" w:rsidP="002B2B89">
            <w:pPr>
              <w:jc w:val="both"/>
              <w:rPr>
                <w:sz w:val="28"/>
                <w:szCs w:val="28"/>
              </w:rPr>
            </w:pPr>
            <w:r w:rsidRPr="00881C08">
              <w:rPr>
                <w:sz w:val="28"/>
                <w:szCs w:val="28"/>
              </w:rPr>
              <w:t>Плотность автомобильной транспортной сети</w:t>
            </w:r>
          </w:p>
        </w:tc>
        <w:tc>
          <w:tcPr>
            <w:tcW w:w="986" w:type="pct"/>
            <w:vAlign w:val="center"/>
          </w:tcPr>
          <w:p w:rsidR="00C2520A" w:rsidRPr="00881C08" w:rsidRDefault="00C2520A" w:rsidP="002B2B89">
            <w:pPr>
              <w:jc w:val="both"/>
              <w:rPr>
                <w:sz w:val="28"/>
                <w:szCs w:val="28"/>
                <w:highlight w:val="yellow"/>
              </w:rPr>
            </w:pPr>
            <w:r w:rsidRPr="00881C08">
              <w:rPr>
                <w:sz w:val="28"/>
                <w:szCs w:val="28"/>
              </w:rPr>
              <w:t>км/1000 кв.км</w:t>
            </w:r>
          </w:p>
        </w:tc>
        <w:tc>
          <w:tcPr>
            <w:tcW w:w="1125" w:type="pct"/>
            <w:vAlign w:val="center"/>
          </w:tcPr>
          <w:p w:rsidR="00C2520A" w:rsidRPr="00881C08" w:rsidRDefault="00C2520A" w:rsidP="002B2B89">
            <w:pPr>
              <w:jc w:val="both"/>
              <w:rPr>
                <w:sz w:val="28"/>
                <w:szCs w:val="28"/>
              </w:rPr>
            </w:pPr>
            <w:r w:rsidRPr="00881C08">
              <w:rPr>
                <w:sz w:val="28"/>
                <w:szCs w:val="28"/>
              </w:rPr>
              <w:t>698</w:t>
            </w:r>
          </w:p>
        </w:tc>
        <w:tc>
          <w:tcPr>
            <w:tcW w:w="841" w:type="pct"/>
            <w:vAlign w:val="center"/>
          </w:tcPr>
          <w:p w:rsidR="00C2520A" w:rsidRPr="00881C08" w:rsidRDefault="00C2520A" w:rsidP="002B2B89">
            <w:pPr>
              <w:jc w:val="both"/>
              <w:rPr>
                <w:sz w:val="28"/>
                <w:szCs w:val="28"/>
              </w:rPr>
            </w:pPr>
            <w:r w:rsidRPr="00881C08">
              <w:rPr>
                <w:sz w:val="28"/>
                <w:szCs w:val="28"/>
              </w:rPr>
              <w:t>728</w:t>
            </w:r>
          </w:p>
        </w:tc>
      </w:tr>
      <w:tr w:rsidR="00C2520A" w:rsidRPr="00881C08" w:rsidTr="007B35E6">
        <w:tblPrEx>
          <w:tblCellMar>
            <w:left w:w="85" w:type="dxa"/>
            <w:right w:w="85" w:type="dxa"/>
          </w:tblCellMar>
          <w:tblLook w:val="01E0"/>
        </w:tblPrEx>
        <w:tc>
          <w:tcPr>
            <w:tcW w:w="414" w:type="pct"/>
            <w:vMerge w:val="restart"/>
            <w:vAlign w:val="center"/>
          </w:tcPr>
          <w:p w:rsidR="00C2520A" w:rsidRPr="00881C08" w:rsidRDefault="00C2520A" w:rsidP="002B2B89">
            <w:pPr>
              <w:jc w:val="both"/>
              <w:rPr>
                <w:sz w:val="28"/>
                <w:szCs w:val="28"/>
              </w:rPr>
            </w:pPr>
            <w:r w:rsidRPr="00881C08">
              <w:rPr>
                <w:sz w:val="28"/>
                <w:szCs w:val="28"/>
              </w:rPr>
              <w:t>4.2</w:t>
            </w:r>
          </w:p>
        </w:tc>
        <w:tc>
          <w:tcPr>
            <w:tcW w:w="1634" w:type="pct"/>
          </w:tcPr>
          <w:p w:rsidR="00C2520A" w:rsidRPr="00881C08" w:rsidRDefault="00C2520A" w:rsidP="002B2B89">
            <w:pPr>
              <w:jc w:val="both"/>
              <w:rPr>
                <w:sz w:val="28"/>
                <w:szCs w:val="28"/>
              </w:rPr>
            </w:pPr>
            <w:r w:rsidRPr="00881C08">
              <w:rPr>
                <w:sz w:val="28"/>
                <w:szCs w:val="28"/>
              </w:rPr>
              <w:t>Протяженность транспортной сети общего пользования</w:t>
            </w:r>
          </w:p>
          <w:p w:rsidR="00C2520A" w:rsidRPr="00881C08" w:rsidRDefault="00C2520A" w:rsidP="002B2B89">
            <w:pPr>
              <w:jc w:val="both"/>
              <w:rPr>
                <w:sz w:val="28"/>
                <w:szCs w:val="28"/>
              </w:rPr>
            </w:pPr>
            <w:r w:rsidRPr="00881C08">
              <w:rPr>
                <w:sz w:val="28"/>
                <w:szCs w:val="28"/>
              </w:rPr>
              <w:t>всего</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97,8</w:t>
            </w:r>
          </w:p>
        </w:tc>
        <w:tc>
          <w:tcPr>
            <w:tcW w:w="841" w:type="pct"/>
            <w:vAlign w:val="center"/>
          </w:tcPr>
          <w:p w:rsidR="00C2520A" w:rsidRPr="00881C08" w:rsidRDefault="00C2520A" w:rsidP="002B2B89">
            <w:pPr>
              <w:jc w:val="both"/>
              <w:rPr>
                <w:sz w:val="28"/>
                <w:szCs w:val="28"/>
              </w:rPr>
            </w:pPr>
            <w:r w:rsidRPr="00881C08">
              <w:rPr>
                <w:sz w:val="28"/>
                <w:szCs w:val="28"/>
              </w:rPr>
              <w:t>102,0</w:t>
            </w:r>
          </w:p>
        </w:tc>
      </w:tr>
      <w:tr w:rsidR="00C2520A" w:rsidRPr="00881C08" w:rsidTr="007B35E6">
        <w:tblPrEx>
          <w:tblCellMar>
            <w:left w:w="85" w:type="dxa"/>
            <w:right w:w="85" w:type="dxa"/>
          </w:tblCellMar>
          <w:tblLook w:val="01E0"/>
        </w:tblPrEx>
        <w:tc>
          <w:tcPr>
            <w:tcW w:w="414" w:type="pct"/>
            <w:vMerge/>
          </w:tcPr>
          <w:p w:rsidR="00C2520A" w:rsidRPr="00881C08" w:rsidRDefault="00C2520A" w:rsidP="002B2B89">
            <w:pPr>
              <w:jc w:val="both"/>
              <w:rPr>
                <w:sz w:val="28"/>
                <w:szCs w:val="28"/>
              </w:rPr>
            </w:pPr>
          </w:p>
        </w:tc>
        <w:tc>
          <w:tcPr>
            <w:tcW w:w="1634" w:type="pct"/>
          </w:tcPr>
          <w:p w:rsidR="00C2520A" w:rsidRPr="00881C08" w:rsidRDefault="00C2520A" w:rsidP="002B2B89">
            <w:pPr>
              <w:jc w:val="both"/>
              <w:rPr>
                <w:sz w:val="28"/>
                <w:szCs w:val="28"/>
              </w:rPr>
            </w:pPr>
            <w:r w:rsidRPr="00881C08">
              <w:rPr>
                <w:sz w:val="28"/>
                <w:szCs w:val="28"/>
              </w:rPr>
              <w:t>в том числе:</w:t>
            </w:r>
          </w:p>
        </w:tc>
        <w:tc>
          <w:tcPr>
            <w:tcW w:w="986" w:type="pct"/>
            <w:vAlign w:val="center"/>
          </w:tcPr>
          <w:p w:rsidR="00C2520A" w:rsidRPr="00881C08" w:rsidRDefault="00C2520A" w:rsidP="002B2B89">
            <w:pPr>
              <w:jc w:val="both"/>
              <w:rPr>
                <w:sz w:val="28"/>
                <w:szCs w:val="28"/>
              </w:rPr>
            </w:pPr>
          </w:p>
        </w:tc>
        <w:tc>
          <w:tcPr>
            <w:tcW w:w="1125" w:type="pct"/>
            <w:vAlign w:val="center"/>
          </w:tcPr>
          <w:p w:rsidR="00C2520A" w:rsidRPr="00881C08" w:rsidRDefault="00C2520A" w:rsidP="002B2B89">
            <w:pPr>
              <w:jc w:val="both"/>
              <w:rPr>
                <w:sz w:val="28"/>
                <w:szCs w:val="28"/>
              </w:rPr>
            </w:pPr>
          </w:p>
        </w:tc>
        <w:tc>
          <w:tcPr>
            <w:tcW w:w="841" w:type="pct"/>
            <w:vAlign w:val="center"/>
          </w:tcPr>
          <w:p w:rsidR="00C2520A" w:rsidRPr="00881C08" w:rsidRDefault="00C2520A" w:rsidP="002B2B89">
            <w:pPr>
              <w:jc w:val="both"/>
              <w:rPr>
                <w:sz w:val="28"/>
                <w:szCs w:val="28"/>
                <w:highlight w:val="yellow"/>
              </w:rPr>
            </w:pPr>
          </w:p>
        </w:tc>
      </w:tr>
      <w:tr w:rsidR="00C2520A" w:rsidRPr="00881C08" w:rsidTr="007B35E6">
        <w:tblPrEx>
          <w:tblCellMar>
            <w:left w:w="85" w:type="dxa"/>
            <w:right w:w="85" w:type="dxa"/>
          </w:tblCellMar>
          <w:tblLook w:val="01E0"/>
        </w:tblPrEx>
        <w:tc>
          <w:tcPr>
            <w:tcW w:w="414" w:type="pct"/>
            <w:vMerge/>
          </w:tcPr>
          <w:p w:rsidR="00C2520A" w:rsidRPr="00881C08" w:rsidRDefault="00C2520A" w:rsidP="002B2B89">
            <w:pPr>
              <w:jc w:val="both"/>
              <w:rPr>
                <w:sz w:val="28"/>
                <w:szCs w:val="28"/>
              </w:rPr>
            </w:pPr>
          </w:p>
        </w:tc>
        <w:tc>
          <w:tcPr>
            <w:tcW w:w="1634" w:type="pct"/>
          </w:tcPr>
          <w:p w:rsidR="00C2520A" w:rsidRPr="00881C08" w:rsidRDefault="00C2520A" w:rsidP="002B2B89">
            <w:pPr>
              <w:jc w:val="both"/>
              <w:rPr>
                <w:sz w:val="28"/>
                <w:szCs w:val="28"/>
              </w:rPr>
            </w:pPr>
            <w:r w:rsidRPr="00881C08">
              <w:rPr>
                <w:sz w:val="28"/>
                <w:szCs w:val="28"/>
              </w:rPr>
              <w:t>- автомобильные дороги регионального значения</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26,8</w:t>
            </w:r>
          </w:p>
        </w:tc>
        <w:tc>
          <w:tcPr>
            <w:tcW w:w="841" w:type="pct"/>
            <w:vAlign w:val="center"/>
          </w:tcPr>
          <w:p w:rsidR="00C2520A" w:rsidRPr="00881C08" w:rsidRDefault="00C2520A" w:rsidP="002B2B89">
            <w:pPr>
              <w:jc w:val="both"/>
              <w:rPr>
                <w:sz w:val="28"/>
                <w:szCs w:val="28"/>
              </w:rPr>
            </w:pPr>
            <w:r w:rsidRPr="00881C08">
              <w:rPr>
                <w:sz w:val="28"/>
                <w:szCs w:val="28"/>
              </w:rPr>
              <w:t>26,8</w:t>
            </w:r>
          </w:p>
        </w:tc>
      </w:tr>
      <w:tr w:rsidR="00C2520A" w:rsidRPr="00881C08" w:rsidTr="007B35E6">
        <w:tblPrEx>
          <w:tblCellMar>
            <w:left w:w="85" w:type="dxa"/>
            <w:right w:w="85" w:type="dxa"/>
          </w:tblCellMar>
          <w:tblLook w:val="01E0"/>
        </w:tblPrEx>
        <w:tc>
          <w:tcPr>
            <w:tcW w:w="414" w:type="pct"/>
            <w:vMerge/>
          </w:tcPr>
          <w:p w:rsidR="00C2520A" w:rsidRPr="00881C08" w:rsidRDefault="00C2520A" w:rsidP="002B2B89">
            <w:pPr>
              <w:jc w:val="both"/>
              <w:rPr>
                <w:sz w:val="28"/>
                <w:szCs w:val="28"/>
              </w:rPr>
            </w:pPr>
          </w:p>
        </w:tc>
        <w:tc>
          <w:tcPr>
            <w:tcW w:w="1634" w:type="pct"/>
          </w:tcPr>
          <w:p w:rsidR="00C2520A" w:rsidRPr="00881C08" w:rsidRDefault="00C2520A" w:rsidP="002B2B89">
            <w:pPr>
              <w:jc w:val="both"/>
              <w:rPr>
                <w:sz w:val="28"/>
                <w:szCs w:val="28"/>
              </w:rPr>
            </w:pPr>
            <w:r w:rsidRPr="00881C08">
              <w:rPr>
                <w:sz w:val="28"/>
                <w:szCs w:val="28"/>
              </w:rPr>
              <w:t>- автомобильные дороги местного значения</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9,2</w:t>
            </w:r>
          </w:p>
        </w:tc>
        <w:tc>
          <w:tcPr>
            <w:tcW w:w="841" w:type="pct"/>
            <w:vAlign w:val="center"/>
          </w:tcPr>
          <w:p w:rsidR="00C2520A" w:rsidRPr="00881C08" w:rsidRDefault="00C2520A" w:rsidP="002B2B89">
            <w:pPr>
              <w:jc w:val="both"/>
              <w:rPr>
                <w:sz w:val="28"/>
                <w:szCs w:val="28"/>
              </w:rPr>
            </w:pPr>
            <w:r w:rsidRPr="00881C08">
              <w:rPr>
                <w:sz w:val="28"/>
                <w:szCs w:val="28"/>
              </w:rPr>
              <w:t>9,7</w:t>
            </w:r>
          </w:p>
        </w:tc>
      </w:tr>
      <w:tr w:rsidR="00C2520A" w:rsidRPr="00881C08" w:rsidTr="007B35E6">
        <w:tblPrEx>
          <w:tblCellMar>
            <w:left w:w="85" w:type="dxa"/>
            <w:right w:w="85" w:type="dxa"/>
          </w:tblCellMar>
          <w:tblLook w:val="01E0"/>
        </w:tblPrEx>
        <w:tc>
          <w:tcPr>
            <w:tcW w:w="414" w:type="pct"/>
            <w:vMerge/>
          </w:tcPr>
          <w:p w:rsidR="00C2520A" w:rsidRPr="00881C08" w:rsidRDefault="00C2520A" w:rsidP="002B2B89">
            <w:pPr>
              <w:jc w:val="both"/>
              <w:rPr>
                <w:sz w:val="28"/>
                <w:szCs w:val="28"/>
              </w:rPr>
            </w:pPr>
          </w:p>
        </w:tc>
        <w:tc>
          <w:tcPr>
            <w:tcW w:w="1634" w:type="pct"/>
          </w:tcPr>
          <w:p w:rsidR="00C2520A" w:rsidRPr="00881C08" w:rsidRDefault="00C2520A" w:rsidP="002B2B89">
            <w:pPr>
              <w:jc w:val="both"/>
              <w:rPr>
                <w:sz w:val="28"/>
                <w:szCs w:val="28"/>
              </w:rPr>
            </w:pPr>
            <w:r w:rsidRPr="00881C08">
              <w:rPr>
                <w:sz w:val="28"/>
                <w:szCs w:val="28"/>
              </w:rPr>
              <w:t xml:space="preserve">- улицы </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61,8</w:t>
            </w:r>
          </w:p>
        </w:tc>
        <w:tc>
          <w:tcPr>
            <w:tcW w:w="841" w:type="pct"/>
            <w:vAlign w:val="center"/>
          </w:tcPr>
          <w:p w:rsidR="00C2520A" w:rsidRPr="00881C08" w:rsidRDefault="00C2520A" w:rsidP="002B2B89">
            <w:pPr>
              <w:jc w:val="both"/>
              <w:rPr>
                <w:sz w:val="28"/>
                <w:szCs w:val="28"/>
              </w:rPr>
            </w:pPr>
            <w:r w:rsidRPr="00881C08">
              <w:rPr>
                <w:sz w:val="28"/>
                <w:szCs w:val="28"/>
              </w:rPr>
              <w:t>65,5</w:t>
            </w:r>
          </w:p>
        </w:tc>
      </w:tr>
      <w:tr w:rsidR="00C2520A" w:rsidRPr="00881C08" w:rsidTr="007B35E6">
        <w:tblPrEx>
          <w:tblCellMar>
            <w:left w:w="85" w:type="dxa"/>
            <w:right w:w="85" w:type="dxa"/>
          </w:tblCellMar>
          <w:tblLook w:val="01E0"/>
        </w:tblPrEx>
        <w:tc>
          <w:tcPr>
            <w:tcW w:w="414" w:type="pct"/>
            <w:vMerge w:val="restart"/>
            <w:vAlign w:val="center"/>
          </w:tcPr>
          <w:p w:rsidR="00C2520A" w:rsidRPr="00881C08" w:rsidRDefault="00C2520A" w:rsidP="002B2B89">
            <w:pPr>
              <w:jc w:val="both"/>
              <w:rPr>
                <w:sz w:val="28"/>
                <w:szCs w:val="28"/>
              </w:rPr>
            </w:pPr>
            <w:r w:rsidRPr="00881C08">
              <w:rPr>
                <w:sz w:val="28"/>
                <w:szCs w:val="28"/>
              </w:rPr>
              <w:t>4.3</w:t>
            </w:r>
          </w:p>
        </w:tc>
        <w:tc>
          <w:tcPr>
            <w:tcW w:w="1634" w:type="pct"/>
            <w:vMerge w:val="restart"/>
            <w:vAlign w:val="center"/>
          </w:tcPr>
          <w:p w:rsidR="00C2520A" w:rsidRPr="00881C08" w:rsidRDefault="00C2520A" w:rsidP="002B2B89">
            <w:pPr>
              <w:jc w:val="both"/>
              <w:rPr>
                <w:sz w:val="28"/>
                <w:szCs w:val="28"/>
              </w:rPr>
            </w:pPr>
            <w:r w:rsidRPr="00881C08">
              <w:rPr>
                <w:sz w:val="28"/>
                <w:szCs w:val="28"/>
              </w:rPr>
              <w:t>Из общего количества транспортной сети, с твердым покрытием</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3,8</w:t>
            </w:r>
          </w:p>
        </w:tc>
        <w:tc>
          <w:tcPr>
            <w:tcW w:w="841" w:type="pct"/>
            <w:vAlign w:val="center"/>
          </w:tcPr>
          <w:p w:rsidR="00C2520A" w:rsidRPr="00881C08" w:rsidRDefault="00C2520A" w:rsidP="002B2B89">
            <w:pPr>
              <w:jc w:val="both"/>
              <w:rPr>
                <w:sz w:val="28"/>
                <w:szCs w:val="28"/>
              </w:rPr>
            </w:pPr>
            <w:r w:rsidRPr="00881C08">
              <w:rPr>
                <w:sz w:val="28"/>
                <w:szCs w:val="28"/>
              </w:rPr>
              <w:t>102,0</w:t>
            </w:r>
          </w:p>
        </w:tc>
      </w:tr>
      <w:tr w:rsidR="00C2520A" w:rsidRPr="00881C08" w:rsidTr="007B35E6">
        <w:tblPrEx>
          <w:tblCellMar>
            <w:left w:w="85" w:type="dxa"/>
            <w:right w:w="85" w:type="dxa"/>
          </w:tblCellMar>
          <w:tblLook w:val="01E0"/>
        </w:tblPrEx>
        <w:tc>
          <w:tcPr>
            <w:tcW w:w="414" w:type="pct"/>
            <w:vMerge/>
            <w:vAlign w:val="center"/>
          </w:tcPr>
          <w:p w:rsidR="00C2520A" w:rsidRPr="00881C08" w:rsidRDefault="00C2520A" w:rsidP="002B2B89">
            <w:pPr>
              <w:jc w:val="both"/>
              <w:rPr>
                <w:sz w:val="28"/>
                <w:szCs w:val="28"/>
              </w:rPr>
            </w:pPr>
          </w:p>
        </w:tc>
        <w:tc>
          <w:tcPr>
            <w:tcW w:w="1634" w:type="pct"/>
            <w:vMerge/>
            <w:vAlign w:val="center"/>
          </w:tcPr>
          <w:p w:rsidR="00C2520A" w:rsidRPr="00881C08" w:rsidRDefault="00C2520A" w:rsidP="002B2B89">
            <w:pPr>
              <w:jc w:val="both"/>
              <w:rPr>
                <w:sz w:val="28"/>
                <w:szCs w:val="28"/>
              </w:rPr>
            </w:pP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4,0</w:t>
            </w:r>
          </w:p>
        </w:tc>
        <w:tc>
          <w:tcPr>
            <w:tcW w:w="841" w:type="pct"/>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CellMar>
            <w:left w:w="85" w:type="dxa"/>
            <w:right w:w="85" w:type="dxa"/>
          </w:tblCellMar>
          <w:tblLook w:val="01E0"/>
        </w:tblPrEx>
        <w:tc>
          <w:tcPr>
            <w:tcW w:w="414" w:type="pct"/>
            <w:vAlign w:val="center"/>
          </w:tcPr>
          <w:p w:rsidR="00C2520A" w:rsidRPr="00881C08" w:rsidRDefault="00C2520A" w:rsidP="002B2B89">
            <w:pPr>
              <w:jc w:val="both"/>
              <w:rPr>
                <w:sz w:val="28"/>
                <w:szCs w:val="28"/>
              </w:rPr>
            </w:pPr>
            <w:r w:rsidRPr="00881C08">
              <w:rPr>
                <w:sz w:val="28"/>
                <w:szCs w:val="28"/>
              </w:rPr>
              <w:t>4.4</w:t>
            </w:r>
          </w:p>
        </w:tc>
        <w:tc>
          <w:tcPr>
            <w:tcW w:w="1634" w:type="pct"/>
            <w:vAlign w:val="center"/>
          </w:tcPr>
          <w:p w:rsidR="00C2520A" w:rsidRPr="00881C08" w:rsidRDefault="00C2520A" w:rsidP="002B2B89">
            <w:pPr>
              <w:jc w:val="both"/>
              <w:rPr>
                <w:sz w:val="28"/>
                <w:szCs w:val="28"/>
              </w:rPr>
            </w:pPr>
            <w:r w:rsidRPr="00881C08">
              <w:rPr>
                <w:sz w:val="28"/>
                <w:szCs w:val="28"/>
              </w:rPr>
              <w:t>Обеспеченность населения индивидуальными легковыми автомобилями (на 1000 жителей)</w:t>
            </w:r>
          </w:p>
        </w:tc>
        <w:tc>
          <w:tcPr>
            <w:tcW w:w="986" w:type="pct"/>
            <w:vAlign w:val="center"/>
          </w:tcPr>
          <w:p w:rsidR="00C2520A" w:rsidRPr="00881C08" w:rsidRDefault="00C2520A" w:rsidP="002B2B89">
            <w:pPr>
              <w:jc w:val="both"/>
              <w:rPr>
                <w:sz w:val="28"/>
                <w:szCs w:val="28"/>
              </w:rPr>
            </w:pPr>
            <w:r w:rsidRPr="00881C08">
              <w:rPr>
                <w:sz w:val="28"/>
                <w:szCs w:val="28"/>
              </w:rPr>
              <w:t>автомобилей</w:t>
            </w:r>
          </w:p>
        </w:tc>
        <w:tc>
          <w:tcPr>
            <w:tcW w:w="1125" w:type="pct"/>
            <w:vAlign w:val="center"/>
          </w:tcPr>
          <w:p w:rsidR="00C2520A" w:rsidRPr="00881C08" w:rsidRDefault="00C2520A" w:rsidP="002B2B89">
            <w:pPr>
              <w:jc w:val="both"/>
              <w:rPr>
                <w:sz w:val="28"/>
                <w:szCs w:val="28"/>
              </w:rPr>
            </w:pPr>
            <w:r w:rsidRPr="00881C08">
              <w:rPr>
                <w:sz w:val="28"/>
                <w:szCs w:val="28"/>
              </w:rPr>
              <w:t>250</w:t>
            </w:r>
          </w:p>
        </w:tc>
        <w:tc>
          <w:tcPr>
            <w:tcW w:w="841" w:type="pct"/>
            <w:vAlign w:val="center"/>
          </w:tcPr>
          <w:p w:rsidR="00C2520A" w:rsidRPr="00881C08" w:rsidRDefault="00C2520A" w:rsidP="002B2B89">
            <w:pPr>
              <w:jc w:val="both"/>
              <w:rPr>
                <w:sz w:val="28"/>
                <w:szCs w:val="28"/>
              </w:rPr>
            </w:pPr>
            <w:r w:rsidRPr="00881C08">
              <w:rPr>
                <w:sz w:val="28"/>
                <w:szCs w:val="28"/>
              </w:rPr>
              <w:t>300</w:t>
            </w:r>
          </w:p>
        </w:tc>
      </w:tr>
      <w:tr w:rsidR="00C2520A" w:rsidRPr="00881C08" w:rsidTr="007B35E6">
        <w:tblPrEx>
          <w:tblCellMar>
            <w:left w:w="85" w:type="dxa"/>
            <w:right w:w="85" w:type="dxa"/>
          </w:tblCellMar>
          <w:tblLook w:val="01E0"/>
        </w:tblPrEx>
        <w:tc>
          <w:tcPr>
            <w:tcW w:w="414" w:type="pct"/>
            <w:vMerge w:val="restart"/>
            <w:vAlign w:val="center"/>
          </w:tcPr>
          <w:p w:rsidR="00C2520A" w:rsidRPr="00881C08" w:rsidRDefault="00C2520A" w:rsidP="002B2B89">
            <w:pPr>
              <w:jc w:val="both"/>
              <w:rPr>
                <w:sz w:val="28"/>
                <w:szCs w:val="28"/>
              </w:rPr>
            </w:pPr>
            <w:r w:rsidRPr="00881C08">
              <w:rPr>
                <w:sz w:val="28"/>
                <w:szCs w:val="28"/>
              </w:rPr>
              <w:t>4.7</w:t>
            </w:r>
          </w:p>
        </w:tc>
        <w:tc>
          <w:tcPr>
            <w:tcW w:w="1634" w:type="pct"/>
            <w:vAlign w:val="center"/>
          </w:tcPr>
          <w:p w:rsidR="00C2520A" w:rsidRPr="00881C08" w:rsidRDefault="00C2520A" w:rsidP="002B2B89">
            <w:pPr>
              <w:jc w:val="both"/>
              <w:rPr>
                <w:sz w:val="28"/>
                <w:szCs w:val="28"/>
              </w:rPr>
            </w:pPr>
            <w:r w:rsidRPr="00881C08">
              <w:rPr>
                <w:sz w:val="28"/>
                <w:szCs w:val="28"/>
              </w:rPr>
              <w:t>Магистральный трубопроводный транспорт</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42,6</w:t>
            </w:r>
          </w:p>
        </w:tc>
        <w:tc>
          <w:tcPr>
            <w:tcW w:w="841" w:type="pct"/>
            <w:vAlign w:val="center"/>
          </w:tcPr>
          <w:p w:rsidR="00C2520A" w:rsidRPr="00881C08" w:rsidRDefault="00C2520A" w:rsidP="002B2B89">
            <w:pPr>
              <w:jc w:val="both"/>
              <w:rPr>
                <w:sz w:val="28"/>
                <w:szCs w:val="28"/>
              </w:rPr>
            </w:pPr>
            <w:r w:rsidRPr="00881C08">
              <w:rPr>
                <w:sz w:val="28"/>
                <w:szCs w:val="28"/>
              </w:rPr>
              <w:t>42,6</w:t>
            </w:r>
          </w:p>
        </w:tc>
      </w:tr>
      <w:tr w:rsidR="00C2520A" w:rsidRPr="00881C08" w:rsidTr="007B35E6">
        <w:tblPrEx>
          <w:tblCellMar>
            <w:left w:w="85" w:type="dxa"/>
            <w:right w:w="85" w:type="dxa"/>
          </w:tblCellMar>
          <w:tblLook w:val="01E0"/>
        </w:tblPrEx>
        <w:tc>
          <w:tcPr>
            <w:tcW w:w="414" w:type="pct"/>
            <w:vMerge/>
            <w:vAlign w:val="center"/>
          </w:tcPr>
          <w:p w:rsidR="00C2520A" w:rsidRPr="00881C08" w:rsidRDefault="00C2520A" w:rsidP="002B2B89">
            <w:pPr>
              <w:jc w:val="both"/>
              <w:rPr>
                <w:sz w:val="28"/>
                <w:szCs w:val="28"/>
              </w:rPr>
            </w:pPr>
          </w:p>
        </w:tc>
        <w:tc>
          <w:tcPr>
            <w:tcW w:w="1634" w:type="pct"/>
            <w:vAlign w:val="center"/>
          </w:tcPr>
          <w:p w:rsidR="00C2520A" w:rsidRPr="00881C08" w:rsidRDefault="00C2520A" w:rsidP="002B2B89">
            <w:pPr>
              <w:jc w:val="both"/>
              <w:rPr>
                <w:sz w:val="28"/>
                <w:szCs w:val="28"/>
              </w:rPr>
            </w:pPr>
            <w:r w:rsidRPr="00881C08">
              <w:rPr>
                <w:sz w:val="28"/>
                <w:szCs w:val="28"/>
              </w:rPr>
              <w:t>- протяженность газового трубопровода</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22,3</w:t>
            </w:r>
          </w:p>
        </w:tc>
        <w:tc>
          <w:tcPr>
            <w:tcW w:w="841" w:type="pct"/>
            <w:vAlign w:val="center"/>
          </w:tcPr>
          <w:p w:rsidR="00C2520A" w:rsidRPr="00881C08" w:rsidRDefault="00C2520A" w:rsidP="002B2B89">
            <w:pPr>
              <w:jc w:val="both"/>
              <w:rPr>
                <w:sz w:val="28"/>
                <w:szCs w:val="28"/>
              </w:rPr>
            </w:pPr>
            <w:r w:rsidRPr="00881C08">
              <w:rPr>
                <w:sz w:val="28"/>
                <w:szCs w:val="28"/>
              </w:rPr>
              <w:t>22,3</w:t>
            </w:r>
          </w:p>
        </w:tc>
      </w:tr>
      <w:tr w:rsidR="00C2520A" w:rsidRPr="00881C08" w:rsidTr="007B35E6">
        <w:tblPrEx>
          <w:tblCellMar>
            <w:left w:w="85" w:type="dxa"/>
            <w:right w:w="85" w:type="dxa"/>
          </w:tblCellMar>
          <w:tblLook w:val="01E0"/>
        </w:tblPrEx>
        <w:tc>
          <w:tcPr>
            <w:tcW w:w="414" w:type="pct"/>
            <w:vMerge/>
            <w:vAlign w:val="center"/>
          </w:tcPr>
          <w:p w:rsidR="00C2520A" w:rsidRPr="00881C08" w:rsidRDefault="00C2520A" w:rsidP="002B2B89">
            <w:pPr>
              <w:jc w:val="both"/>
              <w:rPr>
                <w:sz w:val="28"/>
                <w:szCs w:val="28"/>
              </w:rPr>
            </w:pPr>
          </w:p>
        </w:tc>
        <w:tc>
          <w:tcPr>
            <w:tcW w:w="1634" w:type="pct"/>
            <w:vAlign w:val="center"/>
          </w:tcPr>
          <w:p w:rsidR="00C2520A" w:rsidRPr="00881C08" w:rsidRDefault="00C2520A" w:rsidP="002B2B89">
            <w:pPr>
              <w:jc w:val="both"/>
              <w:rPr>
                <w:sz w:val="28"/>
                <w:szCs w:val="28"/>
              </w:rPr>
            </w:pPr>
            <w:r w:rsidRPr="00881C08">
              <w:rPr>
                <w:sz w:val="28"/>
                <w:szCs w:val="28"/>
              </w:rPr>
              <w:t>- протяженность нефтепровода</w:t>
            </w:r>
          </w:p>
        </w:tc>
        <w:tc>
          <w:tcPr>
            <w:tcW w:w="986" w:type="pct"/>
            <w:vAlign w:val="center"/>
          </w:tcPr>
          <w:p w:rsidR="00C2520A" w:rsidRPr="00881C08" w:rsidRDefault="00C2520A" w:rsidP="002B2B89">
            <w:pPr>
              <w:jc w:val="both"/>
              <w:rPr>
                <w:sz w:val="28"/>
                <w:szCs w:val="28"/>
              </w:rPr>
            </w:pPr>
            <w:r w:rsidRPr="00881C08">
              <w:rPr>
                <w:sz w:val="28"/>
                <w:szCs w:val="28"/>
              </w:rPr>
              <w:t>км</w:t>
            </w:r>
          </w:p>
        </w:tc>
        <w:tc>
          <w:tcPr>
            <w:tcW w:w="1125" w:type="pct"/>
            <w:vAlign w:val="center"/>
          </w:tcPr>
          <w:p w:rsidR="00C2520A" w:rsidRPr="00881C08" w:rsidRDefault="00C2520A" w:rsidP="002B2B89">
            <w:pPr>
              <w:jc w:val="both"/>
              <w:rPr>
                <w:sz w:val="28"/>
                <w:szCs w:val="28"/>
              </w:rPr>
            </w:pPr>
            <w:r w:rsidRPr="00881C08">
              <w:rPr>
                <w:sz w:val="28"/>
                <w:szCs w:val="28"/>
              </w:rPr>
              <w:t>20,3</w:t>
            </w:r>
          </w:p>
        </w:tc>
        <w:tc>
          <w:tcPr>
            <w:tcW w:w="841" w:type="pct"/>
            <w:vAlign w:val="center"/>
          </w:tcPr>
          <w:p w:rsidR="00C2520A" w:rsidRPr="00881C08" w:rsidRDefault="00C2520A" w:rsidP="002B2B89">
            <w:pPr>
              <w:jc w:val="both"/>
              <w:rPr>
                <w:sz w:val="28"/>
                <w:szCs w:val="28"/>
              </w:rPr>
            </w:pPr>
            <w:r w:rsidRPr="00881C08">
              <w:rPr>
                <w:sz w:val="28"/>
                <w:szCs w:val="28"/>
              </w:rPr>
              <w:t>20,3</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w:t>
            </w:r>
          </w:p>
        </w:tc>
        <w:tc>
          <w:tcPr>
            <w:tcW w:w="4586" w:type="pct"/>
            <w:gridSpan w:val="4"/>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ИНЖЕНЕРНАЯ ИНФРАСТРУКТУРА</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5.1</w:t>
            </w: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Электроснабжение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5.1.1</w:t>
            </w:r>
          </w:p>
        </w:tc>
        <w:tc>
          <w:tcPr>
            <w:tcW w:w="163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х. Братский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5.1.2</w:t>
            </w:r>
          </w:p>
        </w:tc>
        <w:tc>
          <w:tcPr>
            <w:tcW w:w="163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х. Болгов</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5.1.3</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Новосёловка</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5.1.4</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Новоекатериновка</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5.1.5</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Семёнов</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5.1.6</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Северский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5.1.7</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Херсонский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5.1.8</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Саратовский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left w:val="single" w:sz="4" w:space="0" w:color="auto"/>
              <w:bottom w:val="single" w:sz="4" w:space="0" w:color="auto"/>
              <w:right w:val="single" w:sz="4" w:space="0" w:color="auto"/>
            </w:tcBorders>
            <w:shd w:val="clear" w:color="auto" w:fill="F2DBDB"/>
          </w:tcPr>
          <w:p w:rsidR="00C2520A" w:rsidRPr="00881C08" w:rsidRDefault="00C2520A" w:rsidP="002B2B89">
            <w:pPr>
              <w:jc w:val="both"/>
              <w:rPr>
                <w:sz w:val="28"/>
                <w:szCs w:val="28"/>
              </w:rPr>
            </w:pPr>
            <w:r w:rsidRPr="00881C08">
              <w:rPr>
                <w:sz w:val="28"/>
                <w:szCs w:val="28"/>
              </w:rPr>
              <w:t>5.1.9</w:t>
            </w:r>
          </w:p>
        </w:tc>
        <w:tc>
          <w:tcPr>
            <w:tcW w:w="1634" w:type="pct"/>
            <w:tcBorders>
              <w:top w:val="single" w:sz="4" w:space="0" w:color="auto"/>
              <w:left w:val="single" w:sz="4" w:space="0" w:color="auto"/>
              <w:bottom w:val="single" w:sz="4" w:space="0" w:color="auto"/>
              <w:right w:val="single" w:sz="4" w:space="0" w:color="auto"/>
            </w:tcBorders>
            <w:shd w:val="clear" w:color="auto" w:fill="F2DBDB"/>
          </w:tcPr>
          <w:p w:rsidR="00C2520A" w:rsidRPr="00881C08" w:rsidRDefault="00C2520A" w:rsidP="002B2B89">
            <w:pPr>
              <w:jc w:val="both"/>
              <w:rPr>
                <w:sz w:val="28"/>
                <w:szCs w:val="28"/>
              </w:rPr>
            </w:pPr>
            <w:r w:rsidRPr="00881C08">
              <w:rPr>
                <w:sz w:val="28"/>
                <w:szCs w:val="28"/>
              </w:rPr>
              <w:t>х. Калининский</w:t>
            </w:r>
          </w:p>
        </w:tc>
        <w:tc>
          <w:tcPr>
            <w:tcW w:w="986" w:type="pct"/>
            <w:tcBorders>
              <w:top w:val="single" w:sz="4" w:space="0" w:color="auto"/>
              <w:left w:val="single" w:sz="4" w:space="0" w:color="auto"/>
              <w:bottom w:val="single" w:sz="4" w:space="0" w:color="auto"/>
              <w:right w:val="single" w:sz="4" w:space="0" w:color="auto"/>
            </w:tcBorders>
            <w:shd w:val="clear" w:color="auto" w:fill="F2DBDB"/>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2DBDB"/>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2DBDB"/>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left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Потребность в электроэнергии в год, в том числе:</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w:t>
            </w:r>
          </w:p>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vAlign w:val="center"/>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производственные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left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электроэнергии на 1 чел. в год, в том числе:</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кВт/ч</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5.2</w:t>
            </w: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Газоснабжение</w:t>
            </w:r>
          </w:p>
        </w:tc>
        <w:tc>
          <w:tcPr>
            <w:tcW w:w="986" w:type="pct"/>
            <w:tcBorders>
              <w:top w:val="single" w:sz="4" w:space="0" w:color="auto"/>
              <w:left w:val="single" w:sz="4" w:space="0" w:color="auto"/>
              <w:bottom w:val="single" w:sz="4" w:space="0" w:color="auto"/>
              <w:right w:val="single" w:sz="4" w:space="0" w:color="auto"/>
            </w:tcBorders>
            <w:vAlign w:val="bottom"/>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5.2.1</w:t>
            </w:r>
          </w:p>
        </w:tc>
        <w:tc>
          <w:tcPr>
            <w:tcW w:w="163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х. Братский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87</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2,16024</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2,47475</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2,10485</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2,31233</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0,05539</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0,16242</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1502,88</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1721,68</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1471,0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1616,0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31,88</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105,68</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5.2.2</w:t>
            </w:r>
          </w:p>
        </w:tc>
        <w:tc>
          <w:tcPr>
            <w:tcW w:w="1634"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r w:rsidRPr="00881C08">
              <w:rPr>
                <w:sz w:val="28"/>
                <w:szCs w:val="28"/>
              </w:rPr>
              <w:t>х. Болгов</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2,886</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3,24431</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2,85178</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3,19663</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0,03422</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0,04768</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2007,79</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2257,07</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1993,0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2234,0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14,79</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23,07</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5.2.3</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Новосёловка:</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ГРП, ШРП</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5.2.4</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Новоекатериновка:</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0,51746</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0,51746</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0,51746</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0,51746</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360,0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360,0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360,0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5.2.5</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Семёнов</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0,55915</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0,55915</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389,0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389,0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5.2.6</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Северский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0,17249</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0,17249</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5.2.7</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Херсонский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0,3766</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0,3766</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0,3766</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0,3766</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262,0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262,0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262,0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262,0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5.2.8</w:t>
            </w: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Саратовский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88</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1,02774</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1,17151</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1,02774</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1,10895</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0,06256</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715,0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815,02</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715,0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775,0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40,02</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shd w:val="clear" w:color="auto" w:fill="FBE4D5"/>
          </w:tcPr>
          <w:p w:rsidR="00C2520A" w:rsidRPr="00881C08" w:rsidRDefault="00C2520A" w:rsidP="002B2B89">
            <w:pPr>
              <w:jc w:val="both"/>
              <w:rPr>
                <w:sz w:val="28"/>
                <w:szCs w:val="28"/>
              </w:rPr>
            </w:pPr>
            <w:r w:rsidRPr="00881C08">
              <w:rPr>
                <w:sz w:val="28"/>
                <w:szCs w:val="28"/>
              </w:rPr>
              <w:t>х. Калининский</w:t>
            </w:r>
          </w:p>
        </w:tc>
        <w:tc>
          <w:tcPr>
            <w:tcW w:w="986"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c>
          <w:tcPr>
            <w:tcW w:w="841" w:type="pct"/>
            <w:tcBorders>
              <w:top w:val="single" w:sz="4" w:space="0" w:color="auto"/>
              <w:left w:val="single" w:sz="4" w:space="0" w:color="auto"/>
              <w:bottom w:val="single" w:sz="4" w:space="0" w:color="auto"/>
              <w:right w:val="single" w:sz="4" w:space="0" w:color="auto"/>
            </w:tcBorders>
            <w:shd w:val="clear" w:color="auto" w:fill="FBE4D5"/>
            <w:vAlign w:val="center"/>
          </w:tcPr>
          <w:p w:rsidR="00C2520A" w:rsidRPr="00881C08" w:rsidRDefault="00C2520A" w:rsidP="002B2B89">
            <w:pPr>
              <w:jc w:val="both"/>
              <w:rPr>
                <w:sz w:val="28"/>
                <w:szCs w:val="28"/>
              </w:rPr>
            </w:pP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1</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Удельный вес газа в топливном балансе н/п</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100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2</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млн. м3/год</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1,28104</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1,24631</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0,03473</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val="restart"/>
            <w:tcBorders>
              <w:top w:val="single" w:sz="4" w:space="0" w:color="auto"/>
              <w:left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3</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Потребление газа всего</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м3/час</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891,22</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в т.ч. на коммунально-бытовые нужды</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871,0</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vMerge/>
            <w:tcBorders>
              <w:left w:val="single" w:sz="4" w:space="0" w:color="auto"/>
              <w:bottom w:val="single" w:sz="4" w:space="0" w:color="auto"/>
              <w:right w:val="single" w:sz="4" w:space="0" w:color="auto"/>
            </w:tcBorders>
          </w:tcPr>
          <w:p w:rsidR="00C2520A" w:rsidRPr="00881C08" w:rsidRDefault="00C2520A" w:rsidP="002B2B89">
            <w:pPr>
              <w:jc w:val="both"/>
              <w:rPr>
                <w:sz w:val="28"/>
                <w:szCs w:val="28"/>
              </w:rPr>
            </w:pP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 на котельные и общественные здания</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20,22</w:t>
            </w:r>
          </w:p>
        </w:tc>
      </w:tr>
      <w:tr w:rsidR="00C2520A" w:rsidRPr="00881C08" w:rsidTr="007B35E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85" w:type="dxa"/>
            <w:right w:w="85" w:type="dxa"/>
          </w:tblCellMar>
          <w:tblLook w:val="01E0"/>
        </w:tblPrEx>
        <w:tc>
          <w:tcPr>
            <w:tcW w:w="41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4</w:t>
            </w:r>
          </w:p>
        </w:tc>
        <w:tc>
          <w:tcPr>
            <w:tcW w:w="1634" w:type="pct"/>
            <w:tcBorders>
              <w:top w:val="single" w:sz="4" w:space="0" w:color="auto"/>
              <w:left w:val="single" w:sz="4" w:space="0" w:color="auto"/>
              <w:bottom w:val="single" w:sz="4" w:space="0" w:color="auto"/>
              <w:right w:val="single" w:sz="4" w:space="0" w:color="auto"/>
            </w:tcBorders>
          </w:tcPr>
          <w:p w:rsidR="00C2520A" w:rsidRPr="00881C08" w:rsidRDefault="00C2520A" w:rsidP="002B2B89">
            <w:pPr>
              <w:jc w:val="both"/>
              <w:rPr>
                <w:sz w:val="28"/>
                <w:szCs w:val="28"/>
              </w:rPr>
            </w:pPr>
            <w:r w:rsidRPr="00881C08">
              <w:rPr>
                <w:sz w:val="28"/>
                <w:szCs w:val="28"/>
              </w:rPr>
              <w:t>Источники подачи газа,</w:t>
            </w:r>
          </w:p>
        </w:tc>
        <w:tc>
          <w:tcPr>
            <w:tcW w:w="986"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p>
        </w:tc>
        <w:tc>
          <w:tcPr>
            <w:tcW w:w="1125"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w:t>
            </w:r>
          </w:p>
        </w:tc>
        <w:tc>
          <w:tcPr>
            <w:tcW w:w="841" w:type="pct"/>
            <w:tcBorders>
              <w:top w:val="single" w:sz="4" w:space="0" w:color="auto"/>
              <w:left w:val="single" w:sz="4" w:space="0" w:color="auto"/>
              <w:bottom w:val="single" w:sz="4" w:space="0" w:color="auto"/>
              <w:right w:val="single" w:sz="4" w:space="0" w:color="auto"/>
            </w:tcBorders>
            <w:vAlign w:val="center"/>
          </w:tcPr>
          <w:p w:rsidR="00C2520A" w:rsidRPr="00881C08" w:rsidRDefault="00C2520A" w:rsidP="002B2B89">
            <w:pPr>
              <w:jc w:val="both"/>
              <w:rPr>
                <w:sz w:val="28"/>
                <w:szCs w:val="28"/>
              </w:rPr>
            </w:pPr>
            <w:r w:rsidRPr="00881C08">
              <w:rPr>
                <w:sz w:val="28"/>
                <w:szCs w:val="28"/>
              </w:rPr>
              <w:t>ГРС «к-за Восток», ГРП, ШРП</w:t>
            </w:r>
          </w:p>
        </w:tc>
      </w:tr>
      <w:tr w:rsidR="00C2520A" w:rsidRPr="00881C08" w:rsidTr="007B35E6">
        <w:tblPrEx>
          <w:tblCellMar>
            <w:left w:w="85" w:type="dxa"/>
            <w:right w:w="85" w:type="dxa"/>
          </w:tblCellMar>
          <w:tblLook w:val="01E0"/>
        </w:tblPrEx>
        <w:tc>
          <w:tcPr>
            <w:tcW w:w="414" w:type="pct"/>
            <w:vAlign w:val="center"/>
          </w:tcPr>
          <w:p w:rsidR="00C2520A" w:rsidRPr="00881C08" w:rsidRDefault="00C2520A" w:rsidP="002B2B89">
            <w:pPr>
              <w:jc w:val="both"/>
              <w:rPr>
                <w:sz w:val="28"/>
                <w:szCs w:val="28"/>
              </w:rPr>
            </w:pPr>
            <w:r w:rsidRPr="00881C08">
              <w:rPr>
                <w:sz w:val="28"/>
                <w:szCs w:val="28"/>
              </w:rPr>
              <w:t>5.3</w:t>
            </w:r>
          </w:p>
        </w:tc>
        <w:tc>
          <w:tcPr>
            <w:tcW w:w="1634" w:type="pct"/>
            <w:vAlign w:val="center"/>
          </w:tcPr>
          <w:p w:rsidR="00C2520A" w:rsidRPr="00881C08" w:rsidRDefault="00C2520A" w:rsidP="002B2B89">
            <w:pPr>
              <w:jc w:val="both"/>
              <w:rPr>
                <w:sz w:val="28"/>
                <w:szCs w:val="28"/>
              </w:rPr>
            </w:pPr>
            <w:r w:rsidRPr="00881C08">
              <w:rPr>
                <w:sz w:val="28"/>
                <w:szCs w:val="28"/>
              </w:rPr>
              <w:t>Водоснабжение</w:t>
            </w:r>
          </w:p>
        </w:tc>
        <w:tc>
          <w:tcPr>
            <w:tcW w:w="986" w:type="pct"/>
          </w:tcPr>
          <w:p w:rsidR="00C2520A" w:rsidRPr="00881C08" w:rsidRDefault="00C2520A" w:rsidP="002B2B89">
            <w:pPr>
              <w:jc w:val="both"/>
              <w:rPr>
                <w:sz w:val="28"/>
                <w:szCs w:val="28"/>
              </w:rPr>
            </w:pPr>
          </w:p>
        </w:tc>
        <w:tc>
          <w:tcPr>
            <w:tcW w:w="1125" w:type="pct"/>
          </w:tcPr>
          <w:p w:rsidR="00C2520A" w:rsidRPr="00881C08" w:rsidRDefault="00C2520A" w:rsidP="002B2B89">
            <w:pPr>
              <w:jc w:val="both"/>
              <w:rPr>
                <w:sz w:val="28"/>
                <w:szCs w:val="28"/>
              </w:rPr>
            </w:pPr>
          </w:p>
        </w:tc>
        <w:tc>
          <w:tcPr>
            <w:tcW w:w="841" w:type="pct"/>
          </w:tcPr>
          <w:p w:rsidR="00C2520A" w:rsidRPr="00881C08" w:rsidRDefault="00C2520A" w:rsidP="002B2B89">
            <w:pPr>
              <w:jc w:val="both"/>
              <w:rPr>
                <w:sz w:val="28"/>
                <w:szCs w:val="28"/>
              </w:rPr>
            </w:pPr>
          </w:p>
        </w:tc>
      </w:tr>
      <w:tr w:rsidR="00C2520A" w:rsidRPr="00881C08" w:rsidTr="007B35E6">
        <w:tblPrEx>
          <w:tblCellMar>
            <w:left w:w="85" w:type="dxa"/>
            <w:right w:w="85" w:type="dxa"/>
          </w:tblCellMar>
          <w:tblLook w:val="01E0"/>
        </w:tblPrEx>
        <w:tc>
          <w:tcPr>
            <w:tcW w:w="414" w:type="pct"/>
            <w:shd w:val="clear" w:color="auto" w:fill="FBE4D5"/>
            <w:vAlign w:val="center"/>
          </w:tcPr>
          <w:p w:rsidR="00C2520A" w:rsidRPr="00881C08" w:rsidRDefault="00C2520A" w:rsidP="002B2B89">
            <w:pPr>
              <w:jc w:val="both"/>
              <w:rPr>
                <w:sz w:val="28"/>
                <w:szCs w:val="28"/>
              </w:rPr>
            </w:pPr>
            <w:r w:rsidRPr="00881C08">
              <w:rPr>
                <w:sz w:val="28"/>
                <w:szCs w:val="28"/>
              </w:rPr>
              <w:t>5.3.1</w:t>
            </w:r>
          </w:p>
        </w:tc>
        <w:tc>
          <w:tcPr>
            <w:tcW w:w="4586" w:type="pct"/>
            <w:gridSpan w:val="4"/>
            <w:shd w:val="clear" w:color="auto" w:fill="FBE4D5"/>
            <w:vAlign w:val="center"/>
          </w:tcPr>
          <w:p w:rsidR="00C2520A" w:rsidRPr="00881C08" w:rsidRDefault="00C2520A" w:rsidP="002B2B89">
            <w:pPr>
              <w:jc w:val="both"/>
              <w:rPr>
                <w:sz w:val="28"/>
                <w:szCs w:val="28"/>
              </w:rPr>
            </w:pPr>
            <w:r w:rsidRPr="00881C08">
              <w:rPr>
                <w:sz w:val="28"/>
                <w:szCs w:val="28"/>
              </w:rPr>
              <w:t>х. Братский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616,16</w:t>
            </w:r>
          </w:p>
        </w:tc>
        <w:tc>
          <w:tcPr>
            <w:tcW w:w="841" w:type="pct"/>
            <w:vAlign w:val="center"/>
          </w:tcPr>
          <w:p w:rsidR="00C2520A" w:rsidRPr="00881C08" w:rsidRDefault="00C2520A" w:rsidP="002B2B89">
            <w:pPr>
              <w:jc w:val="both"/>
              <w:rPr>
                <w:sz w:val="28"/>
                <w:szCs w:val="28"/>
              </w:rPr>
            </w:pPr>
            <w:r w:rsidRPr="00881C08">
              <w:rPr>
                <w:sz w:val="28"/>
                <w:szCs w:val="28"/>
              </w:rPr>
              <w:t>677,51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616,16</w:t>
            </w:r>
          </w:p>
        </w:tc>
        <w:tc>
          <w:tcPr>
            <w:tcW w:w="841" w:type="pct"/>
            <w:vAlign w:val="center"/>
          </w:tcPr>
          <w:p w:rsidR="00C2520A" w:rsidRPr="00881C08" w:rsidRDefault="00C2520A" w:rsidP="002B2B89">
            <w:pPr>
              <w:jc w:val="both"/>
              <w:rPr>
                <w:sz w:val="28"/>
                <w:szCs w:val="28"/>
              </w:rPr>
            </w:pPr>
            <w:r w:rsidRPr="00881C08">
              <w:rPr>
                <w:sz w:val="28"/>
                <w:szCs w:val="28"/>
              </w:rPr>
              <w:t>677,51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190/250</w:t>
            </w:r>
          </w:p>
        </w:tc>
        <w:tc>
          <w:tcPr>
            <w:tcW w:w="841" w:type="pct"/>
            <w:vAlign w:val="center"/>
          </w:tcPr>
          <w:p w:rsidR="00C2520A" w:rsidRPr="00881C08" w:rsidRDefault="00C2520A" w:rsidP="002B2B89">
            <w:pPr>
              <w:jc w:val="both"/>
              <w:rPr>
                <w:sz w:val="28"/>
                <w:szCs w:val="28"/>
              </w:rPr>
            </w:pPr>
            <w:r w:rsidRPr="00881C08">
              <w:rPr>
                <w:sz w:val="28"/>
                <w:szCs w:val="28"/>
              </w:rPr>
              <w:t>200/290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616160</w:t>
            </w:r>
          </w:p>
        </w:tc>
        <w:tc>
          <w:tcPr>
            <w:tcW w:w="841" w:type="pct"/>
            <w:vAlign w:val="center"/>
          </w:tcPr>
          <w:p w:rsidR="00C2520A" w:rsidRPr="00881C08" w:rsidRDefault="00C2520A" w:rsidP="002B2B89">
            <w:pPr>
              <w:jc w:val="both"/>
              <w:rPr>
                <w:sz w:val="28"/>
                <w:szCs w:val="28"/>
              </w:rPr>
            </w:pPr>
            <w:r w:rsidRPr="00881C08">
              <w:rPr>
                <w:sz w:val="28"/>
                <w:szCs w:val="28"/>
              </w:rPr>
              <w:t>677510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10872</w:t>
            </w:r>
          </w:p>
        </w:tc>
        <w:tc>
          <w:tcPr>
            <w:tcW w:w="841" w:type="pct"/>
            <w:vAlign w:val="center"/>
          </w:tcPr>
          <w:p w:rsidR="00C2520A" w:rsidRPr="00881C08" w:rsidRDefault="00C2520A" w:rsidP="002B2B89">
            <w:pPr>
              <w:jc w:val="both"/>
              <w:rPr>
                <w:sz w:val="28"/>
                <w:szCs w:val="28"/>
              </w:rPr>
            </w:pPr>
            <w:r w:rsidRPr="00881C08">
              <w:rPr>
                <w:sz w:val="28"/>
                <w:szCs w:val="28"/>
              </w:rPr>
              <w:t>9462</w:t>
            </w:r>
          </w:p>
        </w:tc>
      </w:tr>
      <w:tr w:rsidR="00C2520A" w:rsidRPr="00881C08" w:rsidTr="007B35E6">
        <w:tblPrEx>
          <w:tblCellMar>
            <w:left w:w="85" w:type="dxa"/>
            <w:right w:w="85" w:type="dxa"/>
          </w:tblCellMar>
          <w:tblLook w:val="01E0"/>
        </w:tblPrEx>
        <w:tc>
          <w:tcPr>
            <w:tcW w:w="414" w:type="pct"/>
            <w:shd w:val="clear" w:color="auto" w:fill="FBE4D5"/>
            <w:vAlign w:val="center"/>
          </w:tcPr>
          <w:p w:rsidR="00C2520A" w:rsidRPr="00881C08" w:rsidRDefault="00C2520A" w:rsidP="002B2B89">
            <w:pPr>
              <w:jc w:val="both"/>
              <w:rPr>
                <w:sz w:val="28"/>
                <w:szCs w:val="28"/>
              </w:rPr>
            </w:pPr>
            <w:r w:rsidRPr="00881C08">
              <w:rPr>
                <w:sz w:val="28"/>
                <w:szCs w:val="28"/>
              </w:rPr>
              <w:t>5.3.2</w:t>
            </w:r>
          </w:p>
        </w:tc>
        <w:tc>
          <w:tcPr>
            <w:tcW w:w="4586" w:type="pct"/>
            <w:gridSpan w:val="4"/>
            <w:shd w:val="clear" w:color="auto" w:fill="FBE4D5"/>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774,67</w:t>
            </w:r>
          </w:p>
        </w:tc>
        <w:tc>
          <w:tcPr>
            <w:tcW w:w="841" w:type="pct"/>
            <w:vAlign w:val="center"/>
          </w:tcPr>
          <w:p w:rsidR="00C2520A" w:rsidRPr="00881C08" w:rsidRDefault="00C2520A" w:rsidP="002B2B89">
            <w:pPr>
              <w:jc w:val="both"/>
              <w:rPr>
                <w:sz w:val="28"/>
                <w:szCs w:val="28"/>
              </w:rPr>
            </w:pPr>
            <w:r w:rsidRPr="00881C08">
              <w:rPr>
                <w:sz w:val="28"/>
                <w:szCs w:val="28"/>
              </w:rPr>
              <w:t>939,4</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774,67</w:t>
            </w:r>
          </w:p>
        </w:tc>
        <w:tc>
          <w:tcPr>
            <w:tcW w:w="841" w:type="pct"/>
            <w:vAlign w:val="center"/>
          </w:tcPr>
          <w:p w:rsidR="00C2520A" w:rsidRPr="00881C08" w:rsidRDefault="00C2520A" w:rsidP="002B2B89">
            <w:pPr>
              <w:jc w:val="both"/>
              <w:rPr>
                <w:sz w:val="28"/>
                <w:szCs w:val="28"/>
              </w:rPr>
            </w:pPr>
            <w:r w:rsidRPr="00881C08">
              <w:rPr>
                <w:sz w:val="28"/>
                <w:szCs w:val="28"/>
              </w:rPr>
              <w:t>939,4</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w:t>
            </w:r>
          </w:p>
        </w:tc>
        <w:tc>
          <w:tcPr>
            <w:tcW w:w="841" w:type="pct"/>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774670</w:t>
            </w:r>
          </w:p>
        </w:tc>
        <w:tc>
          <w:tcPr>
            <w:tcW w:w="841" w:type="pct"/>
            <w:vAlign w:val="center"/>
          </w:tcPr>
          <w:p w:rsidR="00C2520A" w:rsidRPr="00881C08" w:rsidRDefault="00C2520A" w:rsidP="002B2B89">
            <w:pPr>
              <w:jc w:val="both"/>
              <w:rPr>
                <w:sz w:val="28"/>
                <w:szCs w:val="28"/>
              </w:rPr>
            </w:pPr>
            <w:r w:rsidRPr="00881C08">
              <w:rPr>
                <w:sz w:val="28"/>
                <w:szCs w:val="28"/>
              </w:rPr>
              <w:t>939400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16240</w:t>
            </w:r>
          </w:p>
        </w:tc>
        <w:tc>
          <w:tcPr>
            <w:tcW w:w="841" w:type="pct"/>
            <w:vAlign w:val="center"/>
          </w:tcPr>
          <w:p w:rsidR="00C2520A" w:rsidRPr="00881C08" w:rsidRDefault="00C2520A" w:rsidP="002B2B89">
            <w:pPr>
              <w:jc w:val="both"/>
              <w:rPr>
                <w:sz w:val="28"/>
                <w:szCs w:val="28"/>
              </w:rPr>
            </w:pPr>
            <w:r w:rsidRPr="00881C08">
              <w:rPr>
                <w:sz w:val="28"/>
                <w:szCs w:val="28"/>
              </w:rPr>
              <w:t>10920</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5.3.3</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Новосёловка</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57,95</w:t>
            </w:r>
          </w:p>
        </w:tc>
        <w:tc>
          <w:tcPr>
            <w:tcW w:w="841" w:type="pct"/>
            <w:vAlign w:val="center"/>
          </w:tcPr>
          <w:p w:rsidR="00C2520A" w:rsidRPr="00881C08" w:rsidRDefault="00C2520A" w:rsidP="002B2B89">
            <w:pPr>
              <w:jc w:val="both"/>
              <w:rPr>
                <w:sz w:val="28"/>
                <w:szCs w:val="28"/>
              </w:rPr>
            </w:pPr>
            <w:r w:rsidRPr="00881C08">
              <w:rPr>
                <w:sz w:val="28"/>
                <w:szCs w:val="28"/>
              </w:rPr>
              <w:t>61,07</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57,95</w:t>
            </w:r>
          </w:p>
        </w:tc>
        <w:tc>
          <w:tcPr>
            <w:tcW w:w="841" w:type="pct"/>
            <w:vAlign w:val="center"/>
          </w:tcPr>
          <w:p w:rsidR="00C2520A" w:rsidRPr="00881C08" w:rsidRDefault="00C2520A" w:rsidP="002B2B89">
            <w:pPr>
              <w:jc w:val="both"/>
              <w:rPr>
                <w:sz w:val="28"/>
                <w:szCs w:val="28"/>
              </w:rPr>
            </w:pPr>
            <w:r w:rsidRPr="00881C08">
              <w:rPr>
                <w:sz w:val="28"/>
                <w:szCs w:val="28"/>
              </w:rPr>
              <w:t>61,07</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w:t>
            </w:r>
          </w:p>
        </w:tc>
        <w:tc>
          <w:tcPr>
            <w:tcW w:w="841" w:type="pct"/>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57950</w:t>
            </w:r>
          </w:p>
        </w:tc>
        <w:tc>
          <w:tcPr>
            <w:tcW w:w="841" w:type="pct"/>
            <w:vAlign w:val="center"/>
          </w:tcPr>
          <w:p w:rsidR="00C2520A" w:rsidRPr="00881C08" w:rsidRDefault="00C2520A" w:rsidP="002B2B89">
            <w:pPr>
              <w:jc w:val="both"/>
              <w:rPr>
                <w:sz w:val="28"/>
                <w:szCs w:val="28"/>
              </w:rPr>
            </w:pPr>
            <w:r w:rsidRPr="00881C08">
              <w:rPr>
                <w:sz w:val="28"/>
                <w:szCs w:val="28"/>
              </w:rPr>
              <w:t>61070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3470</w:t>
            </w:r>
          </w:p>
        </w:tc>
        <w:tc>
          <w:tcPr>
            <w:tcW w:w="841" w:type="pct"/>
            <w:vAlign w:val="center"/>
          </w:tcPr>
          <w:p w:rsidR="00C2520A" w:rsidRPr="00881C08" w:rsidRDefault="00C2520A" w:rsidP="002B2B89">
            <w:pPr>
              <w:jc w:val="both"/>
              <w:rPr>
                <w:sz w:val="28"/>
                <w:szCs w:val="28"/>
              </w:rPr>
            </w:pPr>
            <w:r w:rsidRPr="00881C08">
              <w:rPr>
                <w:sz w:val="28"/>
                <w:szCs w:val="28"/>
              </w:rPr>
              <w:t>1950</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5.3.4</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67,35</w:t>
            </w:r>
          </w:p>
        </w:tc>
        <w:tc>
          <w:tcPr>
            <w:tcW w:w="841" w:type="pct"/>
            <w:vAlign w:val="center"/>
          </w:tcPr>
          <w:p w:rsidR="00C2520A" w:rsidRPr="00881C08" w:rsidRDefault="00C2520A" w:rsidP="002B2B89">
            <w:pPr>
              <w:jc w:val="both"/>
              <w:rPr>
                <w:sz w:val="28"/>
                <w:szCs w:val="28"/>
              </w:rPr>
            </w:pPr>
            <w:r w:rsidRPr="00881C08">
              <w:rPr>
                <w:sz w:val="28"/>
                <w:szCs w:val="28"/>
              </w:rPr>
              <w:t>70,46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67,35</w:t>
            </w:r>
          </w:p>
        </w:tc>
        <w:tc>
          <w:tcPr>
            <w:tcW w:w="841" w:type="pct"/>
            <w:vAlign w:val="center"/>
          </w:tcPr>
          <w:p w:rsidR="00C2520A" w:rsidRPr="00881C08" w:rsidRDefault="00C2520A" w:rsidP="002B2B89">
            <w:pPr>
              <w:jc w:val="both"/>
              <w:rPr>
                <w:sz w:val="28"/>
                <w:szCs w:val="28"/>
              </w:rPr>
            </w:pPr>
            <w:r w:rsidRPr="00881C08">
              <w:rPr>
                <w:sz w:val="28"/>
                <w:szCs w:val="28"/>
              </w:rPr>
              <w:t>70,46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w:t>
            </w:r>
          </w:p>
        </w:tc>
        <w:tc>
          <w:tcPr>
            <w:tcW w:w="841" w:type="pct"/>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67350</w:t>
            </w:r>
          </w:p>
        </w:tc>
        <w:tc>
          <w:tcPr>
            <w:tcW w:w="841" w:type="pct"/>
            <w:vAlign w:val="center"/>
          </w:tcPr>
          <w:p w:rsidR="00C2520A" w:rsidRPr="00881C08" w:rsidRDefault="00C2520A" w:rsidP="002B2B89">
            <w:pPr>
              <w:jc w:val="both"/>
              <w:rPr>
                <w:sz w:val="28"/>
                <w:szCs w:val="28"/>
              </w:rPr>
            </w:pPr>
            <w:r w:rsidRPr="00881C08">
              <w:rPr>
                <w:sz w:val="28"/>
                <w:szCs w:val="28"/>
              </w:rPr>
              <w:t>70460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1139</w:t>
            </w:r>
          </w:p>
        </w:tc>
        <w:tc>
          <w:tcPr>
            <w:tcW w:w="841" w:type="pct"/>
            <w:vAlign w:val="center"/>
          </w:tcPr>
          <w:p w:rsidR="00C2520A" w:rsidRPr="00881C08" w:rsidRDefault="00C2520A" w:rsidP="002B2B89">
            <w:pPr>
              <w:jc w:val="both"/>
              <w:rPr>
                <w:sz w:val="28"/>
                <w:szCs w:val="28"/>
              </w:rPr>
            </w:pPr>
            <w:r w:rsidRPr="00881C08">
              <w:rPr>
                <w:sz w:val="28"/>
                <w:szCs w:val="28"/>
              </w:rPr>
              <w:t>1615</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5.3.5</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Семёнов</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81,63</w:t>
            </w:r>
          </w:p>
        </w:tc>
        <w:tc>
          <w:tcPr>
            <w:tcW w:w="841" w:type="pct"/>
            <w:vAlign w:val="center"/>
          </w:tcPr>
          <w:p w:rsidR="00C2520A" w:rsidRPr="00881C08" w:rsidRDefault="00C2520A" w:rsidP="002B2B89">
            <w:pPr>
              <w:jc w:val="both"/>
              <w:rPr>
                <w:sz w:val="28"/>
                <w:szCs w:val="28"/>
              </w:rPr>
            </w:pPr>
            <w:r w:rsidRPr="00881C08">
              <w:rPr>
                <w:sz w:val="28"/>
                <w:szCs w:val="28"/>
              </w:rPr>
              <w:t>87,11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81,63</w:t>
            </w:r>
          </w:p>
        </w:tc>
        <w:tc>
          <w:tcPr>
            <w:tcW w:w="841" w:type="pct"/>
            <w:vAlign w:val="center"/>
          </w:tcPr>
          <w:p w:rsidR="00C2520A" w:rsidRPr="00881C08" w:rsidRDefault="00C2520A" w:rsidP="002B2B89">
            <w:pPr>
              <w:jc w:val="both"/>
              <w:rPr>
                <w:sz w:val="28"/>
                <w:szCs w:val="28"/>
              </w:rPr>
            </w:pPr>
            <w:r w:rsidRPr="00881C08">
              <w:rPr>
                <w:sz w:val="28"/>
                <w:szCs w:val="28"/>
              </w:rPr>
              <w:t>87,11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w:t>
            </w:r>
          </w:p>
        </w:tc>
        <w:tc>
          <w:tcPr>
            <w:tcW w:w="841" w:type="pct"/>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81630</w:t>
            </w:r>
          </w:p>
        </w:tc>
        <w:tc>
          <w:tcPr>
            <w:tcW w:w="841" w:type="pct"/>
            <w:vAlign w:val="center"/>
          </w:tcPr>
          <w:p w:rsidR="00C2520A" w:rsidRPr="00881C08" w:rsidRDefault="00C2520A" w:rsidP="002B2B89">
            <w:pPr>
              <w:jc w:val="both"/>
              <w:rPr>
                <w:sz w:val="28"/>
                <w:szCs w:val="28"/>
              </w:rPr>
            </w:pPr>
            <w:r w:rsidRPr="00881C08">
              <w:rPr>
                <w:sz w:val="28"/>
                <w:szCs w:val="28"/>
              </w:rPr>
              <w:t>87110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3662</w:t>
            </w:r>
          </w:p>
        </w:tc>
        <w:tc>
          <w:tcPr>
            <w:tcW w:w="841" w:type="pct"/>
            <w:vAlign w:val="center"/>
          </w:tcPr>
          <w:p w:rsidR="00C2520A" w:rsidRPr="00881C08" w:rsidRDefault="00C2520A" w:rsidP="002B2B89">
            <w:pPr>
              <w:jc w:val="both"/>
              <w:rPr>
                <w:sz w:val="28"/>
                <w:szCs w:val="28"/>
              </w:rPr>
            </w:pPr>
            <w:r w:rsidRPr="00881C08">
              <w:rPr>
                <w:sz w:val="28"/>
                <w:szCs w:val="28"/>
              </w:rPr>
              <w:t>1773</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5.3.6</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9,8</w:t>
            </w:r>
          </w:p>
        </w:tc>
        <w:tc>
          <w:tcPr>
            <w:tcW w:w="841" w:type="pct"/>
            <w:vAlign w:val="center"/>
          </w:tcPr>
          <w:p w:rsidR="00C2520A" w:rsidRPr="00881C08" w:rsidRDefault="00C2520A" w:rsidP="002B2B89">
            <w:pPr>
              <w:jc w:val="both"/>
              <w:rPr>
                <w:sz w:val="28"/>
                <w:szCs w:val="28"/>
              </w:rPr>
            </w:pPr>
            <w:r w:rsidRPr="00881C08">
              <w:rPr>
                <w:sz w:val="28"/>
                <w:szCs w:val="28"/>
              </w:rPr>
              <w:t>12,81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9,8</w:t>
            </w:r>
          </w:p>
        </w:tc>
        <w:tc>
          <w:tcPr>
            <w:tcW w:w="841" w:type="pct"/>
            <w:vAlign w:val="center"/>
          </w:tcPr>
          <w:p w:rsidR="00C2520A" w:rsidRPr="00881C08" w:rsidRDefault="00C2520A" w:rsidP="002B2B89">
            <w:pPr>
              <w:jc w:val="both"/>
              <w:rPr>
                <w:sz w:val="28"/>
                <w:szCs w:val="28"/>
              </w:rPr>
            </w:pPr>
            <w:r w:rsidRPr="00881C08">
              <w:rPr>
                <w:sz w:val="28"/>
                <w:szCs w:val="28"/>
              </w:rPr>
              <w:t>12,81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w:t>
            </w:r>
          </w:p>
        </w:tc>
        <w:tc>
          <w:tcPr>
            <w:tcW w:w="841" w:type="pct"/>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9800</w:t>
            </w:r>
          </w:p>
        </w:tc>
        <w:tc>
          <w:tcPr>
            <w:tcW w:w="841" w:type="pct"/>
            <w:vAlign w:val="center"/>
          </w:tcPr>
          <w:p w:rsidR="00C2520A" w:rsidRPr="00881C08" w:rsidRDefault="00C2520A" w:rsidP="002B2B89">
            <w:pPr>
              <w:jc w:val="both"/>
              <w:rPr>
                <w:sz w:val="28"/>
                <w:szCs w:val="28"/>
              </w:rPr>
            </w:pPr>
            <w:r w:rsidRPr="00881C08">
              <w:rPr>
                <w:sz w:val="28"/>
                <w:szCs w:val="28"/>
              </w:rPr>
              <w:t>12810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1038</w:t>
            </w:r>
          </w:p>
        </w:tc>
        <w:tc>
          <w:tcPr>
            <w:tcW w:w="841" w:type="pct"/>
            <w:vAlign w:val="center"/>
          </w:tcPr>
          <w:p w:rsidR="00C2520A" w:rsidRPr="00881C08" w:rsidRDefault="00C2520A" w:rsidP="002B2B89">
            <w:pPr>
              <w:jc w:val="both"/>
              <w:rPr>
                <w:sz w:val="28"/>
                <w:szCs w:val="28"/>
              </w:rPr>
            </w:pPr>
            <w:r w:rsidRPr="00881C08">
              <w:rPr>
                <w:sz w:val="28"/>
                <w:szCs w:val="28"/>
              </w:rPr>
              <w:t>1574</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5.3.7</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tcPr>
          <w:p w:rsidR="00C2520A" w:rsidRPr="00881C08" w:rsidRDefault="00C2520A" w:rsidP="002B2B89">
            <w:pPr>
              <w:jc w:val="both"/>
              <w:rPr>
                <w:sz w:val="28"/>
                <w:szCs w:val="28"/>
              </w:rPr>
            </w:pPr>
            <w:r w:rsidRPr="00881C08">
              <w:rPr>
                <w:sz w:val="28"/>
                <w:szCs w:val="28"/>
              </w:rPr>
              <w:t>36,33</w:t>
            </w:r>
          </w:p>
        </w:tc>
        <w:tc>
          <w:tcPr>
            <w:tcW w:w="841" w:type="pct"/>
          </w:tcPr>
          <w:p w:rsidR="00C2520A" w:rsidRPr="00881C08" w:rsidRDefault="00C2520A" w:rsidP="002B2B89">
            <w:pPr>
              <w:jc w:val="both"/>
              <w:rPr>
                <w:sz w:val="28"/>
                <w:szCs w:val="28"/>
              </w:rPr>
            </w:pPr>
            <w:r w:rsidRPr="00881C08">
              <w:rPr>
                <w:sz w:val="28"/>
                <w:szCs w:val="28"/>
              </w:rPr>
              <w:t>38,01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tcPr>
          <w:p w:rsidR="00C2520A" w:rsidRPr="00881C08" w:rsidRDefault="00C2520A" w:rsidP="002B2B89">
            <w:pPr>
              <w:jc w:val="both"/>
              <w:rPr>
                <w:sz w:val="28"/>
                <w:szCs w:val="28"/>
              </w:rPr>
            </w:pPr>
            <w:r w:rsidRPr="00881C08">
              <w:rPr>
                <w:sz w:val="28"/>
                <w:szCs w:val="28"/>
              </w:rPr>
              <w:t>36,33</w:t>
            </w:r>
          </w:p>
        </w:tc>
        <w:tc>
          <w:tcPr>
            <w:tcW w:w="841" w:type="pct"/>
          </w:tcPr>
          <w:p w:rsidR="00C2520A" w:rsidRPr="00881C08" w:rsidRDefault="00C2520A" w:rsidP="002B2B89">
            <w:pPr>
              <w:jc w:val="both"/>
              <w:rPr>
                <w:sz w:val="28"/>
                <w:szCs w:val="28"/>
              </w:rPr>
            </w:pPr>
            <w:r w:rsidRPr="00881C08">
              <w:rPr>
                <w:sz w:val="28"/>
                <w:szCs w:val="28"/>
              </w:rPr>
              <w:t>38,01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tcPr>
          <w:p w:rsidR="00C2520A" w:rsidRPr="00881C08" w:rsidRDefault="00C2520A" w:rsidP="002B2B89">
            <w:pPr>
              <w:jc w:val="both"/>
              <w:rPr>
                <w:sz w:val="28"/>
                <w:szCs w:val="28"/>
              </w:rPr>
            </w:pPr>
            <w:r w:rsidRPr="00881C08">
              <w:rPr>
                <w:sz w:val="28"/>
                <w:szCs w:val="28"/>
              </w:rPr>
              <w:t>190</w:t>
            </w:r>
          </w:p>
        </w:tc>
        <w:tc>
          <w:tcPr>
            <w:tcW w:w="841" w:type="pct"/>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tcPr>
          <w:p w:rsidR="00C2520A" w:rsidRPr="00881C08" w:rsidRDefault="00C2520A" w:rsidP="002B2B89">
            <w:pPr>
              <w:jc w:val="both"/>
              <w:rPr>
                <w:sz w:val="28"/>
                <w:szCs w:val="28"/>
              </w:rPr>
            </w:pPr>
            <w:r w:rsidRPr="00881C08">
              <w:rPr>
                <w:sz w:val="28"/>
                <w:szCs w:val="28"/>
              </w:rPr>
              <w:t>36330</w:t>
            </w:r>
          </w:p>
        </w:tc>
        <w:tc>
          <w:tcPr>
            <w:tcW w:w="841" w:type="pct"/>
          </w:tcPr>
          <w:p w:rsidR="00C2520A" w:rsidRPr="00881C08" w:rsidRDefault="00C2520A" w:rsidP="002B2B89">
            <w:pPr>
              <w:jc w:val="both"/>
              <w:rPr>
                <w:sz w:val="28"/>
                <w:szCs w:val="28"/>
              </w:rPr>
            </w:pPr>
            <w:r w:rsidRPr="00881C08">
              <w:rPr>
                <w:sz w:val="28"/>
                <w:szCs w:val="28"/>
              </w:rPr>
              <w:t>38010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tcPr>
          <w:p w:rsidR="00C2520A" w:rsidRPr="00881C08" w:rsidRDefault="00C2520A" w:rsidP="002B2B89">
            <w:pPr>
              <w:jc w:val="both"/>
              <w:rPr>
                <w:sz w:val="28"/>
                <w:szCs w:val="28"/>
              </w:rPr>
            </w:pPr>
            <w:r w:rsidRPr="00881C08">
              <w:rPr>
                <w:sz w:val="28"/>
                <w:szCs w:val="28"/>
              </w:rPr>
              <w:t>1135</w:t>
            </w:r>
          </w:p>
        </w:tc>
        <w:tc>
          <w:tcPr>
            <w:tcW w:w="841" w:type="pct"/>
          </w:tcPr>
          <w:p w:rsidR="00C2520A" w:rsidRPr="00881C08" w:rsidRDefault="00C2520A" w:rsidP="002B2B89">
            <w:pPr>
              <w:jc w:val="both"/>
              <w:rPr>
                <w:sz w:val="28"/>
                <w:szCs w:val="28"/>
              </w:rPr>
            </w:pPr>
            <w:r w:rsidRPr="00881C08">
              <w:rPr>
                <w:sz w:val="28"/>
                <w:szCs w:val="28"/>
              </w:rPr>
              <w:t>1550</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5.3.8</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265,71</w:t>
            </w:r>
          </w:p>
        </w:tc>
        <w:tc>
          <w:tcPr>
            <w:tcW w:w="841" w:type="pct"/>
            <w:vAlign w:val="center"/>
          </w:tcPr>
          <w:p w:rsidR="00C2520A" w:rsidRPr="00881C08" w:rsidRDefault="00C2520A" w:rsidP="002B2B89">
            <w:pPr>
              <w:jc w:val="both"/>
              <w:rPr>
                <w:sz w:val="28"/>
                <w:szCs w:val="28"/>
              </w:rPr>
            </w:pPr>
            <w:r w:rsidRPr="00881C08">
              <w:rPr>
                <w:sz w:val="28"/>
                <w:szCs w:val="28"/>
              </w:rPr>
              <w:t>320,25</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265,71</w:t>
            </w:r>
          </w:p>
        </w:tc>
        <w:tc>
          <w:tcPr>
            <w:tcW w:w="841" w:type="pct"/>
            <w:vAlign w:val="center"/>
          </w:tcPr>
          <w:p w:rsidR="00C2520A" w:rsidRPr="00881C08" w:rsidRDefault="00C2520A" w:rsidP="002B2B89">
            <w:pPr>
              <w:jc w:val="both"/>
              <w:rPr>
                <w:sz w:val="28"/>
                <w:szCs w:val="28"/>
              </w:rPr>
            </w:pPr>
            <w:r w:rsidRPr="00881C08">
              <w:rPr>
                <w:sz w:val="28"/>
                <w:szCs w:val="28"/>
              </w:rPr>
              <w:t>320,25</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w:t>
            </w:r>
          </w:p>
        </w:tc>
        <w:tc>
          <w:tcPr>
            <w:tcW w:w="841" w:type="pct"/>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265710</w:t>
            </w:r>
          </w:p>
        </w:tc>
        <w:tc>
          <w:tcPr>
            <w:tcW w:w="841" w:type="pct"/>
            <w:vAlign w:val="center"/>
          </w:tcPr>
          <w:p w:rsidR="00C2520A" w:rsidRPr="00881C08" w:rsidRDefault="00C2520A" w:rsidP="002B2B89">
            <w:pPr>
              <w:jc w:val="both"/>
              <w:rPr>
                <w:sz w:val="28"/>
                <w:szCs w:val="28"/>
              </w:rPr>
            </w:pPr>
            <w:r w:rsidRPr="00881C08">
              <w:rPr>
                <w:sz w:val="28"/>
                <w:szCs w:val="28"/>
              </w:rPr>
              <w:t>320250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5772</w:t>
            </w:r>
          </w:p>
        </w:tc>
        <w:tc>
          <w:tcPr>
            <w:tcW w:w="841" w:type="pct"/>
            <w:vAlign w:val="center"/>
          </w:tcPr>
          <w:p w:rsidR="00C2520A" w:rsidRPr="00881C08" w:rsidRDefault="00C2520A" w:rsidP="002B2B89">
            <w:pPr>
              <w:jc w:val="both"/>
              <w:rPr>
                <w:sz w:val="28"/>
                <w:szCs w:val="28"/>
              </w:rPr>
            </w:pPr>
            <w:r w:rsidRPr="00881C08">
              <w:rPr>
                <w:sz w:val="28"/>
                <w:szCs w:val="28"/>
              </w:rPr>
              <w:t>5603</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5.3.9</w:t>
            </w:r>
          </w:p>
        </w:tc>
        <w:tc>
          <w:tcPr>
            <w:tcW w:w="1634" w:type="pct"/>
            <w:shd w:val="clear" w:color="auto" w:fill="FBE4D5"/>
          </w:tcPr>
          <w:p w:rsidR="00C2520A" w:rsidRPr="00881C08" w:rsidRDefault="00C2520A" w:rsidP="002B2B89">
            <w:pPr>
              <w:jc w:val="both"/>
              <w:rPr>
                <w:sz w:val="28"/>
                <w:szCs w:val="28"/>
              </w:rPr>
            </w:pPr>
            <w:r w:rsidRPr="00881C08">
              <w:rPr>
                <w:sz w:val="28"/>
                <w:szCs w:val="28"/>
              </w:rPr>
              <w:t>х. Калининский</w:t>
            </w:r>
          </w:p>
        </w:tc>
        <w:tc>
          <w:tcPr>
            <w:tcW w:w="986" w:type="pct"/>
            <w:shd w:val="clear" w:color="auto" w:fill="FBE4D5"/>
            <w:vAlign w:val="center"/>
          </w:tcPr>
          <w:p w:rsidR="00C2520A" w:rsidRPr="00881C08" w:rsidRDefault="00C2520A" w:rsidP="002B2B89">
            <w:pPr>
              <w:jc w:val="both"/>
              <w:rPr>
                <w:sz w:val="28"/>
                <w:szCs w:val="28"/>
              </w:rPr>
            </w:pPr>
          </w:p>
        </w:tc>
        <w:tc>
          <w:tcPr>
            <w:tcW w:w="1125" w:type="pct"/>
            <w:shd w:val="clear" w:color="auto" w:fill="FBE4D5"/>
            <w:vAlign w:val="center"/>
          </w:tcPr>
          <w:p w:rsidR="00C2520A" w:rsidRPr="00881C08" w:rsidRDefault="00C2520A" w:rsidP="002B2B89">
            <w:pPr>
              <w:jc w:val="both"/>
              <w:rPr>
                <w:sz w:val="28"/>
                <w:szCs w:val="28"/>
              </w:rPr>
            </w:pPr>
          </w:p>
        </w:tc>
        <w:tc>
          <w:tcPr>
            <w:tcW w:w="841" w:type="pct"/>
            <w:shd w:val="clear" w:color="auto" w:fill="FBE4D5"/>
            <w:vAlign w:val="center"/>
          </w:tcPr>
          <w:p w:rsidR="00C2520A" w:rsidRPr="00881C08" w:rsidRDefault="00C2520A" w:rsidP="002B2B89">
            <w:pPr>
              <w:jc w:val="both"/>
              <w:rPr>
                <w:sz w:val="28"/>
                <w:szCs w:val="28"/>
              </w:rPr>
            </w:pP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Водопотребление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285,29</w:t>
            </w:r>
          </w:p>
        </w:tc>
        <w:tc>
          <w:tcPr>
            <w:tcW w:w="841" w:type="pct"/>
            <w:vAlign w:val="center"/>
          </w:tcPr>
          <w:p w:rsidR="00C2520A" w:rsidRPr="00881C08" w:rsidRDefault="00C2520A" w:rsidP="002B2B89">
            <w:pPr>
              <w:jc w:val="both"/>
              <w:rPr>
                <w:sz w:val="28"/>
                <w:szCs w:val="28"/>
              </w:rPr>
            </w:pPr>
            <w:r w:rsidRPr="00881C08">
              <w:rPr>
                <w:sz w:val="28"/>
                <w:szCs w:val="28"/>
              </w:rPr>
              <w:t>333,06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285,29</w:t>
            </w:r>
          </w:p>
        </w:tc>
        <w:tc>
          <w:tcPr>
            <w:tcW w:w="841" w:type="pct"/>
            <w:vAlign w:val="center"/>
          </w:tcPr>
          <w:p w:rsidR="00C2520A" w:rsidRPr="00881C08" w:rsidRDefault="00C2520A" w:rsidP="002B2B89">
            <w:pPr>
              <w:jc w:val="both"/>
              <w:rPr>
                <w:sz w:val="28"/>
                <w:szCs w:val="28"/>
              </w:rPr>
            </w:pPr>
            <w:r w:rsidRPr="00881C08">
              <w:rPr>
                <w:sz w:val="28"/>
                <w:szCs w:val="28"/>
              </w:rPr>
              <w:t>333,06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 xml:space="preserve">Среднесуточное водопотребление </w:t>
            </w:r>
          </w:p>
        </w:tc>
        <w:tc>
          <w:tcPr>
            <w:tcW w:w="986" w:type="pct"/>
            <w:vAlign w:val="center"/>
          </w:tcPr>
          <w:p w:rsidR="00C2520A" w:rsidRPr="00881C08" w:rsidRDefault="00C2520A" w:rsidP="002B2B89">
            <w:pPr>
              <w:jc w:val="both"/>
              <w:rPr>
                <w:sz w:val="28"/>
                <w:szCs w:val="28"/>
              </w:rPr>
            </w:pPr>
            <w:r w:rsidRPr="00881C08">
              <w:rPr>
                <w:sz w:val="28"/>
                <w:szCs w:val="28"/>
              </w:rPr>
              <w:t>л/сут. на 1чел.</w:t>
            </w:r>
          </w:p>
        </w:tc>
        <w:tc>
          <w:tcPr>
            <w:tcW w:w="1125" w:type="pct"/>
            <w:vAlign w:val="center"/>
          </w:tcPr>
          <w:p w:rsidR="00C2520A" w:rsidRPr="00881C08" w:rsidRDefault="00C2520A" w:rsidP="002B2B89">
            <w:pPr>
              <w:jc w:val="both"/>
              <w:rPr>
                <w:sz w:val="28"/>
                <w:szCs w:val="28"/>
              </w:rPr>
            </w:pPr>
            <w:r w:rsidRPr="00881C08">
              <w:rPr>
                <w:sz w:val="28"/>
                <w:szCs w:val="28"/>
              </w:rPr>
              <w:t>190</w:t>
            </w:r>
          </w:p>
        </w:tc>
        <w:tc>
          <w:tcPr>
            <w:tcW w:w="841" w:type="pct"/>
            <w:vAlign w:val="center"/>
          </w:tcPr>
          <w:p w:rsidR="00C2520A" w:rsidRPr="00881C08" w:rsidRDefault="00C2520A" w:rsidP="002B2B89">
            <w:pPr>
              <w:jc w:val="both"/>
              <w:rPr>
                <w:sz w:val="28"/>
                <w:szCs w:val="28"/>
              </w:rPr>
            </w:pPr>
            <w:r w:rsidRPr="00881C08">
              <w:rPr>
                <w:sz w:val="28"/>
                <w:szCs w:val="28"/>
              </w:rPr>
              <w:t>200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в том числе: на хозяйственно-питьевые нужды</w:t>
            </w:r>
          </w:p>
        </w:tc>
        <w:tc>
          <w:tcPr>
            <w:tcW w:w="986" w:type="pct"/>
            <w:vAlign w:val="center"/>
          </w:tcPr>
          <w:p w:rsidR="00C2520A" w:rsidRPr="00881C08" w:rsidRDefault="00C2520A" w:rsidP="002B2B89">
            <w:pPr>
              <w:jc w:val="both"/>
              <w:rPr>
                <w:sz w:val="28"/>
                <w:szCs w:val="28"/>
              </w:rPr>
            </w:pPr>
            <w:r w:rsidRPr="00881C08">
              <w:rPr>
                <w:sz w:val="28"/>
                <w:szCs w:val="28"/>
              </w:rPr>
              <w:t>л/сут.</w:t>
            </w:r>
          </w:p>
        </w:tc>
        <w:tc>
          <w:tcPr>
            <w:tcW w:w="1125" w:type="pct"/>
            <w:vAlign w:val="center"/>
          </w:tcPr>
          <w:p w:rsidR="00C2520A" w:rsidRPr="00881C08" w:rsidRDefault="00C2520A" w:rsidP="002B2B89">
            <w:pPr>
              <w:jc w:val="both"/>
              <w:rPr>
                <w:sz w:val="28"/>
                <w:szCs w:val="28"/>
              </w:rPr>
            </w:pPr>
            <w:r w:rsidRPr="00881C08">
              <w:rPr>
                <w:sz w:val="28"/>
                <w:szCs w:val="28"/>
              </w:rPr>
              <w:t>285290</w:t>
            </w:r>
          </w:p>
        </w:tc>
        <w:tc>
          <w:tcPr>
            <w:tcW w:w="841" w:type="pct"/>
            <w:vAlign w:val="center"/>
          </w:tcPr>
          <w:p w:rsidR="00C2520A" w:rsidRPr="00881C08" w:rsidRDefault="00C2520A" w:rsidP="002B2B89">
            <w:pPr>
              <w:jc w:val="both"/>
              <w:rPr>
                <w:sz w:val="28"/>
                <w:szCs w:val="28"/>
              </w:rPr>
            </w:pPr>
            <w:r w:rsidRPr="00881C08">
              <w:rPr>
                <w:sz w:val="28"/>
                <w:szCs w:val="28"/>
              </w:rPr>
              <w:t>333060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w:t>
            </w:r>
          </w:p>
        </w:tc>
        <w:tc>
          <w:tcPr>
            <w:tcW w:w="1634" w:type="pct"/>
          </w:tcPr>
          <w:p w:rsidR="00C2520A" w:rsidRPr="00881C08" w:rsidRDefault="00C2520A" w:rsidP="002B2B89">
            <w:pPr>
              <w:jc w:val="both"/>
              <w:rPr>
                <w:sz w:val="28"/>
                <w:szCs w:val="28"/>
              </w:rPr>
            </w:pPr>
            <w:r w:rsidRPr="00881C08">
              <w:rPr>
                <w:sz w:val="28"/>
                <w:szCs w:val="28"/>
              </w:rPr>
              <w:t>Протяженность сетей</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8832</w:t>
            </w:r>
          </w:p>
        </w:tc>
        <w:tc>
          <w:tcPr>
            <w:tcW w:w="841" w:type="pct"/>
            <w:vAlign w:val="center"/>
          </w:tcPr>
          <w:p w:rsidR="00C2520A" w:rsidRPr="00881C08" w:rsidRDefault="00C2520A" w:rsidP="002B2B89">
            <w:pPr>
              <w:jc w:val="both"/>
              <w:rPr>
                <w:sz w:val="28"/>
                <w:szCs w:val="28"/>
              </w:rPr>
            </w:pPr>
            <w:r w:rsidRPr="00881C08">
              <w:rPr>
                <w:sz w:val="28"/>
                <w:szCs w:val="28"/>
              </w:rPr>
              <w:t>5709</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5.4</w:t>
            </w:r>
          </w:p>
        </w:tc>
        <w:tc>
          <w:tcPr>
            <w:tcW w:w="1634" w:type="pct"/>
          </w:tcPr>
          <w:p w:rsidR="00C2520A" w:rsidRPr="00881C08" w:rsidRDefault="00C2520A" w:rsidP="002B2B89">
            <w:pPr>
              <w:jc w:val="both"/>
              <w:rPr>
                <w:sz w:val="28"/>
                <w:szCs w:val="28"/>
              </w:rPr>
            </w:pPr>
            <w:r w:rsidRPr="00881C08">
              <w:rPr>
                <w:sz w:val="28"/>
                <w:szCs w:val="28"/>
              </w:rPr>
              <w:t>Водоотведение</w:t>
            </w:r>
          </w:p>
        </w:tc>
        <w:tc>
          <w:tcPr>
            <w:tcW w:w="986" w:type="pct"/>
            <w:vAlign w:val="center"/>
          </w:tcPr>
          <w:p w:rsidR="00C2520A" w:rsidRPr="00881C08" w:rsidRDefault="00C2520A" w:rsidP="002B2B89">
            <w:pPr>
              <w:jc w:val="both"/>
              <w:rPr>
                <w:sz w:val="28"/>
                <w:szCs w:val="28"/>
              </w:rPr>
            </w:pPr>
          </w:p>
        </w:tc>
        <w:tc>
          <w:tcPr>
            <w:tcW w:w="1125" w:type="pct"/>
            <w:vAlign w:val="center"/>
          </w:tcPr>
          <w:p w:rsidR="00C2520A" w:rsidRPr="00881C08" w:rsidRDefault="00C2520A" w:rsidP="002B2B89">
            <w:pPr>
              <w:jc w:val="both"/>
              <w:rPr>
                <w:sz w:val="28"/>
                <w:szCs w:val="28"/>
              </w:rPr>
            </w:pPr>
          </w:p>
        </w:tc>
        <w:tc>
          <w:tcPr>
            <w:tcW w:w="841" w:type="pct"/>
            <w:vAlign w:val="center"/>
          </w:tcPr>
          <w:p w:rsidR="00C2520A" w:rsidRPr="00881C08" w:rsidRDefault="00C2520A" w:rsidP="002B2B89">
            <w:pPr>
              <w:jc w:val="both"/>
              <w:rPr>
                <w:sz w:val="28"/>
                <w:szCs w:val="28"/>
              </w:rPr>
            </w:pPr>
          </w:p>
        </w:tc>
      </w:tr>
      <w:tr w:rsidR="00C2520A" w:rsidRPr="00881C08" w:rsidTr="007B35E6">
        <w:tblPrEx>
          <w:tblCellMar>
            <w:left w:w="85" w:type="dxa"/>
            <w:right w:w="85" w:type="dxa"/>
          </w:tblCellMar>
          <w:tblLook w:val="01E0"/>
        </w:tblPrEx>
        <w:tc>
          <w:tcPr>
            <w:tcW w:w="414" w:type="pct"/>
            <w:shd w:val="clear" w:color="auto" w:fill="FBE4D5"/>
            <w:vAlign w:val="center"/>
          </w:tcPr>
          <w:p w:rsidR="00C2520A" w:rsidRPr="00881C08" w:rsidRDefault="00C2520A" w:rsidP="002B2B89">
            <w:pPr>
              <w:jc w:val="both"/>
              <w:rPr>
                <w:sz w:val="28"/>
                <w:szCs w:val="28"/>
              </w:rPr>
            </w:pPr>
            <w:r w:rsidRPr="00881C08">
              <w:rPr>
                <w:sz w:val="28"/>
                <w:szCs w:val="28"/>
              </w:rPr>
              <w:t>5.4.1</w:t>
            </w:r>
          </w:p>
        </w:tc>
        <w:tc>
          <w:tcPr>
            <w:tcW w:w="1634" w:type="pct"/>
            <w:shd w:val="clear" w:color="auto" w:fill="FBE4D5"/>
            <w:vAlign w:val="center"/>
          </w:tcPr>
          <w:p w:rsidR="00C2520A" w:rsidRPr="00881C08" w:rsidRDefault="00C2520A" w:rsidP="002B2B89">
            <w:pPr>
              <w:jc w:val="both"/>
              <w:rPr>
                <w:sz w:val="28"/>
                <w:szCs w:val="28"/>
              </w:rPr>
            </w:pPr>
            <w:r w:rsidRPr="00881C08">
              <w:rPr>
                <w:sz w:val="28"/>
                <w:szCs w:val="28"/>
              </w:rPr>
              <w:t>х. Братский</w:t>
            </w:r>
          </w:p>
        </w:tc>
        <w:tc>
          <w:tcPr>
            <w:tcW w:w="986" w:type="pct"/>
            <w:shd w:val="clear" w:color="auto" w:fill="FBE4D5"/>
            <w:vAlign w:val="center"/>
          </w:tcPr>
          <w:p w:rsidR="00C2520A" w:rsidRPr="00881C08" w:rsidRDefault="00C2520A" w:rsidP="002B2B89">
            <w:pPr>
              <w:jc w:val="both"/>
              <w:rPr>
                <w:sz w:val="28"/>
                <w:szCs w:val="28"/>
              </w:rPr>
            </w:pPr>
          </w:p>
        </w:tc>
        <w:tc>
          <w:tcPr>
            <w:tcW w:w="1125" w:type="pct"/>
            <w:shd w:val="clear" w:color="auto" w:fill="FBE4D5"/>
            <w:vAlign w:val="center"/>
          </w:tcPr>
          <w:p w:rsidR="00C2520A" w:rsidRPr="00881C08" w:rsidRDefault="00C2520A" w:rsidP="002B2B89">
            <w:pPr>
              <w:jc w:val="both"/>
              <w:rPr>
                <w:sz w:val="28"/>
                <w:szCs w:val="28"/>
              </w:rPr>
            </w:pPr>
          </w:p>
        </w:tc>
        <w:tc>
          <w:tcPr>
            <w:tcW w:w="841" w:type="pct"/>
            <w:shd w:val="clear" w:color="auto" w:fill="FBE4D5"/>
            <w:vAlign w:val="center"/>
          </w:tcPr>
          <w:p w:rsidR="00C2520A" w:rsidRPr="00881C08" w:rsidRDefault="00C2520A" w:rsidP="002B2B89">
            <w:pPr>
              <w:jc w:val="both"/>
              <w:rPr>
                <w:sz w:val="28"/>
                <w:szCs w:val="28"/>
              </w:rPr>
            </w:pP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541,26</w:t>
            </w:r>
          </w:p>
        </w:tc>
        <w:tc>
          <w:tcPr>
            <w:tcW w:w="841" w:type="pct"/>
            <w:vAlign w:val="center"/>
          </w:tcPr>
          <w:p w:rsidR="00C2520A" w:rsidRPr="00881C08" w:rsidRDefault="00C2520A" w:rsidP="002B2B89">
            <w:pPr>
              <w:jc w:val="both"/>
              <w:rPr>
                <w:sz w:val="28"/>
                <w:szCs w:val="28"/>
              </w:rPr>
            </w:pPr>
            <w:r w:rsidRPr="00881C08">
              <w:rPr>
                <w:sz w:val="28"/>
                <w:szCs w:val="28"/>
              </w:rPr>
              <w:t>599,01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541,26</w:t>
            </w:r>
          </w:p>
        </w:tc>
        <w:tc>
          <w:tcPr>
            <w:tcW w:w="841" w:type="pct"/>
            <w:vAlign w:val="center"/>
          </w:tcPr>
          <w:p w:rsidR="00C2520A" w:rsidRPr="00881C08" w:rsidRDefault="00C2520A" w:rsidP="002B2B89">
            <w:pPr>
              <w:jc w:val="both"/>
              <w:rPr>
                <w:sz w:val="28"/>
                <w:szCs w:val="28"/>
              </w:rPr>
            </w:pPr>
            <w:r w:rsidRPr="00881C08">
              <w:rPr>
                <w:sz w:val="28"/>
                <w:szCs w:val="28"/>
              </w:rPr>
              <w:t>599,01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12746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2126</w:t>
            </w:r>
          </w:p>
        </w:tc>
      </w:tr>
      <w:tr w:rsidR="00C2520A" w:rsidRPr="00881C08" w:rsidTr="007B35E6">
        <w:tblPrEx>
          <w:tblCellMar>
            <w:left w:w="85" w:type="dxa"/>
            <w:right w:w="85" w:type="dxa"/>
          </w:tblCellMar>
          <w:tblLook w:val="01E0"/>
        </w:tblPrEx>
        <w:tc>
          <w:tcPr>
            <w:tcW w:w="414" w:type="pct"/>
            <w:shd w:val="clear" w:color="auto" w:fill="FBE4D5"/>
            <w:vAlign w:val="center"/>
          </w:tcPr>
          <w:p w:rsidR="00C2520A" w:rsidRPr="00881C08" w:rsidRDefault="00C2520A" w:rsidP="002B2B89">
            <w:pPr>
              <w:jc w:val="both"/>
              <w:rPr>
                <w:sz w:val="28"/>
                <w:szCs w:val="28"/>
              </w:rPr>
            </w:pPr>
            <w:r w:rsidRPr="00881C08">
              <w:rPr>
                <w:sz w:val="28"/>
                <w:szCs w:val="28"/>
              </w:rPr>
              <w:t>5.4.2</w:t>
            </w:r>
          </w:p>
        </w:tc>
        <w:tc>
          <w:tcPr>
            <w:tcW w:w="4586" w:type="pct"/>
            <w:gridSpan w:val="4"/>
            <w:shd w:val="clear" w:color="auto" w:fill="FBE4D5"/>
            <w:vAlign w:val="center"/>
          </w:tcPr>
          <w:p w:rsidR="00C2520A" w:rsidRPr="00881C08" w:rsidRDefault="00C2520A" w:rsidP="002B2B89">
            <w:pPr>
              <w:jc w:val="both"/>
              <w:rPr>
                <w:sz w:val="28"/>
                <w:szCs w:val="28"/>
              </w:rPr>
            </w:pPr>
            <w:r w:rsidRPr="00881C08">
              <w:rPr>
                <w:sz w:val="28"/>
                <w:szCs w:val="28"/>
              </w:rPr>
              <w:t>х. Болгов</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679,77</w:t>
            </w:r>
          </w:p>
        </w:tc>
        <w:tc>
          <w:tcPr>
            <w:tcW w:w="841" w:type="pct"/>
            <w:vAlign w:val="center"/>
          </w:tcPr>
          <w:p w:rsidR="00C2520A" w:rsidRPr="00881C08" w:rsidRDefault="00C2520A" w:rsidP="002B2B89">
            <w:pPr>
              <w:jc w:val="both"/>
              <w:rPr>
                <w:sz w:val="28"/>
                <w:szCs w:val="28"/>
              </w:rPr>
            </w:pPr>
            <w:r w:rsidRPr="00881C08">
              <w:rPr>
                <w:sz w:val="28"/>
                <w:szCs w:val="28"/>
              </w:rPr>
              <w:t>829,4</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679,77</w:t>
            </w:r>
          </w:p>
        </w:tc>
        <w:tc>
          <w:tcPr>
            <w:tcW w:w="841" w:type="pct"/>
            <w:vAlign w:val="center"/>
          </w:tcPr>
          <w:p w:rsidR="00C2520A" w:rsidRPr="00881C08" w:rsidRDefault="00C2520A" w:rsidP="002B2B89">
            <w:pPr>
              <w:jc w:val="both"/>
              <w:rPr>
                <w:sz w:val="28"/>
                <w:szCs w:val="28"/>
              </w:rPr>
            </w:pPr>
            <w:r w:rsidRPr="00881C08">
              <w:rPr>
                <w:sz w:val="28"/>
                <w:szCs w:val="28"/>
              </w:rPr>
              <w:t>829,4</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18689</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2605</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5.4.3</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Новосёловка</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50,85</w:t>
            </w:r>
          </w:p>
        </w:tc>
        <w:tc>
          <w:tcPr>
            <w:tcW w:w="841" w:type="pct"/>
            <w:vAlign w:val="center"/>
          </w:tcPr>
          <w:p w:rsidR="00C2520A" w:rsidRPr="00881C08" w:rsidRDefault="00C2520A" w:rsidP="002B2B89">
            <w:pPr>
              <w:jc w:val="both"/>
              <w:rPr>
                <w:sz w:val="28"/>
                <w:szCs w:val="28"/>
              </w:rPr>
            </w:pPr>
            <w:r w:rsidRPr="00881C08">
              <w:rPr>
                <w:sz w:val="28"/>
                <w:szCs w:val="28"/>
              </w:rPr>
              <w:t>53,92</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50,85</w:t>
            </w:r>
          </w:p>
        </w:tc>
        <w:tc>
          <w:tcPr>
            <w:tcW w:w="841" w:type="pct"/>
            <w:vAlign w:val="center"/>
          </w:tcPr>
          <w:p w:rsidR="00C2520A" w:rsidRPr="00881C08" w:rsidRDefault="00C2520A" w:rsidP="002B2B89">
            <w:pPr>
              <w:jc w:val="both"/>
              <w:rPr>
                <w:sz w:val="28"/>
                <w:szCs w:val="28"/>
              </w:rPr>
            </w:pPr>
            <w:r w:rsidRPr="00881C08">
              <w:rPr>
                <w:sz w:val="28"/>
                <w:szCs w:val="28"/>
              </w:rPr>
              <w:t>53,92</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2408</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245</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5.4.4</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Новоекатериновка</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59,1</w:t>
            </w:r>
          </w:p>
        </w:tc>
        <w:tc>
          <w:tcPr>
            <w:tcW w:w="841" w:type="pct"/>
            <w:vAlign w:val="center"/>
          </w:tcPr>
          <w:p w:rsidR="00C2520A" w:rsidRPr="00881C08" w:rsidRDefault="00C2520A" w:rsidP="002B2B89">
            <w:pPr>
              <w:jc w:val="both"/>
              <w:rPr>
                <w:sz w:val="28"/>
                <w:szCs w:val="28"/>
              </w:rPr>
            </w:pPr>
            <w:r w:rsidRPr="00881C08">
              <w:rPr>
                <w:sz w:val="28"/>
                <w:szCs w:val="28"/>
              </w:rPr>
              <w:t>70,46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59,1</w:t>
            </w:r>
          </w:p>
        </w:tc>
        <w:tc>
          <w:tcPr>
            <w:tcW w:w="841" w:type="pct"/>
            <w:vAlign w:val="center"/>
          </w:tcPr>
          <w:p w:rsidR="00C2520A" w:rsidRPr="00881C08" w:rsidRDefault="00C2520A" w:rsidP="002B2B89">
            <w:pPr>
              <w:jc w:val="both"/>
              <w:rPr>
                <w:sz w:val="28"/>
                <w:szCs w:val="28"/>
              </w:rPr>
            </w:pPr>
            <w:r w:rsidRPr="00881C08">
              <w:rPr>
                <w:sz w:val="28"/>
                <w:szCs w:val="28"/>
              </w:rPr>
              <w:t>70,46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1446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p>
        </w:tc>
        <w:tc>
          <w:tcPr>
            <w:tcW w:w="841" w:type="pct"/>
            <w:vAlign w:val="center"/>
          </w:tcPr>
          <w:p w:rsidR="00C2520A" w:rsidRPr="00881C08" w:rsidRDefault="00C2520A" w:rsidP="002B2B89">
            <w:pPr>
              <w:jc w:val="both"/>
              <w:rPr>
                <w:sz w:val="28"/>
                <w:szCs w:val="28"/>
              </w:rPr>
            </w:pP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5.4.5</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Семёнов</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71,63</w:t>
            </w:r>
          </w:p>
        </w:tc>
        <w:tc>
          <w:tcPr>
            <w:tcW w:w="841" w:type="pct"/>
            <w:vAlign w:val="center"/>
          </w:tcPr>
          <w:p w:rsidR="00C2520A" w:rsidRPr="00881C08" w:rsidRDefault="00C2520A" w:rsidP="002B2B89">
            <w:pPr>
              <w:jc w:val="both"/>
              <w:rPr>
                <w:sz w:val="28"/>
                <w:szCs w:val="28"/>
              </w:rPr>
            </w:pPr>
            <w:r w:rsidRPr="00881C08">
              <w:rPr>
                <w:sz w:val="28"/>
                <w:szCs w:val="28"/>
              </w:rPr>
              <w:t>76,91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71,63</w:t>
            </w:r>
          </w:p>
        </w:tc>
        <w:tc>
          <w:tcPr>
            <w:tcW w:w="841" w:type="pct"/>
            <w:vAlign w:val="center"/>
          </w:tcPr>
          <w:p w:rsidR="00C2520A" w:rsidRPr="00881C08" w:rsidRDefault="00C2520A" w:rsidP="002B2B89">
            <w:pPr>
              <w:jc w:val="both"/>
              <w:rPr>
                <w:sz w:val="28"/>
                <w:szCs w:val="28"/>
              </w:rPr>
            </w:pPr>
            <w:r w:rsidRPr="00881C08">
              <w:rPr>
                <w:sz w:val="28"/>
                <w:szCs w:val="28"/>
              </w:rPr>
              <w:t>76,91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2691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362</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5.4.6</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Северский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8,6</w:t>
            </w:r>
          </w:p>
        </w:tc>
        <w:tc>
          <w:tcPr>
            <w:tcW w:w="841" w:type="pct"/>
            <w:vAlign w:val="center"/>
          </w:tcPr>
          <w:p w:rsidR="00C2520A" w:rsidRPr="00881C08" w:rsidRDefault="00C2520A" w:rsidP="002B2B89">
            <w:pPr>
              <w:jc w:val="both"/>
              <w:rPr>
                <w:sz w:val="28"/>
                <w:szCs w:val="28"/>
              </w:rPr>
            </w:pPr>
            <w:r w:rsidRPr="00881C08">
              <w:rPr>
                <w:sz w:val="28"/>
                <w:szCs w:val="28"/>
              </w:rPr>
              <w:t>11,31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8,6</w:t>
            </w:r>
          </w:p>
        </w:tc>
        <w:tc>
          <w:tcPr>
            <w:tcW w:w="841" w:type="pct"/>
            <w:vAlign w:val="center"/>
          </w:tcPr>
          <w:p w:rsidR="00C2520A" w:rsidRPr="00881C08" w:rsidRDefault="00C2520A" w:rsidP="002B2B89">
            <w:pPr>
              <w:jc w:val="both"/>
              <w:rPr>
                <w:sz w:val="28"/>
                <w:szCs w:val="28"/>
              </w:rPr>
            </w:pPr>
            <w:r w:rsidRPr="00881C08">
              <w:rPr>
                <w:sz w:val="28"/>
                <w:szCs w:val="28"/>
              </w:rPr>
              <w:t>11,31</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1002</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1294</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5.4.7</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Херсонский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31,88</w:t>
            </w:r>
          </w:p>
        </w:tc>
        <w:tc>
          <w:tcPr>
            <w:tcW w:w="841" w:type="pct"/>
            <w:vAlign w:val="center"/>
          </w:tcPr>
          <w:p w:rsidR="00C2520A" w:rsidRPr="00881C08" w:rsidRDefault="00C2520A" w:rsidP="002B2B89">
            <w:pPr>
              <w:jc w:val="both"/>
              <w:rPr>
                <w:sz w:val="28"/>
                <w:szCs w:val="28"/>
              </w:rPr>
            </w:pPr>
            <w:r w:rsidRPr="00881C08">
              <w:rPr>
                <w:sz w:val="28"/>
                <w:szCs w:val="28"/>
              </w:rPr>
              <w:t>33,56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31,88</w:t>
            </w:r>
          </w:p>
        </w:tc>
        <w:tc>
          <w:tcPr>
            <w:tcW w:w="841" w:type="pct"/>
            <w:vAlign w:val="center"/>
          </w:tcPr>
          <w:p w:rsidR="00C2520A" w:rsidRPr="00881C08" w:rsidRDefault="00C2520A" w:rsidP="002B2B89">
            <w:pPr>
              <w:jc w:val="both"/>
              <w:rPr>
                <w:sz w:val="28"/>
                <w:szCs w:val="28"/>
              </w:rPr>
            </w:pPr>
            <w:r w:rsidRPr="00881C08">
              <w:rPr>
                <w:sz w:val="28"/>
                <w:szCs w:val="28"/>
              </w:rPr>
              <w:t>33,56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1580</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534</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5.4.8</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Саратовский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233,16</w:t>
            </w:r>
          </w:p>
        </w:tc>
        <w:tc>
          <w:tcPr>
            <w:tcW w:w="841" w:type="pct"/>
            <w:vAlign w:val="center"/>
          </w:tcPr>
          <w:p w:rsidR="00C2520A" w:rsidRPr="00881C08" w:rsidRDefault="00C2520A" w:rsidP="002B2B89">
            <w:pPr>
              <w:jc w:val="both"/>
              <w:rPr>
                <w:sz w:val="28"/>
                <w:szCs w:val="28"/>
              </w:rPr>
            </w:pPr>
            <w:r w:rsidRPr="00881C08">
              <w:rPr>
                <w:sz w:val="28"/>
                <w:szCs w:val="28"/>
              </w:rPr>
              <w:t>282,75</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233,16</w:t>
            </w:r>
          </w:p>
        </w:tc>
        <w:tc>
          <w:tcPr>
            <w:tcW w:w="841" w:type="pct"/>
            <w:vAlign w:val="center"/>
          </w:tcPr>
          <w:p w:rsidR="00C2520A" w:rsidRPr="00881C08" w:rsidRDefault="00C2520A" w:rsidP="002B2B89">
            <w:pPr>
              <w:jc w:val="both"/>
              <w:rPr>
                <w:sz w:val="28"/>
                <w:szCs w:val="28"/>
              </w:rPr>
            </w:pPr>
            <w:r w:rsidRPr="00881C08">
              <w:rPr>
                <w:sz w:val="28"/>
                <w:szCs w:val="28"/>
              </w:rPr>
              <w:t>282,75</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5204</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2526</w:t>
            </w:r>
          </w:p>
        </w:tc>
      </w:tr>
      <w:tr w:rsidR="00C2520A" w:rsidRPr="00881C08" w:rsidTr="007B35E6">
        <w:tblPrEx>
          <w:tblCellMar>
            <w:left w:w="85" w:type="dxa"/>
            <w:right w:w="85" w:type="dxa"/>
          </w:tblCellMar>
          <w:tblLook w:val="01E0"/>
        </w:tblPrEx>
        <w:tc>
          <w:tcPr>
            <w:tcW w:w="414" w:type="pct"/>
            <w:shd w:val="clear" w:color="auto" w:fill="FBE4D5"/>
          </w:tcPr>
          <w:p w:rsidR="00C2520A" w:rsidRPr="00881C08" w:rsidRDefault="00C2520A" w:rsidP="002B2B89">
            <w:pPr>
              <w:jc w:val="both"/>
              <w:rPr>
                <w:sz w:val="28"/>
                <w:szCs w:val="28"/>
              </w:rPr>
            </w:pPr>
            <w:r w:rsidRPr="00881C08">
              <w:rPr>
                <w:sz w:val="28"/>
                <w:szCs w:val="28"/>
              </w:rPr>
              <w:t>5.4.9</w:t>
            </w:r>
          </w:p>
        </w:tc>
        <w:tc>
          <w:tcPr>
            <w:tcW w:w="4586" w:type="pct"/>
            <w:gridSpan w:val="4"/>
            <w:shd w:val="clear" w:color="auto" w:fill="FBE4D5"/>
          </w:tcPr>
          <w:p w:rsidR="00C2520A" w:rsidRPr="00881C08" w:rsidRDefault="00C2520A" w:rsidP="002B2B89">
            <w:pPr>
              <w:jc w:val="both"/>
              <w:rPr>
                <w:sz w:val="28"/>
                <w:szCs w:val="28"/>
              </w:rPr>
            </w:pPr>
            <w:r w:rsidRPr="00881C08">
              <w:rPr>
                <w:sz w:val="28"/>
                <w:szCs w:val="28"/>
              </w:rPr>
              <w:t>х. Калининский</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1</w:t>
            </w:r>
          </w:p>
        </w:tc>
        <w:tc>
          <w:tcPr>
            <w:tcW w:w="1634" w:type="pct"/>
          </w:tcPr>
          <w:p w:rsidR="00C2520A" w:rsidRPr="00881C08" w:rsidRDefault="00C2520A" w:rsidP="002B2B89">
            <w:pPr>
              <w:jc w:val="both"/>
              <w:rPr>
                <w:sz w:val="28"/>
                <w:szCs w:val="28"/>
              </w:rPr>
            </w:pPr>
            <w:r w:rsidRPr="00881C08">
              <w:rPr>
                <w:sz w:val="28"/>
                <w:szCs w:val="28"/>
              </w:rPr>
              <w:t>Общее поступление сточных вод – всего, в том числе</w:t>
            </w:r>
          </w:p>
        </w:tc>
        <w:tc>
          <w:tcPr>
            <w:tcW w:w="986" w:type="pct"/>
            <w:vAlign w:val="center"/>
          </w:tcPr>
          <w:p w:rsidR="00C2520A" w:rsidRPr="00881C08" w:rsidRDefault="00C2520A" w:rsidP="002B2B89">
            <w:pPr>
              <w:jc w:val="both"/>
              <w:rPr>
                <w:sz w:val="28"/>
                <w:szCs w:val="28"/>
              </w:rPr>
            </w:pPr>
            <w:r w:rsidRPr="00881C08">
              <w:rPr>
                <w:sz w:val="28"/>
                <w:szCs w:val="28"/>
              </w:rPr>
              <w:t>м3/сут</w:t>
            </w:r>
          </w:p>
        </w:tc>
        <w:tc>
          <w:tcPr>
            <w:tcW w:w="1125" w:type="pct"/>
            <w:vAlign w:val="center"/>
          </w:tcPr>
          <w:p w:rsidR="00C2520A" w:rsidRPr="00881C08" w:rsidRDefault="00C2520A" w:rsidP="002B2B89">
            <w:pPr>
              <w:jc w:val="both"/>
              <w:rPr>
                <w:sz w:val="28"/>
                <w:szCs w:val="28"/>
              </w:rPr>
            </w:pPr>
            <w:r w:rsidRPr="00881C08">
              <w:rPr>
                <w:sz w:val="28"/>
                <w:szCs w:val="28"/>
              </w:rPr>
              <w:t>250,34</w:t>
            </w:r>
          </w:p>
        </w:tc>
        <w:tc>
          <w:tcPr>
            <w:tcW w:w="841" w:type="pct"/>
            <w:vAlign w:val="center"/>
          </w:tcPr>
          <w:p w:rsidR="00C2520A" w:rsidRPr="00881C08" w:rsidRDefault="00C2520A" w:rsidP="002B2B89">
            <w:pPr>
              <w:jc w:val="both"/>
              <w:rPr>
                <w:sz w:val="28"/>
                <w:szCs w:val="28"/>
              </w:rPr>
            </w:pPr>
            <w:r w:rsidRPr="00881C08">
              <w:rPr>
                <w:sz w:val="28"/>
                <w:szCs w:val="28"/>
              </w:rPr>
              <w:t>294,06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2</w:t>
            </w:r>
          </w:p>
        </w:tc>
        <w:tc>
          <w:tcPr>
            <w:tcW w:w="1634" w:type="pct"/>
          </w:tcPr>
          <w:p w:rsidR="00C2520A" w:rsidRPr="00881C08" w:rsidRDefault="00C2520A" w:rsidP="002B2B89">
            <w:pPr>
              <w:jc w:val="both"/>
              <w:rPr>
                <w:sz w:val="28"/>
                <w:szCs w:val="28"/>
              </w:rPr>
            </w:pPr>
            <w:r w:rsidRPr="00881C08">
              <w:rPr>
                <w:sz w:val="28"/>
                <w:szCs w:val="28"/>
              </w:rPr>
              <w:t xml:space="preserve">хозяйственно-бытовые </w:t>
            </w:r>
          </w:p>
        </w:tc>
        <w:tc>
          <w:tcPr>
            <w:tcW w:w="986" w:type="pct"/>
            <w:vAlign w:val="center"/>
          </w:tcPr>
          <w:p w:rsidR="00C2520A" w:rsidRPr="00881C08" w:rsidRDefault="00C2520A" w:rsidP="002B2B89">
            <w:pPr>
              <w:jc w:val="both"/>
              <w:rPr>
                <w:sz w:val="28"/>
                <w:szCs w:val="28"/>
              </w:rPr>
            </w:pPr>
            <w:r w:rsidRPr="00881C08">
              <w:rPr>
                <w:sz w:val="28"/>
                <w:szCs w:val="28"/>
              </w:rPr>
              <w:t>-«-</w:t>
            </w:r>
          </w:p>
        </w:tc>
        <w:tc>
          <w:tcPr>
            <w:tcW w:w="1125" w:type="pct"/>
            <w:vAlign w:val="center"/>
          </w:tcPr>
          <w:p w:rsidR="00C2520A" w:rsidRPr="00881C08" w:rsidRDefault="00C2520A" w:rsidP="002B2B89">
            <w:pPr>
              <w:jc w:val="both"/>
              <w:rPr>
                <w:sz w:val="28"/>
                <w:szCs w:val="28"/>
              </w:rPr>
            </w:pPr>
            <w:r w:rsidRPr="00881C08">
              <w:rPr>
                <w:sz w:val="28"/>
                <w:szCs w:val="28"/>
              </w:rPr>
              <w:t>250,34</w:t>
            </w:r>
          </w:p>
        </w:tc>
        <w:tc>
          <w:tcPr>
            <w:tcW w:w="841" w:type="pct"/>
            <w:vAlign w:val="center"/>
          </w:tcPr>
          <w:p w:rsidR="00C2520A" w:rsidRPr="00881C08" w:rsidRDefault="00C2520A" w:rsidP="002B2B89">
            <w:pPr>
              <w:jc w:val="both"/>
              <w:rPr>
                <w:sz w:val="28"/>
                <w:szCs w:val="28"/>
              </w:rPr>
            </w:pPr>
            <w:r w:rsidRPr="00881C08">
              <w:rPr>
                <w:sz w:val="28"/>
                <w:szCs w:val="28"/>
              </w:rPr>
              <w:t>294,06</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3</w:t>
            </w:r>
          </w:p>
        </w:tc>
        <w:tc>
          <w:tcPr>
            <w:tcW w:w="1634" w:type="pct"/>
          </w:tcPr>
          <w:p w:rsidR="00C2520A" w:rsidRPr="00881C08" w:rsidRDefault="00C2520A" w:rsidP="002B2B89">
            <w:pPr>
              <w:jc w:val="both"/>
              <w:rPr>
                <w:sz w:val="28"/>
                <w:szCs w:val="28"/>
              </w:rPr>
            </w:pPr>
            <w:r w:rsidRPr="00881C08">
              <w:rPr>
                <w:sz w:val="28"/>
                <w:szCs w:val="28"/>
              </w:rPr>
              <w:t>Протяженность сетей самотечной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8415</w:t>
            </w:r>
          </w:p>
        </w:tc>
      </w:tr>
      <w:tr w:rsidR="00C2520A" w:rsidRPr="00881C08" w:rsidTr="007B35E6">
        <w:tblPrEx>
          <w:tblCellMar>
            <w:left w:w="85" w:type="dxa"/>
            <w:right w:w="85" w:type="dxa"/>
          </w:tblCellMar>
          <w:tblLook w:val="01E0"/>
        </w:tblPrEx>
        <w:tc>
          <w:tcPr>
            <w:tcW w:w="414" w:type="pct"/>
          </w:tcPr>
          <w:p w:rsidR="00C2520A" w:rsidRPr="00881C08" w:rsidRDefault="00C2520A" w:rsidP="002B2B89">
            <w:pPr>
              <w:jc w:val="both"/>
              <w:rPr>
                <w:sz w:val="28"/>
                <w:szCs w:val="28"/>
              </w:rPr>
            </w:pPr>
            <w:r w:rsidRPr="00881C08">
              <w:rPr>
                <w:sz w:val="28"/>
                <w:szCs w:val="28"/>
              </w:rPr>
              <w:t>4</w:t>
            </w:r>
          </w:p>
        </w:tc>
        <w:tc>
          <w:tcPr>
            <w:tcW w:w="1634" w:type="pct"/>
          </w:tcPr>
          <w:p w:rsidR="00C2520A" w:rsidRPr="00881C08" w:rsidRDefault="00C2520A" w:rsidP="002B2B89">
            <w:pPr>
              <w:jc w:val="both"/>
              <w:rPr>
                <w:sz w:val="28"/>
                <w:szCs w:val="28"/>
              </w:rPr>
            </w:pPr>
            <w:r w:rsidRPr="00881C08">
              <w:rPr>
                <w:sz w:val="28"/>
                <w:szCs w:val="28"/>
              </w:rPr>
              <w:t>Протяженность сетей напорной канализации</w:t>
            </w:r>
          </w:p>
        </w:tc>
        <w:tc>
          <w:tcPr>
            <w:tcW w:w="986" w:type="pct"/>
            <w:vAlign w:val="center"/>
          </w:tcPr>
          <w:p w:rsidR="00C2520A" w:rsidRPr="00881C08" w:rsidRDefault="00C2520A" w:rsidP="002B2B89">
            <w:pPr>
              <w:jc w:val="both"/>
              <w:rPr>
                <w:sz w:val="28"/>
                <w:szCs w:val="28"/>
              </w:rPr>
            </w:pPr>
            <w:r w:rsidRPr="00881C08">
              <w:rPr>
                <w:sz w:val="28"/>
                <w:szCs w:val="28"/>
              </w:rPr>
              <w:t>м</w:t>
            </w:r>
          </w:p>
        </w:tc>
        <w:tc>
          <w:tcPr>
            <w:tcW w:w="1125" w:type="pct"/>
            <w:vAlign w:val="center"/>
          </w:tcPr>
          <w:p w:rsidR="00C2520A" w:rsidRPr="00881C08" w:rsidRDefault="00C2520A" w:rsidP="002B2B89">
            <w:pPr>
              <w:jc w:val="both"/>
              <w:rPr>
                <w:sz w:val="28"/>
                <w:szCs w:val="28"/>
              </w:rPr>
            </w:pPr>
            <w:r w:rsidRPr="00881C08">
              <w:rPr>
                <w:sz w:val="28"/>
                <w:szCs w:val="28"/>
              </w:rPr>
              <w:t>-</w:t>
            </w:r>
          </w:p>
        </w:tc>
        <w:tc>
          <w:tcPr>
            <w:tcW w:w="841" w:type="pct"/>
            <w:vAlign w:val="center"/>
          </w:tcPr>
          <w:p w:rsidR="00C2520A" w:rsidRPr="00881C08" w:rsidRDefault="00C2520A" w:rsidP="002B2B89">
            <w:pPr>
              <w:jc w:val="both"/>
              <w:rPr>
                <w:sz w:val="28"/>
                <w:szCs w:val="28"/>
              </w:rPr>
            </w:pPr>
            <w:r w:rsidRPr="00881C08">
              <w:rPr>
                <w:sz w:val="28"/>
                <w:szCs w:val="28"/>
              </w:rPr>
              <w:t>1887</w:t>
            </w:r>
          </w:p>
        </w:tc>
      </w:tr>
      <w:tr w:rsidR="00C2520A" w:rsidRPr="00881C08" w:rsidTr="007B35E6">
        <w:tblPrEx>
          <w:tblCellMar>
            <w:left w:w="85" w:type="dxa"/>
            <w:right w:w="85" w:type="dxa"/>
          </w:tblCellMar>
          <w:tblLook w:val="01E0"/>
        </w:tblPrEx>
        <w:tc>
          <w:tcPr>
            <w:tcW w:w="414" w:type="pct"/>
            <w:vAlign w:val="center"/>
          </w:tcPr>
          <w:p w:rsidR="00C2520A" w:rsidRPr="00881C08" w:rsidRDefault="00C2520A" w:rsidP="002B2B89">
            <w:pPr>
              <w:jc w:val="both"/>
              <w:rPr>
                <w:sz w:val="28"/>
                <w:szCs w:val="28"/>
              </w:rPr>
            </w:pPr>
            <w:r w:rsidRPr="00881C08">
              <w:rPr>
                <w:sz w:val="28"/>
                <w:szCs w:val="28"/>
              </w:rPr>
              <w:t>6</w:t>
            </w:r>
          </w:p>
        </w:tc>
        <w:tc>
          <w:tcPr>
            <w:tcW w:w="1634" w:type="pct"/>
            <w:vAlign w:val="center"/>
          </w:tcPr>
          <w:p w:rsidR="00C2520A" w:rsidRPr="00881C08" w:rsidRDefault="00C2520A" w:rsidP="002B2B89">
            <w:pPr>
              <w:jc w:val="both"/>
              <w:rPr>
                <w:sz w:val="28"/>
                <w:szCs w:val="28"/>
              </w:rPr>
            </w:pPr>
            <w:r w:rsidRPr="00881C08">
              <w:rPr>
                <w:sz w:val="28"/>
                <w:szCs w:val="28"/>
              </w:rPr>
              <w:t>РИТУАЛЬНОЕ ОБСЛУЖИВАНИЕ НАСЕЛЕНИЯ</w:t>
            </w:r>
          </w:p>
        </w:tc>
        <w:tc>
          <w:tcPr>
            <w:tcW w:w="986" w:type="pct"/>
          </w:tcPr>
          <w:p w:rsidR="00C2520A" w:rsidRPr="00881C08" w:rsidRDefault="00C2520A" w:rsidP="002B2B89">
            <w:pPr>
              <w:jc w:val="both"/>
              <w:rPr>
                <w:sz w:val="28"/>
                <w:szCs w:val="28"/>
              </w:rPr>
            </w:pPr>
          </w:p>
        </w:tc>
        <w:tc>
          <w:tcPr>
            <w:tcW w:w="1125" w:type="pct"/>
          </w:tcPr>
          <w:p w:rsidR="00C2520A" w:rsidRPr="00881C08" w:rsidRDefault="00C2520A" w:rsidP="002B2B89">
            <w:pPr>
              <w:jc w:val="both"/>
              <w:rPr>
                <w:sz w:val="28"/>
                <w:szCs w:val="28"/>
              </w:rPr>
            </w:pPr>
          </w:p>
        </w:tc>
        <w:tc>
          <w:tcPr>
            <w:tcW w:w="841" w:type="pct"/>
          </w:tcPr>
          <w:p w:rsidR="00C2520A" w:rsidRPr="00881C08" w:rsidRDefault="00C2520A" w:rsidP="002B2B89">
            <w:pPr>
              <w:jc w:val="both"/>
              <w:rPr>
                <w:sz w:val="28"/>
                <w:szCs w:val="28"/>
              </w:rPr>
            </w:pPr>
          </w:p>
        </w:tc>
      </w:tr>
      <w:tr w:rsidR="00C2520A" w:rsidRPr="00881C08" w:rsidTr="007B35E6">
        <w:tblPrEx>
          <w:tblCellMar>
            <w:left w:w="85" w:type="dxa"/>
            <w:right w:w="85" w:type="dxa"/>
          </w:tblCellMar>
          <w:tblLook w:val="01E0"/>
        </w:tblPrEx>
        <w:tc>
          <w:tcPr>
            <w:tcW w:w="414" w:type="pct"/>
            <w:vAlign w:val="center"/>
          </w:tcPr>
          <w:p w:rsidR="00C2520A" w:rsidRPr="00881C08" w:rsidRDefault="00C2520A" w:rsidP="002B2B89">
            <w:pPr>
              <w:jc w:val="both"/>
              <w:rPr>
                <w:sz w:val="28"/>
                <w:szCs w:val="28"/>
              </w:rPr>
            </w:pPr>
            <w:r w:rsidRPr="00881C08">
              <w:rPr>
                <w:sz w:val="28"/>
                <w:szCs w:val="28"/>
              </w:rPr>
              <w:t>6.1</w:t>
            </w:r>
          </w:p>
        </w:tc>
        <w:tc>
          <w:tcPr>
            <w:tcW w:w="1634" w:type="pct"/>
            <w:vAlign w:val="center"/>
          </w:tcPr>
          <w:p w:rsidR="00C2520A" w:rsidRPr="00881C08" w:rsidRDefault="00C2520A" w:rsidP="002B2B89">
            <w:pPr>
              <w:jc w:val="both"/>
              <w:rPr>
                <w:sz w:val="28"/>
                <w:szCs w:val="28"/>
              </w:rPr>
            </w:pPr>
            <w:r w:rsidRPr="00881C08">
              <w:rPr>
                <w:sz w:val="28"/>
                <w:szCs w:val="28"/>
              </w:rPr>
              <w:t>Общее количество кладбищ</w:t>
            </w:r>
          </w:p>
        </w:tc>
        <w:tc>
          <w:tcPr>
            <w:tcW w:w="986" w:type="pct"/>
          </w:tcPr>
          <w:p w:rsidR="00C2520A" w:rsidRPr="00881C08" w:rsidRDefault="00C2520A" w:rsidP="002B2B89">
            <w:pPr>
              <w:jc w:val="both"/>
              <w:rPr>
                <w:sz w:val="28"/>
                <w:szCs w:val="28"/>
              </w:rPr>
            </w:pPr>
            <w:r w:rsidRPr="00881C08">
              <w:rPr>
                <w:sz w:val="28"/>
                <w:szCs w:val="28"/>
              </w:rPr>
              <w:t>единиц</w:t>
            </w:r>
          </w:p>
        </w:tc>
        <w:tc>
          <w:tcPr>
            <w:tcW w:w="1125" w:type="pct"/>
          </w:tcPr>
          <w:p w:rsidR="00C2520A" w:rsidRPr="00881C08" w:rsidRDefault="00C2520A" w:rsidP="002B2B89">
            <w:pPr>
              <w:jc w:val="both"/>
              <w:rPr>
                <w:sz w:val="28"/>
                <w:szCs w:val="28"/>
              </w:rPr>
            </w:pPr>
            <w:r w:rsidRPr="00881C08">
              <w:rPr>
                <w:sz w:val="28"/>
                <w:szCs w:val="28"/>
              </w:rPr>
              <w:t>16</w:t>
            </w:r>
          </w:p>
        </w:tc>
        <w:tc>
          <w:tcPr>
            <w:tcW w:w="841" w:type="pct"/>
          </w:tcPr>
          <w:p w:rsidR="00C2520A" w:rsidRPr="00881C08" w:rsidRDefault="00C2520A" w:rsidP="002B2B89">
            <w:pPr>
              <w:jc w:val="both"/>
              <w:rPr>
                <w:sz w:val="28"/>
                <w:szCs w:val="28"/>
              </w:rPr>
            </w:pPr>
            <w:r w:rsidRPr="00881C08">
              <w:rPr>
                <w:sz w:val="28"/>
                <w:szCs w:val="28"/>
              </w:rPr>
              <w:t>21</w:t>
            </w:r>
          </w:p>
        </w:tc>
      </w:tr>
    </w:tbl>
    <w:p w:rsidR="00C2520A" w:rsidRPr="00881C08" w:rsidRDefault="00C2520A" w:rsidP="002B2B89">
      <w:pPr>
        <w:jc w:val="both"/>
        <w:rPr>
          <w:sz w:val="28"/>
          <w:szCs w:val="28"/>
        </w:rPr>
      </w:pPr>
      <w:r w:rsidRPr="00881C08">
        <w:rPr>
          <w:sz w:val="28"/>
          <w:szCs w:val="28"/>
        </w:rPr>
        <w:br/>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rPr>
        <w:t xml:space="preserve"> </w: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Default="00C2520A" w:rsidP="00254E8C">
      <w:pPr>
        <w:jc w:val="center"/>
        <w:rPr>
          <w:sz w:val="28"/>
          <w:szCs w:val="28"/>
        </w:rPr>
      </w:pPr>
    </w:p>
    <w:p w:rsidR="00C2520A" w:rsidRPr="00881C08" w:rsidRDefault="00C2520A" w:rsidP="00254E8C">
      <w:pPr>
        <w:jc w:val="center"/>
        <w:rPr>
          <w:sz w:val="28"/>
          <w:szCs w:val="28"/>
        </w:rPr>
      </w:pPr>
      <w:r w:rsidRPr="00881C08">
        <w:rPr>
          <w:sz w:val="28"/>
          <w:szCs w:val="28"/>
        </w:rPr>
        <w:t>Картографические материалы</w:t>
      </w:r>
    </w:p>
    <w:p w:rsidR="00C2520A" w:rsidRPr="00881C08" w:rsidRDefault="00C2520A" w:rsidP="00254E8C">
      <w:pPr>
        <w:jc w:val="center"/>
        <w:rPr>
          <w:sz w:val="28"/>
          <w:szCs w:val="28"/>
        </w:rPr>
      </w:pPr>
      <w:r w:rsidRPr="00881C08">
        <w:rPr>
          <w:sz w:val="28"/>
          <w:szCs w:val="28"/>
        </w:rPr>
        <w:t>Карта функциональных зон поселения</w:t>
      </w:r>
    </w:p>
    <w:p w:rsidR="00C2520A" w:rsidRPr="00881C08" w:rsidRDefault="00C2520A" w:rsidP="00254E8C">
      <w:pPr>
        <w:jc w:val="center"/>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r w:rsidRPr="009367AB">
        <w:rPr>
          <w:noProof/>
          <w:sz w:val="28"/>
          <w:szCs w:val="28"/>
        </w:rPr>
        <w:pict>
          <v:shape id="_x0000_i1027" type="#_x0000_t75" style="width:481.2pt;height:338.4pt">
            <v:imagedata r:id="rId94" o:title=""/>
          </v:shape>
        </w:pict>
      </w: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sz w:val="28"/>
          <w:szCs w:val="28"/>
        </w:rPr>
      </w:pPr>
    </w:p>
    <w:p w:rsidR="00C2520A" w:rsidRPr="00881C08" w:rsidRDefault="00C2520A" w:rsidP="002B2B89">
      <w:pPr>
        <w:jc w:val="both"/>
        <w:rPr>
          <w:color w:val="000000"/>
          <w:sz w:val="28"/>
          <w:szCs w:val="28"/>
          <w:lang w:eastAsia="ar-SA"/>
        </w:rPr>
      </w:pPr>
      <w:r w:rsidRPr="00881C08">
        <w:rPr>
          <w:color w:val="000000"/>
          <w:sz w:val="28"/>
          <w:szCs w:val="28"/>
          <w:lang w:eastAsia="ar-SA"/>
        </w:rPr>
        <w:t>Начальник управления архитектуры</w:t>
      </w:r>
    </w:p>
    <w:p w:rsidR="00C2520A" w:rsidRPr="00881C08" w:rsidRDefault="00C2520A" w:rsidP="002B2B89">
      <w:pPr>
        <w:jc w:val="both"/>
        <w:rPr>
          <w:color w:val="000000"/>
          <w:sz w:val="28"/>
          <w:szCs w:val="28"/>
          <w:lang w:eastAsia="ar-SA"/>
        </w:rPr>
      </w:pPr>
      <w:r w:rsidRPr="00881C08">
        <w:rPr>
          <w:color w:val="000000"/>
          <w:sz w:val="28"/>
          <w:szCs w:val="28"/>
          <w:lang w:eastAsia="ar-SA"/>
        </w:rPr>
        <w:t>и градостроительства администрации</w:t>
      </w:r>
    </w:p>
    <w:p w:rsidR="00C2520A" w:rsidRPr="00881C08" w:rsidRDefault="00C2520A" w:rsidP="002B2B89">
      <w:pPr>
        <w:jc w:val="both"/>
        <w:rPr>
          <w:color w:val="000000"/>
          <w:sz w:val="28"/>
          <w:szCs w:val="28"/>
          <w:lang w:eastAsia="ar-SA"/>
        </w:rPr>
      </w:pPr>
      <w:r w:rsidRPr="00881C08">
        <w:rPr>
          <w:color w:val="000000"/>
          <w:sz w:val="28"/>
          <w:szCs w:val="28"/>
          <w:lang w:eastAsia="ar-SA"/>
        </w:rPr>
        <w:t>муниципального образования</w:t>
      </w:r>
    </w:p>
    <w:p w:rsidR="00C2520A" w:rsidRPr="00881C08" w:rsidRDefault="00C2520A" w:rsidP="002B2B89">
      <w:pPr>
        <w:jc w:val="both"/>
        <w:rPr>
          <w:sz w:val="28"/>
          <w:szCs w:val="28"/>
        </w:rPr>
      </w:pPr>
      <w:r w:rsidRPr="00881C08">
        <w:rPr>
          <w:color w:val="000000"/>
          <w:sz w:val="28"/>
          <w:szCs w:val="28"/>
          <w:lang w:eastAsia="ar-SA"/>
        </w:rPr>
        <w:t>Усть-Лабинский район                                                                       А.Н.Киселев</w:t>
      </w:r>
      <w:r w:rsidRPr="00881C08">
        <w:rPr>
          <w:sz w:val="28"/>
          <w:szCs w:val="28"/>
        </w:rPr>
        <w:t xml:space="preserve"> </w:t>
      </w:r>
    </w:p>
    <w:p w:rsidR="00C2520A" w:rsidRPr="00881C08" w:rsidRDefault="00C2520A" w:rsidP="002B2B89">
      <w:pPr>
        <w:jc w:val="both"/>
        <w:rPr>
          <w:sz w:val="28"/>
          <w:szCs w:val="28"/>
        </w:rPr>
      </w:pPr>
    </w:p>
    <w:p w:rsidR="00C2520A" w:rsidRPr="00881C08" w:rsidRDefault="00C2520A" w:rsidP="002B2B89">
      <w:pPr>
        <w:jc w:val="both"/>
        <w:rPr>
          <w:sz w:val="28"/>
          <w:szCs w:val="28"/>
        </w:rPr>
      </w:pPr>
      <w:r w:rsidRPr="00881C08">
        <w:rPr>
          <w:sz w:val="28"/>
          <w:szCs w:val="28"/>
          <w:highlight w:val="white"/>
        </w:rPr>
        <w:t>Полный текст постановления графические, табличные и текстовые приложения (материалы) к нему размещены на официальном сайте района http:/www.adminustlabinsk.ru/ и на официальном сайте поселения</w:t>
      </w:r>
      <w:r w:rsidRPr="00881C08">
        <w:rPr>
          <w:sz w:val="28"/>
          <w:szCs w:val="28"/>
        </w:rPr>
        <w:t xml:space="preserve"> </w:t>
      </w:r>
      <w:hyperlink r:id="rId95" w:history="1">
        <w:r w:rsidRPr="00881C08">
          <w:rPr>
            <w:rStyle w:val="Hyperlink"/>
            <w:sz w:val="28"/>
            <w:szCs w:val="28"/>
          </w:rPr>
          <w:t>https://bratskoesp.ru</w:t>
        </w:r>
      </w:hyperlink>
      <w:r w:rsidRPr="00881C08">
        <w:rPr>
          <w:color w:val="000000"/>
          <w:sz w:val="28"/>
          <w:szCs w:val="28"/>
        </w:rPr>
        <w:t xml:space="preserve"> </w:t>
      </w:r>
      <w:r w:rsidRPr="00881C08">
        <w:rPr>
          <w:sz w:val="28"/>
          <w:szCs w:val="28"/>
          <w:highlight w:val="white"/>
        </w:rPr>
        <w:t>в разделе «Градостроительная деятельность»</w:t>
      </w:r>
      <w:r w:rsidRPr="00881C08">
        <w:rPr>
          <w:sz w:val="28"/>
          <w:szCs w:val="28"/>
        </w:rPr>
        <w:t>.</w:t>
      </w:r>
    </w:p>
    <w:sectPr w:rsidR="00C2520A" w:rsidRPr="00881C08" w:rsidSect="00073FC2">
      <w:headerReference w:type="default" r:id="rId96"/>
      <w:footerReference w:type="default" r:id="rId97"/>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520A" w:rsidRDefault="00C2520A" w:rsidP="008868E4">
      <w:r>
        <w:separator/>
      </w:r>
    </w:p>
  </w:endnote>
  <w:endnote w:type="continuationSeparator" w:id="0">
    <w:p w:rsidR="00C2520A" w:rsidRDefault="00C2520A" w:rsidP="008868E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Ц"/>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520A" w:rsidRPr="007B35E6" w:rsidRDefault="00C2520A" w:rsidP="007B35E6">
    <w:r w:rsidRPr="007B35E6">
      <w:fldChar w:fldCharType="begin"/>
    </w:r>
    <w:r w:rsidRPr="007B35E6">
      <w:instrText xml:space="preserve">PAGE  </w:instrText>
    </w:r>
    <w:r w:rsidRPr="007B35E6">
      <w:fldChar w:fldCharType="end"/>
    </w:r>
  </w:p>
  <w:p w:rsidR="00C2520A" w:rsidRPr="007B35E6" w:rsidRDefault="00C2520A" w:rsidP="007B35E6"/>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520A" w:rsidRPr="007B35E6" w:rsidRDefault="00C2520A" w:rsidP="007B35E6">
    <w:fldSimple w:instr=" PAGE   \* MERGEFORMAT ">
      <w:r>
        <w:rPr>
          <w:noProof/>
        </w:rPr>
        <w:t>2</w:t>
      </w:r>
    </w:fldSimple>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520A" w:rsidRPr="007B35E6" w:rsidRDefault="00C2520A" w:rsidP="007B35E6"/>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520A" w:rsidRPr="00F9535F" w:rsidRDefault="00C2520A">
    <w:pPr>
      <w:pStyle w:val="Footer"/>
      <w:rPr>
        <w:sz w:val="16"/>
        <w:szCs w:val="16"/>
      </w:rPr>
    </w:pPr>
    <w:r w:rsidRPr="00F9535F">
      <w:rPr>
        <w:sz w:val="16"/>
        <w:szCs w:val="16"/>
      </w:rPr>
      <w:t>108101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520A" w:rsidRDefault="00C2520A" w:rsidP="008868E4">
      <w:r>
        <w:separator/>
      </w:r>
    </w:p>
  </w:footnote>
  <w:footnote w:type="continuationSeparator" w:id="0">
    <w:p w:rsidR="00C2520A" w:rsidRDefault="00C2520A" w:rsidP="008868E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520A" w:rsidRDefault="00C2520A" w:rsidP="00B23660">
    <w:pPr>
      <w:pStyle w:val="Header"/>
      <w:jc w:val="center"/>
    </w:pPr>
    <w:fldSimple w:instr="PAGE   \* MERGEFORMAT">
      <w:r>
        <w:rPr>
          <w:noProof/>
        </w:rPr>
        <w:t>355</w:t>
      </w:r>
    </w:fldSimple>
  </w:p>
  <w:p w:rsidR="00C2520A" w:rsidRDefault="00C2520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3"/>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b w:val="0"/>
        <w:bCs w:val="0"/>
        <w:sz w:val="28"/>
        <w:szCs w:val="28"/>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
    <w:nsid w:val="00000004"/>
    <w:multiLevelType w:val="multilevel"/>
    <w:tmpl w:val="166A5272"/>
    <w:lvl w:ilvl="0">
      <w:start w:val="1"/>
      <w:numFmt w:val="decimal"/>
      <w:lvlText w:val="%1)"/>
      <w:lvlJc w:val="left"/>
      <w:pPr>
        <w:tabs>
          <w:tab w:val="num" w:pos="1068"/>
        </w:tabs>
        <w:ind w:left="1068" w:hanging="360"/>
      </w:pPr>
      <w:rPr>
        <w:rFonts w:ascii="Times New Roman" w:eastAsia="Times New Roman" w:hAnsi="Times New Roman" w:cs="Times New Roman"/>
      </w:rPr>
    </w:lvl>
    <w:lvl w:ilvl="1">
      <w:start w:val="1"/>
      <w:numFmt w:val="decimal"/>
      <w:lvlText w:val="%2."/>
      <w:lvlJc w:val="left"/>
      <w:pPr>
        <w:tabs>
          <w:tab w:val="num" w:pos="1788"/>
        </w:tabs>
        <w:ind w:left="1788" w:hanging="360"/>
      </w:pPr>
      <w:rPr>
        <w:rFonts w:cs="Times New Roman"/>
      </w:rPr>
    </w:lvl>
    <w:lvl w:ilvl="2">
      <w:start w:val="1"/>
      <w:numFmt w:val="decimal"/>
      <w:lvlText w:val="%3."/>
      <w:lvlJc w:val="left"/>
      <w:pPr>
        <w:tabs>
          <w:tab w:val="num" w:pos="2148"/>
        </w:tabs>
        <w:ind w:left="2148" w:hanging="360"/>
      </w:pPr>
      <w:rPr>
        <w:rFonts w:cs="Times New Roman"/>
      </w:rPr>
    </w:lvl>
    <w:lvl w:ilvl="3">
      <w:start w:val="1"/>
      <w:numFmt w:val="decimal"/>
      <w:lvlText w:val="%4."/>
      <w:lvlJc w:val="left"/>
      <w:pPr>
        <w:tabs>
          <w:tab w:val="num" w:pos="2508"/>
        </w:tabs>
        <w:ind w:left="2508" w:hanging="360"/>
      </w:pPr>
      <w:rPr>
        <w:rFonts w:cs="Times New Roman"/>
      </w:rPr>
    </w:lvl>
    <w:lvl w:ilvl="4">
      <w:start w:val="1"/>
      <w:numFmt w:val="decimal"/>
      <w:lvlText w:val="%5."/>
      <w:lvlJc w:val="left"/>
      <w:pPr>
        <w:tabs>
          <w:tab w:val="num" w:pos="2868"/>
        </w:tabs>
        <w:ind w:left="2868" w:hanging="360"/>
      </w:pPr>
      <w:rPr>
        <w:rFonts w:cs="Times New Roman"/>
      </w:rPr>
    </w:lvl>
    <w:lvl w:ilvl="5">
      <w:start w:val="1"/>
      <w:numFmt w:val="decimal"/>
      <w:lvlText w:val="%6."/>
      <w:lvlJc w:val="left"/>
      <w:pPr>
        <w:tabs>
          <w:tab w:val="num" w:pos="3228"/>
        </w:tabs>
        <w:ind w:left="3228" w:hanging="360"/>
      </w:pPr>
      <w:rPr>
        <w:rFonts w:cs="Times New Roman"/>
      </w:rPr>
    </w:lvl>
    <w:lvl w:ilvl="6">
      <w:start w:val="1"/>
      <w:numFmt w:val="decimal"/>
      <w:lvlText w:val="%7."/>
      <w:lvlJc w:val="left"/>
      <w:pPr>
        <w:tabs>
          <w:tab w:val="num" w:pos="3588"/>
        </w:tabs>
        <w:ind w:left="3588" w:hanging="360"/>
      </w:pPr>
      <w:rPr>
        <w:rFonts w:cs="Times New Roman"/>
      </w:rPr>
    </w:lvl>
    <w:lvl w:ilvl="7">
      <w:start w:val="1"/>
      <w:numFmt w:val="decimal"/>
      <w:lvlText w:val="%8."/>
      <w:lvlJc w:val="left"/>
      <w:pPr>
        <w:tabs>
          <w:tab w:val="num" w:pos="3948"/>
        </w:tabs>
        <w:ind w:left="3948" w:hanging="360"/>
      </w:pPr>
      <w:rPr>
        <w:rFonts w:cs="Times New Roman"/>
      </w:rPr>
    </w:lvl>
    <w:lvl w:ilvl="8">
      <w:start w:val="1"/>
      <w:numFmt w:val="decimal"/>
      <w:lvlText w:val="%9."/>
      <w:lvlJc w:val="left"/>
      <w:pPr>
        <w:tabs>
          <w:tab w:val="num" w:pos="4308"/>
        </w:tabs>
        <w:ind w:left="4308" w:hanging="360"/>
      </w:pPr>
      <w:rPr>
        <w:rFonts w:cs="Times New Roman"/>
      </w:rPr>
    </w:lvl>
  </w:abstractNum>
  <w:abstractNum w:abstractNumId="2">
    <w:nsid w:val="00000008"/>
    <w:multiLevelType w:val="multilevel"/>
    <w:tmpl w:val="00000008"/>
    <w:lvl w:ilvl="0">
      <w:start w:val="1"/>
      <w:numFmt w:val="bullet"/>
      <w:lvlText w:val="·"/>
      <w:lvlJc w:val="left"/>
      <w:pPr>
        <w:tabs>
          <w:tab w:val="num" w:pos="360"/>
        </w:tabs>
        <w:ind w:left="360" w:hanging="360"/>
      </w:pPr>
      <w:rPr>
        <w:rFonts w:ascii="Symbol" w:hAnsi="Symbol"/>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3">
    <w:nsid w:val="00000009"/>
    <w:multiLevelType w:val="singleLevel"/>
    <w:tmpl w:val="00000009"/>
    <w:name w:val="WW8Num7"/>
    <w:lvl w:ilvl="0">
      <w:start w:val="1"/>
      <w:numFmt w:val="bullet"/>
      <w:lvlText w:val=""/>
      <w:lvlJc w:val="left"/>
      <w:pPr>
        <w:tabs>
          <w:tab w:val="num" w:pos="1425"/>
        </w:tabs>
        <w:ind w:left="1425" w:hanging="360"/>
      </w:pPr>
      <w:rPr>
        <w:rFonts w:ascii="Symbol" w:hAnsi="Symbol"/>
      </w:rPr>
    </w:lvl>
  </w:abstractNum>
  <w:abstractNum w:abstractNumId="4">
    <w:nsid w:val="09F7730A"/>
    <w:multiLevelType w:val="multilevel"/>
    <w:tmpl w:val="11FA1210"/>
    <w:lvl w:ilvl="0">
      <w:start w:val="2"/>
      <w:numFmt w:val="decimal"/>
      <w:lvlText w:val="%1."/>
      <w:lvlJc w:val="left"/>
      <w:pPr>
        <w:ind w:left="885" w:hanging="885"/>
      </w:pPr>
      <w:rPr>
        <w:rFonts w:cs="Times New Roman" w:hint="default"/>
      </w:rPr>
    </w:lvl>
    <w:lvl w:ilvl="1">
      <w:start w:val="1"/>
      <w:numFmt w:val="decimal"/>
      <w:lvlText w:val="%1.%2."/>
      <w:lvlJc w:val="left"/>
      <w:pPr>
        <w:ind w:left="1245" w:hanging="885"/>
      </w:pPr>
      <w:rPr>
        <w:rFonts w:cs="Times New Roman" w:hint="default"/>
      </w:rPr>
    </w:lvl>
    <w:lvl w:ilvl="2">
      <w:start w:val="2"/>
      <w:numFmt w:val="decimal"/>
      <w:lvlText w:val="%1.%2.%3."/>
      <w:lvlJc w:val="left"/>
      <w:pPr>
        <w:ind w:left="1605" w:hanging="885"/>
      </w:pPr>
      <w:rPr>
        <w:rFonts w:cs="Times New Roman" w:hint="default"/>
      </w:rPr>
    </w:lvl>
    <w:lvl w:ilvl="3">
      <w:start w:val="6"/>
      <w:numFmt w:val="decimal"/>
      <w:lvlText w:val="%1.%2.%3.%4."/>
      <w:lvlJc w:val="left"/>
      <w:pPr>
        <w:ind w:left="2160" w:hanging="108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3240" w:hanging="1440"/>
      </w:pPr>
      <w:rPr>
        <w:rFonts w:cs="Times New Roman" w:hint="default"/>
      </w:rPr>
    </w:lvl>
    <w:lvl w:ilvl="6">
      <w:start w:val="1"/>
      <w:numFmt w:val="decimal"/>
      <w:lvlText w:val="%1.%2.%3.%4.%5.%6.%7."/>
      <w:lvlJc w:val="left"/>
      <w:pPr>
        <w:ind w:left="3960" w:hanging="1800"/>
      </w:pPr>
      <w:rPr>
        <w:rFonts w:cs="Times New Roman" w:hint="default"/>
      </w:rPr>
    </w:lvl>
    <w:lvl w:ilvl="7">
      <w:start w:val="1"/>
      <w:numFmt w:val="decimal"/>
      <w:lvlText w:val="%1.%2.%3.%4.%5.%6.%7.%8."/>
      <w:lvlJc w:val="left"/>
      <w:pPr>
        <w:ind w:left="4320" w:hanging="1800"/>
      </w:pPr>
      <w:rPr>
        <w:rFonts w:cs="Times New Roman" w:hint="default"/>
      </w:rPr>
    </w:lvl>
    <w:lvl w:ilvl="8">
      <w:start w:val="1"/>
      <w:numFmt w:val="decimal"/>
      <w:lvlText w:val="%1.%2.%3.%4.%5.%6.%7.%8.%9."/>
      <w:lvlJc w:val="left"/>
      <w:pPr>
        <w:ind w:left="5040" w:hanging="2160"/>
      </w:pPr>
      <w:rPr>
        <w:rFonts w:cs="Times New Roman" w:hint="default"/>
      </w:rPr>
    </w:lvl>
  </w:abstractNum>
  <w:abstractNum w:abstractNumId="5">
    <w:nsid w:val="0DAD5F31"/>
    <w:multiLevelType w:val="hybridMultilevel"/>
    <w:tmpl w:val="2D4C093C"/>
    <w:lvl w:ilvl="0" w:tplc="0419000F">
      <w:numFmt w:val="bullet"/>
      <w:lvlText w:val="-"/>
      <w:lvlJc w:val="left"/>
      <w:pPr>
        <w:tabs>
          <w:tab w:val="num" w:pos="568"/>
        </w:tabs>
        <w:ind w:left="568"/>
      </w:pPr>
    </w:lvl>
    <w:lvl w:ilvl="1" w:tplc="5CD27122">
      <w:start w:val="1"/>
      <w:numFmt w:val="bullet"/>
      <w:lvlText w:val="o"/>
      <w:lvlJc w:val="left"/>
      <w:pPr>
        <w:tabs>
          <w:tab w:val="num" w:pos="2120"/>
        </w:tabs>
        <w:ind w:left="2120" w:hanging="360"/>
      </w:pPr>
      <w:rPr>
        <w:rFonts w:ascii="Courier New" w:hAnsi="Courier New" w:hint="default"/>
      </w:rPr>
    </w:lvl>
    <w:lvl w:ilvl="2" w:tplc="0419001B">
      <w:start w:val="1"/>
      <w:numFmt w:val="bullet"/>
      <w:lvlText w:val=""/>
      <w:lvlJc w:val="left"/>
      <w:pPr>
        <w:tabs>
          <w:tab w:val="num" w:pos="2840"/>
        </w:tabs>
        <w:ind w:left="2840" w:hanging="360"/>
      </w:pPr>
      <w:rPr>
        <w:rFonts w:ascii="Wingdings" w:hAnsi="Wingdings" w:hint="default"/>
      </w:rPr>
    </w:lvl>
    <w:lvl w:ilvl="3" w:tplc="0419000F">
      <w:start w:val="1"/>
      <w:numFmt w:val="bullet"/>
      <w:lvlText w:val=""/>
      <w:lvlJc w:val="left"/>
      <w:pPr>
        <w:tabs>
          <w:tab w:val="num" w:pos="3560"/>
        </w:tabs>
        <w:ind w:left="3560" w:hanging="360"/>
      </w:pPr>
      <w:rPr>
        <w:rFonts w:ascii="Symbol" w:hAnsi="Symbol" w:hint="default"/>
      </w:rPr>
    </w:lvl>
    <w:lvl w:ilvl="4" w:tplc="04190019">
      <w:start w:val="1"/>
      <w:numFmt w:val="bullet"/>
      <w:lvlText w:val="o"/>
      <w:lvlJc w:val="left"/>
      <w:pPr>
        <w:tabs>
          <w:tab w:val="num" w:pos="4280"/>
        </w:tabs>
        <w:ind w:left="4280" w:hanging="360"/>
      </w:pPr>
      <w:rPr>
        <w:rFonts w:ascii="Courier New" w:hAnsi="Courier New" w:hint="default"/>
      </w:rPr>
    </w:lvl>
    <w:lvl w:ilvl="5" w:tplc="0419001B">
      <w:start w:val="1"/>
      <w:numFmt w:val="bullet"/>
      <w:lvlText w:val=""/>
      <w:lvlJc w:val="left"/>
      <w:pPr>
        <w:tabs>
          <w:tab w:val="num" w:pos="5000"/>
        </w:tabs>
        <w:ind w:left="5000" w:hanging="360"/>
      </w:pPr>
      <w:rPr>
        <w:rFonts w:ascii="Wingdings" w:hAnsi="Wingdings" w:hint="default"/>
      </w:rPr>
    </w:lvl>
    <w:lvl w:ilvl="6" w:tplc="0419000F">
      <w:start w:val="1"/>
      <w:numFmt w:val="bullet"/>
      <w:lvlText w:val=""/>
      <w:lvlJc w:val="left"/>
      <w:pPr>
        <w:tabs>
          <w:tab w:val="num" w:pos="5720"/>
        </w:tabs>
        <w:ind w:left="5720" w:hanging="360"/>
      </w:pPr>
      <w:rPr>
        <w:rFonts w:ascii="Symbol" w:hAnsi="Symbol" w:hint="default"/>
      </w:rPr>
    </w:lvl>
    <w:lvl w:ilvl="7" w:tplc="04190019">
      <w:start w:val="1"/>
      <w:numFmt w:val="bullet"/>
      <w:lvlText w:val="o"/>
      <w:lvlJc w:val="left"/>
      <w:pPr>
        <w:tabs>
          <w:tab w:val="num" w:pos="6440"/>
        </w:tabs>
        <w:ind w:left="6440" w:hanging="360"/>
      </w:pPr>
      <w:rPr>
        <w:rFonts w:ascii="Courier New" w:hAnsi="Courier New" w:hint="default"/>
      </w:rPr>
    </w:lvl>
    <w:lvl w:ilvl="8" w:tplc="0419001B">
      <w:start w:val="1"/>
      <w:numFmt w:val="bullet"/>
      <w:lvlText w:val=""/>
      <w:lvlJc w:val="left"/>
      <w:pPr>
        <w:tabs>
          <w:tab w:val="num" w:pos="7160"/>
        </w:tabs>
        <w:ind w:left="7160" w:hanging="360"/>
      </w:pPr>
      <w:rPr>
        <w:rFonts w:ascii="Wingdings" w:hAnsi="Wingdings" w:hint="default"/>
      </w:rPr>
    </w:lvl>
  </w:abstractNum>
  <w:abstractNum w:abstractNumId="6">
    <w:nsid w:val="137074EE"/>
    <w:multiLevelType w:val="hybridMultilevel"/>
    <w:tmpl w:val="3FFC247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31E30FD3"/>
    <w:multiLevelType w:val="hybridMultilevel"/>
    <w:tmpl w:val="9F7E0BF0"/>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34BA6EE1"/>
    <w:multiLevelType w:val="hybridMultilevel"/>
    <w:tmpl w:val="16A8765A"/>
    <w:lvl w:ilvl="0" w:tplc="73B44DB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3A243DA5"/>
    <w:multiLevelType w:val="hybridMultilevel"/>
    <w:tmpl w:val="41B402B4"/>
    <w:lvl w:ilvl="0" w:tplc="265AB12E">
      <w:start w:val="1"/>
      <w:numFmt w:val="bullet"/>
      <w:lvlText w:val=""/>
      <w:lvlJc w:val="left"/>
      <w:pPr>
        <w:ind w:left="1287" w:hanging="360"/>
      </w:pPr>
      <w:rPr>
        <w:rFonts w:ascii="Symbol" w:hAnsi="Symbol" w:hint="default"/>
      </w:rPr>
    </w:lvl>
    <w:lvl w:ilvl="1" w:tplc="E4BE102A">
      <w:start w:val="1"/>
      <w:numFmt w:val="bullet"/>
      <w:lvlText w:val="o"/>
      <w:lvlJc w:val="left"/>
      <w:pPr>
        <w:ind w:left="2007" w:hanging="360"/>
      </w:pPr>
      <w:rPr>
        <w:rFonts w:ascii="Courier New" w:hAnsi="Courier New" w:hint="default"/>
      </w:rPr>
    </w:lvl>
    <w:lvl w:ilvl="2" w:tplc="684C8E14">
      <w:start w:val="1"/>
      <w:numFmt w:val="bullet"/>
      <w:lvlText w:val=""/>
      <w:lvlJc w:val="left"/>
      <w:pPr>
        <w:ind w:left="2727" w:hanging="360"/>
      </w:pPr>
      <w:rPr>
        <w:rFonts w:ascii="Wingdings" w:hAnsi="Wingdings" w:hint="default"/>
      </w:rPr>
    </w:lvl>
    <w:lvl w:ilvl="3" w:tplc="1F2E7E6A">
      <w:start w:val="1"/>
      <w:numFmt w:val="bullet"/>
      <w:lvlText w:val=""/>
      <w:lvlJc w:val="left"/>
      <w:pPr>
        <w:ind w:left="3447" w:hanging="360"/>
      </w:pPr>
      <w:rPr>
        <w:rFonts w:ascii="Symbol" w:hAnsi="Symbol" w:hint="default"/>
      </w:rPr>
    </w:lvl>
    <w:lvl w:ilvl="4" w:tplc="36F6D1D4">
      <w:start w:val="1"/>
      <w:numFmt w:val="bullet"/>
      <w:lvlText w:val="o"/>
      <w:lvlJc w:val="left"/>
      <w:pPr>
        <w:ind w:left="4167" w:hanging="360"/>
      </w:pPr>
      <w:rPr>
        <w:rFonts w:ascii="Courier New" w:hAnsi="Courier New" w:hint="default"/>
      </w:rPr>
    </w:lvl>
    <w:lvl w:ilvl="5" w:tplc="3CCCCE88">
      <w:start w:val="1"/>
      <w:numFmt w:val="bullet"/>
      <w:lvlText w:val=""/>
      <w:lvlJc w:val="left"/>
      <w:pPr>
        <w:ind w:left="4887" w:hanging="360"/>
      </w:pPr>
      <w:rPr>
        <w:rFonts w:ascii="Wingdings" w:hAnsi="Wingdings" w:hint="default"/>
      </w:rPr>
    </w:lvl>
    <w:lvl w:ilvl="6" w:tplc="DFA09BFE">
      <w:start w:val="1"/>
      <w:numFmt w:val="bullet"/>
      <w:lvlText w:val=""/>
      <w:lvlJc w:val="left"/>
      <w:pPr>
        <w:ind w:left="5607" w:hanging="360"/>
      </w:pPr>
      <w:rPr>
        <w:rFonts w:ascii="Symbol" w:hAnsi="Symbol" w:hint="default"/>
      </w:rPr>
    </w:lvl>
    <w:lvl w:ilvl="7" w:tplc="C6A8C6B4">
      <w:start w:val="1"/>
      <w:numFmt w:val="bullet"/>
      <w:lvlText w:val="o"/>
      <w:lvlJc w:val="left"/>
      <w:pPr>
        <w:ind w:left="6327" w:hanging="360"/>
      </w:pPr>
      <w:rPr>
        <w:rFonts w:ascii="Courier New" w:hAnsi="Courier New" w:hint="default"/>
      </w:rPr>
    </w:lvl>
    <w:lvl w:ilvl="8" w:tplc="61BCD508">
      <w:start w:val="1"/>
      <w:numFmt w:val="bullet"/>
      <w:lvlText w:val=""/>
      <w:lvlJc w:val="left"/>
      <w:pPr>
        <w:ind w:left="7047" w:hanging="360"/>
      </w:pPr>
      <w:rPr>
        <w:rFonts w:ascii="Wingdings" w:hAnsi="Wingdings" w:hint="default"/>
      </w:rPr>
    </w:lvl>
  </w:abstractNum>
  <w:abstractNum w:abstractNumId="10">
    <w:nsid w:val="3EFA348F"/>
    <w:multiLevelType w:val="hybridMultilevel"/>
    <w:tmpl w:val="13FA99EA"/>
    <w:lvl w:ilvl="0" w:tplc="5450F066">
      <w:start w:val="1"/>
      <w:numFmt w:val="decimal"/>
      <w:lvlText w:val="%1."/>
      <w:lvlJc w:val="left"/>
      <w:pPr>
        <w:ind w:left="928" w:hanging="360"/>
      </w:pPr>
      <w:rPr>
        <w:rFonts w:cs="Times New Roman"/>
      </w:rPr>
    </w:lvl>
    <w:lvl w:ilvl="1" w:tplc="04190019">
      <w:start w:val="1"/>
      <w:numFmt w:val="lowerLetter"/>
      <w:lvlText w:val="%2."/>
      <w:lvlJc w:val="left"/>
      <w:pPr>
        <w:ind w:left="1788" w:hanging="360"/>
      </w:pPr>
      <w:rPr>
        <w:rFonts w:cs="Times New Roman"/>
      </w:rPr>
    </w:lvl>
    <w:lvl w:ilvl="2" w:tplc="0419001B">
      <w:start w:val="1"/>
      <w:numFmt w:val="lowerRoman"/>
      <w:lvlText w:val="%3."/>
      <w:lvlJc w:val="right"/>
      <w:pPr>
        <w:ind w:left="2508" w:hanging="180"/>
      </w:pPr>
      <w:rPr>
        <w:rFonts w:cs="Times New Roman"/>
      </w:rPr>
    </w:lvl>
    <w:lvl w:ilvl="3" w:tplc="0419000F">
      <w:start w:val="1"/>
      <w:numFmt w:val="decimal"/>
      <w:lvlText w:val="%4."/>
      <w:lvlJc w:val="left"/>
      <w:pPr>
        <w:ind w:left="3228" w:hanging="360"/>
      </w:pPr>
      <w:rPr>
        <w:rFonts w:cs="Times New Roman"/>
      </w:rPr>
    </w:lvl>
    <w:lvl w:ilvl="4" w:tplc="04190019">
      <w:start w:val="1"/>
      <w:numFmt w:val="lowerLetter"/>
      <w:lvlText w:val="%5."/>
      <w:lvlJc w:val="left"/>
      <w:pPr>
        <w:ind w:left="3948" w:hanging="360"/>
      </w:pPr>
      <w:rPr>
        <w:rFonts w:cs="Times New Roman"/>
      </w:rPr>
    </w:lvl>
    <w:lvl w:ilvl="5" w:tplc="0419001B">
      <w:start w:val="1"/>
      <w:numFmt w:val="lowerRoman"/>
      <w:lvlText w:val="%6."/>
      <w:lvlJc w:val="right"/>
      <w:pPr>
        <w:ind w:left="4668" w:hanging="180"/>
      </w:pPr>
      <w:rPr>
        <w:rFonts w:cs="Times New Roman"/>
      </w:rPr>
    </w:lvl>
    <w:lvl w:ilvl="6" w:tplc="0419000F">
      <w:start w:val="1"/>
      <w:numFmt w:val="decimal"/>
      <w:lvlText w:val="%7."/>
      <w:lvlJc w:val="left"/>
      <w:pPr>
        <w:ind w:left="5388" w:hanging="360"/>
      </w:pPr>
      <w:rPr>
        <w:rFonts w:cs="Times New Roman"/>
      </w:rPr>
    </w:lvl>
    <w:lvl w:ilvl="7" w:tplc="04190019">
      <w:start w:val="1"/>
      <w:numFmt w:val="lowerLetter"/>
      <w:lvlText w:val="%8."/>
      <w:lvlJc w:val="left"/>
      <w:pPr>
        <w:ind w:left="6108" w:hanging="360"/>
      </w:pPr>
      <w:rPr>
        <w:rFonts w:cs="Times New Roman"/>
      </w:rPr>
    </w:lvl>
    <w:lvl w:ilvl="8" w:tplc="0419001B">
      <w:start w:val="1"/>
      <w:numFmt w:val="lowerRoman"/>
      <w:lvlText w:val="%9."/>
      <w:lvlJc w:val="right"/>
      <w:pPr>
        <w:ind w:left="6828" w:hanging="180"/>
      </w:pPr>
      <w:rPr>
        <w:rFonts w:cs="Times New Roman"/>
      </w:rPr>
    </w:lvl>
  </w:abstractNum>
  <w:abstractNum w:abstractNumId="11">
    <w:nsid w:val="45BD2C6F"/>
    <w:multiLevelType w:val="hybridMultilevel"/>
    <w:tmpl w:val="1106670A"/>
    <w:lvl w:ilvl="0" w:tplc="FFFFFFFF">
      <w:start w:val="1"/>
      <w:numFmt w:val="decimal"/>
      <w:lvlText w:val="%1."/>
      <w:lvlJc w:val="left"/>
      <w:pPr>
        <w:tabs>
          <w:tab w:val="num" w:pos="0"/>
        </w:tabs>
      </w:pPr>
      <w:rPr>
        <w:rFonts w:cs="Times New Roman"/>
      </w:rPr>
    </w:lvl>
    <w:lvl w:ilvl="1" w:tplc="FFFFFFFF">
      <w:start w:val="1"/>
      <w:numFmt w:val="lowerLetter"/>
      <w:lvlText w:val="%2."/>
      <w:lvlJc w:val="left"/>
      <w:pPr>
        <w:tabs>
          <w:tab w:val="num" w:pos="1647"/>
        </w:tabs>
        <w:ind w:left="1647" w:hanging="360"/>
      </w:pPr>
      <w:rPr>
        <w:rFonts w:cs="Times New Roman"/>
      </w:rPr>
    </w:lvl>
    <w:lvl w:ilvl="2" w:tplc="FFFFFFFF">
      <w:start w:val="1"/>
      <w:numFmt w:val="lowerRoman"/>
      <w:lvlText w:val="%3."/>
      <w:lvlJc w:val="right"/>
      <w:pPr>
        <w:tabs>
          <w:tab w:val="num" w:pos="2367"/>
        </w:tabs>
        <w:ind w:left="2367" w:hanging="180"/>
      </w:pPr>
      <w:rPr>
        <w:rFonts w:cs="Times New Roman"/>
      </w:rPr>
    </w:lvl>
    <w:lvl w:ilvl="3" w:tplc="FFFFFFFF">
      <w:start w:val="1"/>
      <w:numFmt w:val="decimal"/>
      <w:lvlText w:val="%4."/>
      <w:lvlJc w:val="left"/>
      <w:pPr>
        <w:tabs>
          <w:tab w:val="num" w:pos="3087"/>
        </w:tabs>
        <w:ind w:left="3087" w:hanging="360"/>
      </w:pPr>
      <w:rPr>
        <w:rFonts w:cs="Times New Roman"/>
      </w:rPr>
    </w:lvl>
    <w:lvl w:ilvl="4" w:tplc="FFFFFFFF">
      <w:start w:val="1"/>
      <w:numFmt w:val="lowerLetter"/>
      <w:lvlText w:val="%5."/>
      <w:lvlJc w:val="left"/>
      <w:pPr>
        <w:tabs>
          <w:tab w:val="num" w:pos="3807"/>
        </w:tabs>
        <w:ind w:left="3807" w:hanging="360"/>
      </w:pPr>
      <w:rPr>
        <w:rFonts w:cs="Times New Roman"/>
      </w:rPr>
    </w:lvl>
    <w:lvl w:ilvl="5" w:tplc="FFFFFFFF">
      <w:start w:val="1"/>
      <w:numFmt w:val="lowerRoman"/>
      <w:lvlText w:val="%6."/>
      <w:lvlJc w:val="right"/>
      <w:pPr>
        <w:tabs>
          <w:tab w:val="num" w:pos="4527"/>
        </w:tabs>
        <w:ind w:left="4527" w:hanging="180"/>
      </w:pPr>
      <w:rPr>
        <w:rFonts w:cs="Times New Roman"/>
      </w:rPr>
    </w:lvl>
    <w:lvl w:ilvl="6" w:tplc="FFFFFFFF">
      <w:start w:val="1"/>
      <w:numFmt w:val="decimal"/>
      <w:lvlText w:val="%7."/>
      <w:lvlJc w:val="left"/>
      <w:pPr>
        <w:tabs>
          <w:tab w:val="num" w:pos="5247"/>
        </w:tabs>
        <w:ind w:left="5247" w:hanging="360"/>
      </w:pPr>
      <w:rPr>
        <w:rFonts w:cs="Times New Roman"/>
      </w:rPr>
    </w:lvl>
    <w:lvl w:ilvl="7" w:tplc="FFFFFFFF">
      <w:start w:val="1"/>
      <w:numFmt w:val="lowerLetter"/>
      <w:lvlText w:val="%8."/>
      <w:lvlJc w:val="left"/>
      <w:pPr>
        <w:tabs>
          <w:tab w:val="num" w:pos="5967"/>
        </w:tabs>
        <w:ind w:left="5967" w:hanging="360"/>
      </w:pPr>
      <w:rPr>
        <w:rFonts w:cs="Times New Roman"/>
      </w:rPr>
    </w:lvl>
    <w:lvl w:ilvl="8" w:tplc="FFFFFFFF">
      <w:start w:val="1"/>
      <w:numFmt w:val="lowerRoman"/>
      <w:lvlText w:val="%9."/>
      <w:lvlJc w:val="right"/>
      <w:pPr>
        <w:tabs>
          <w:tab w:val="num" w:pos="6687"/>
        </w:tabs>
        <w:ind w:left="6687" w:hanging="180"/>
      </w:pPr>
      <w:rPr>
        <w:rFonts w:cs="Times New Roman"/>
      </w:rPr>
    </w:lvl>
  </w:abstractNum>
  <w:abstractNum w:abstractNumId="12">
    <w:nsid w:val="4B2F10F0"/>
    <w:multiLevelType w:val="hybridMultilevel"/>
    <w:tmpl w:val="DAC07884"/>
    <w:styleLink w:val="1"/>
    <w:lvl w:ilvl="0" w:tplc="D5BAB74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4FD853BB"/>
    <w:multiLevelType w:val="hybridMultilevel"/>
    <w:tmpl w:val="E57677AC"/>
    <w:lvl w:ilvl="0" w:tplc="72EC3544">
      <w:numFmt w:val="bullet"/>
      <w:lvlText w:val="-"/>
      <w:lvlJc w:val="left"/>
      <w:pPr>
        <w:tabs>
          <w:tab w:val="num" w:pos="567"/>
        </w:tabs>
        <w:ind w:left="567"/>
      </w:pPr>
      <w:rPr>
        <w:rFonts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4">
    <w:nsid w:val="506C10B7"/>
    <w:multiLevelType w:val="hybridMultilevel"/>
    <w:tmpl w:val="9DA44E26"/>
    <w:lvl w:ilvl="0" w:tplc="78BC2DFE">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5">
    <w:nsid w:val="54673217"/>
    <w:multiLevelType w:val="hybridMultilevel"/>
    <w:tmpl w:val="E5360EA8"/>
    <w:lvl w:ilvl="0" w:tplc="04190001">
      <w:start w:val="1"/>
      <w:numFmt w:val="bullet"/>
      <w:lvlText w:val=""/>
      <w:lvlJc w:val="left"/>
      <w:pPr>
        <w:ind w:left="720" w:hanging="360"/>
      </w:pPr>
      <w:rPr>
        <w:rFonts w:ascii="Symbol" w:hAnsi="Symbol" w:hint="default"/>
      </w:rPr>
    </w:lvl>
    <w:lvl w:ilvl="1" w:tplc="04190003">
      <w:start w:val="1"/>
      <w:numFmt w:val="bullet"/>
      <w:pStyle w:val="Heading2"/>
      <w:lvlText w:val="o"/>
      <w:lvlJc w:val="left"/>
      <w:pPr>
        <w:ind w:left="1440" w:hanging="360"/>
      </w:pPr>
      <w:rPr>
        <w:rFonts w:ascii="Courier New" w:hAnsi="Courier New" w:hint="default"/>
      </w:rPr>
    </w:lvl>
    <w:lvl w:ilvl="2" w:tplc="04190005">
      <w:start w:val="1"/>
      <w:numFmt w:val="bullet"/>
      <w:pStyle w:val="Heading3"/>
      <w:lvlText w:val=""/>
      <w:lvlJc w:val="left"/>
      <w:pPr>
        <w:ind w:left="2160" w:hanging="360"/>
      </w:pPr>
      <w:rPr>
        <w:rFonts w:ascii="Wingdings" w:hAnsi="Wingdings" w:hint="default"/>
      </w:rPr>
    </w:lvl>
    <w:lvl w:ilvl="3" w:tplc="04190001">
      <w:start w:val="1"/>
      <w:numFmt w:val="bullet"/>
      <w:pStyle w:val="Heading4"/>
      <w:lvlText w:val=""/>
      <w:lvlJc w:val="left"/>
      <w:pPr>
        <w:ind w:left="2880" w:hanging="360"/>
      </w:pPr>
      <w:rPr>
        <w:rFonts w:ascii="Symbol" w:hAnsi="Symbol" w:hint="default"/>
      </w:rPr>
    </w:lvl>
    <w:lvl w:ilvl="4" w:tplc="04190003" w:tentative="1">
      <w:start w:val="1"/>
      <w:numFmt w:val="bullet"/>
      <w:pStyle w:val="Heading5"/>
      <w:lvlText w:val="o"/>
      <w:lvlJc w:val="left"/>
      <w:pPr>
        <w:ind w:left="3600" w:hanging="360"/>
      </w:pPr>
      <w:rPr>
        <w:rFonts w:ascii="Courier New" w:hAnsi="Courier New" w:hint="default"/>
      </w:rPr>
    </w:lvl>
    <w:lvl w:ilvl="5" w:tplc="04190005" w:tentative="1">
      <w:start w:val="1"/>
      <w:numFmt w:val="bullet"/>
      <w:pStyle w:val="Heading6"/>
      <w:lvlText w:val=""/>
      <w:lvlJc w:val="left"/>
      <w:pPr>
        <w:ind w:left="4320" w:hanging="360"/>
      </w:pPr>
      <w:rPr>
        <w:rFonts w:ascii="Wingdings" w:hAnsi="Wingdings" w:hint="default"/>
      </w:rPr>
    </w:lvl>
    <w:lvl w:ilvl="6" w:tplc="04190001">
      <w:start w:val="1"/>
      <w:numFmt w:val="bullet"/>
      <w:pStyle w:val="Heading7"/>
      <w:lvlText w:val=""/>
      <w:lvlJc w:val="left"/>
      <w:pPr>
        <w:ind w:left="5040" w:hanging="360"/>
      </w:pPr>
      <w:rPr>
        <w:rFonts w:ascii="Symbol" w:hAnsi="Symbol" w:hint="default"/>
      </w:rPr>
    </w:lvl>
    <w:lvl w:ilvl="7" w:tplc="04190003" w:tentative="1">
      <w:start w:val="1"/>
      <w:numFmt w:val="bullet"/>
      <w:pStyle w:val="Heading8"/>
      <w:lvlText w:val="o"/>
      <w:lvlJc w:val="left"/>
      <w:pPr>
        <w:ind w:left="5760" w:hanging="360"/>
      </w:pPr>
      <w:rPr>
        <w:rFonts w:ascii="Courier New" w:hAnsi="Courier New" w:hint="default"/>
      </w:rPr>
    </w:lvl>
    <w:lvl w:ilvl="8" w:tplc="04190005" w:tentative="1">
      <w:start w:val="1"/>
      <w:numFmt w:val="bullet"/>
      <w:pStyle w:val="Heading9"/>
      <w:lvlText w:val=""/>
      <w:lvlJc w:val="left"/>
      <w:pPr>
        <w:ind w:left="6480" w:hanging="360"/>
      </w:pPr>
      <w:rPr>
        <w:rFonts w:ascii="Wingdings" w:hAnsi="Wingdings" w:hint="default"/>
      </w:rPr>
    </w:lvl>
  </w:abstractNum>
  <w:abstractNum w:abstractNumId="16">
    <w:nsid w:val="592122BD"/>
    <w:multiLevelType w:val="hybridMultilevel"/>
    <w:tmpl w:val="BDAE2EAC"/>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5A8E39FC"/>
    <w:multiLevelType w:val="multilevel"/>
    <w:tmpl w:val="7458B484"/>
    <w:lvl w:ilvl="0">
      <w:start w:val="1"/>
      <w:numFmt w:val="decimal"/>
      <w:lvlText w:val="%1."/>
      <w:lvlJc w:val="left"/>
      <w:pPr>
        <w:ind w:left="1070" w:hanging="360"/>
      </w:pPr>
      <w:rPr>
        <w:rFonts w:cs="Times New Roman"/>
      </w:rPr>
    </w:lvl>
    <w:lvl w:ilvl="1">
      <w:start w:val="3"/>
      <w:numFmt w:val="decimal"/>
      <w:isLgl/>
      <w:lvlText w:val="%1.%2"/>
      <w:lvlJc w:val="left"/>
      <w:pPr>
        <w:ind w:left="1355" w:hanging="645"/>
      </w:pPr>
      <w:rPr>
        <w:rFonts w:cs="Times New Roman" w:hint="default"/>
      </w:rPr>
    </w:lvl>
    <w:lvl w:ilvl="2">
      <w:start w:val="1"/>
      <w:numFmt w:val="decimal"/>
      <w:isLgl/>
      <w:lvlText w:val="%1.%2.%3"/>
      <w:lvlJc w:val="left"/>
      <w:pPr>
        <w:ind w:left="1430" w:hanging="720"/>
      </w:pPr>
      <w:rPr>
        <w:rFonts w:cs="Times New Roman" w:hint="default"/>
      </w:rPr>
    </w:lvl>
    <w:lvl w:ilvl="3">
      <w:start w:val="1"/>
      <w:numFmt w:val="decimal"/>
      <w:isLgl/>
      <w:lvlText w:val="%1.%2.%3.%4"/>
      <w:lvlJc w:val="left"/>
      <w:pPr>
        <w:ind w:left="1790" w:hanging="1080"/>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2150" w:hanging="144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510" w:hanging="1800"/>
      </w:pPr>
      <w:rPr>
        <w:rFonts w:cs="Times New Roman" w:hint="default"/>
      </w:rPr>
    </w:lvl>
    <w:lvl w:ilvl="8">
      <w:start w:val="1"/>
      <w:numFmt w:val="decimal"/>
      <w:isLgl/>
      <w:lvlText w:val="%1.%2.%3.%4.%5.%6.%7.%8.%9"/>
      <w:lvlJc w:val="left"/>
      <w:pPr>
        <w:ind w:left="2870" w:hanging="2160"/>
      </w:pPr>
      <w:rPr>
        <w:rFonts w:cs="Times New Roman" w:hint="default"/>
      </w:rPr>
    </w:lvl>
  </w:abstractNum>
  <w:abstractNum w:abstractNumId="18">
    <w:nsid w:val="5A955B9B"/>
    <w:multiLevelType w:val="hybridMultilevel"/>
    <w:tmpl w:val="2FBA7BCE"/>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9">
    <w:nsid w:val="5BD67BB5"/>
    <w:multiLevelType w:val="hybridMultilevel"/>
    <w:tmpl w:val="44EA4DD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8751F4A"/>
    <w:multiLevelType w:val="hybridMultilevel"/>
    <w:tmpl w:val="30489288"/>
    <w:lvl w:ilvl="0" w:tplc="CDAA9798">
      <w:start w:val="1"/>
      <w:numFmt w:val="bullet"/>
      <w:lvlText w:val=""/>
      <w:lvlJc w:val="left"/>
      <w:pPr>
        <w:tabs>
          <w:tab w:val="num" w:pos="1211"/>
        </w:tabs>
        <w:ind w:left="1211"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91F21CB"/>
    <w:multiLevelType w:val="hybridMultilevel"/>
    <w:tmpl w:val="54326B96"/>
    <w:lvl w:ilvl="0" w:tplc="6F3856DA">
      <w:start w:val="2"/>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2">
    <w:nsid w:val="69B3356F"/>
    <w:multiLevelType w:val="hybridMultilevel"/>
    <w:tmpl w:val="4B44F00A"/>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74522F9B"/>
    <w:multiLevelType w:val="hybridMultilevel"/>
    <w:tmpl w:val="236C2D9C"/>
    <w:lvl w:ilvl="0" w:tplc="8F541A44">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nsid w:val="75BF692C"/>
    <w:multiLevelType w:val="hybridMultilevel"/>
    <w:tmpl w:val="3B5CB3AA"/>
    <w:lvl w:ilvl="0" w:tplc="72EC3544">
      <w:numFmt w:val="bullet"/>
      <w:lvlText w:val="-"/>
      <w:lvlJc w:val="left"/>
      <w:pPr>
        <w:tabs>
          <w:tab w:val="num" w:pos="0"/>
        </w:tabs>
      </w:pPr>
      <w:rPr>
        <w:rFonts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num w:numId="1">
    <w:abstractNumId w:val="1"/>
  </w:num>
  <w:num w:numId="2">
    <w:abstractNumId w:val="15"/>
  </w:num>
  <w:num w:numId="3">
    <w:abstractNumId w:val="4"/>
  </w:num>
  <w:num w:numId="4">
    <w:abstractNumId w:val="2"/>
  </w:num>
  <w:num w:numId="5">
    <w:abstractNumId w:val="16"/>
  </w:num>
  <w:num w:numId="6">
    <w:abstractNumId w:val="23"/>
  </w:num>
  <w:num w:numId="7">
    <w:abstractNumId w:val="14"/>
  </w:num>
  <w:num w:numId="8">
    <w:abstractNumId w:val="8"/>
  </w:num>
  <w:num w:numId="9">
    <w:abstractNumId w:val="3"/>
  </w:num>
  <w:num w:numId="10">
    <w:abstractNumId w:val="20"/>
  </w:num>
  <w:num w:numId="11">
    <w:abstractNumId w:val="12"/>
  </w:num>
  <w:num w:numId="12">
    <w:abstractNumId w:val="7"/>
  </w:num>
  <w:num w:numId="13">
    <w:abstractNumId w:val="6"/>
  </w:num>
  <w:num w:numId="14">
    <w:abstractNumId w:val="19"/>
  </w:num>
  <w:num w:numId="15">
    <w:abstractNumId w:val="22"/>
  </w:num>
  <w:num w:numId="16">
    <w:abstractNumId w:val="9"/>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num>
  <w:num w:numId="19">
    <w:abstractNumId w:val="5"/>
  </w:num>
  <w:num w:numId="20">
    <w:abstractNumId w:val="24"/>
  </w:num>
  <w:num w:numId="21">
    <w:abstractNumId w:val="13"/>
  </w:num>
  <w:num w:numId="22">
    <w:abstractNumId w:val="21"/>
  </w:num>
  <w:num w:numId="23">
    <w:abstractNumId w:val="17"/>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EA4420"/>
    <w:rsid w:val="000021FF"/>
    <w:rsid w:val="000255E9"/>
    <w:rsid w:val="000512CB"/>
    <w:rsid w:val="0005164B"/>
    <w:rsid w:val="00051765"/>
    <w:rsid w:val="00051AC5"/>
    <w:rsid w:val="000537ED"/>
    <w:rsid w:val="00054F20"/>
    <w:rsid w:val="00055A34"/>
    <w:rsid w:val="00065F14"/>
    <w:rsid w:val="00067EFA"/>
    <w:rsid w:val="00071CCE"/>
    <w:rsid w:val="00072AC2"/>
    <w:rsid w:val="00073FC2"/>
    <w:rsid w:val="0007567D"/>
    <w:rsid w:val="00075D65"/>
    <w:rsid w:val="00075E6B"/>
    <w:rsid w:val="000838D9"/>
    <w:rsid w:val="00085F14"/>
    <w:rsid w:val="00097E63"/>
    <w:rsid w:val="000A1DD1"/>
    <w:rsid w:val="000A6C0C"/>
    <w:rsid w:val="000A7149"/>
    <w:rsid w:val="000B028F"/>
    <w:rsid w:val="000B1EAC"/>
    <w:rsid w:val="000C17B0"/>
    <w:rsid w:val="000C1A42"/>
    <w:rsid w:val="000E7BCA"/>
    <w:rsid w:val="001055DB"/>
    <w:rsid w:val="001143F6"/>
    <w:rsid w:val="00122B34"/>
    <w:rsid w:val="001300FB"/>
    <w:rsid w:val="0013308D"/>
    <w:rsid w:val="00136EE3"/>
    <w:rsid w:val="00141065"/>
    <w:rsid w:val="00143C7A"/>
    <w:rsid w:val="00156D37"/>
    <w:rsid w:val="00157044"/>
    <w:rsid w:val="00157508"/>
    <w:rsid w:val="00170811"/>
    <w:rsid w:val="00173AD2"/>
    <w:rsid w:val="001951CA"/>
    <w:rsid w:val="00197230"/>
    <w:rsid w:val="001D5164"/>
    <w:rsid w:val="001E411A"/>
    <w:rsid w:val="001E518B"/>
    <w:rsid w:val="0021285A"/>
    <w:rsid w:val="0022356D"/>
    <w:rsid w:val="0022637D"/>
    <w:rsid w:val="00244B85"/>
    <w:rsid w:val="00254E8C"/>
    <w:rsid w:val="00262F12"/>
    <w:rsid w:val="00277E02"/>
    <w:rsid w:val="0028388A"/>
    <w:rsid w:val="00283DCF"/>
    <w:rsid w:val="00284AD4"/>
    <w:rsid w:val="00286B2E"/>
    <w:rsid w:val="00287C56"/>
    <w:rsid w:val="0029649C"/>
    <w:rsid w:val="002B093E"/>
    <w:rsid w:val="002B2B89"/>
    <w:rsid w:val="002C034A"/>
    <w:rsid w:val="002D305B"/>
    <w:rsid w:val="002D7937"/>
    <w:rsid w:val="002D7EA6"/>
    <w:rsid w:val="002E1688"/>
    <w:rsid w:val="002E3896"/>
    <w:rsid w:val="002E7C38"/>
    <w:rsid w:val="00307695"/>
    <w:rsid w:val="00310236"/>
    <w:rsid w:val="003143BB"/>
    <w:rsid w:val="00334879"/>
    <w:rsid w:val="003472F0"/>
    <w:rsid w:val="00393AD2"/>
    <w:rsid w:val="003971C2"/>
    <w:rsid w:val="003D405D"/>
    <w:rsid w:val="003F27BC"/>
    <w:rsid w:val="0044564E"/>
    <w:rsid w:val="00452516"/>
    <w:rsid w:val="004577F0"/>
    <w:rsid w:val="004606C0"/>
    <w:rsid w:val="00461525"/>
    <w:rsid w:val="004658F4"/>
    <w:rsid w:val="0048033A"/>
    <w:rsid w:val="00483132"/>
    <w:rsid w:val="00484314"/>
    <w:rsid w:val="0049454E"/>
    <w:rsid w:val="004A305A"/>
    <w:rsid w:val="004A6294"/>
    <w:rsid w:val="004C3600"/>
    <w:rsid w:val="004E030E"/>
    <w:rsid w:val="004E033F"/>
    <w:rsid w:val="004E19D6"/>
    <w:rsid w:val="004F270B"/>
    <w:rsid w:val="005020CB"/>
    <w:rsid w:val="0051223F"/>
    <w:rsid w:val="00517803"/>
    <w:rsid w:val="005366D5"/>
    <w:rsid w:val="005444D3"/>
    <w:rsid w:val="00545B82"/>
    <w:rsid w:val="00585D1C"/>
    <w:rsid w:val="005918F8"/>
    <w:rsid w:val="005A3CA6"/>
    <w:rsid w:val="005A7EDB"/>
    <w:rsid w:val="005B0F4A"/>
    <w:rsid w:val="005C56B3"/>
    <w:rsid w:val="005E38A5"/>
    <w:rsid w:val="005F64B8"/>
    <w:rsid w:val="005F787F"/>
    <w:rsid w:val="00604D17"/>
    <w:rsid w:val="00615AE2"/>
    <w:rsid w:val="0061742C"/>
    <w:rsid w:val="00620462"/>
    <w:rsid w:val="00627681"/>
    <w:rsid w:val="00660116"/>
    <w:rsid w:val="00676299"/>
    <w:rsid w:val="006A4939"/>
    <w:rsid w:val="006B2477"/>
    <w:rsid w:val="006B2C54"/>
    <w:rsid w:val="006C3CCB"/>
    <w:rsid w:val="006D0F3B"/>
    <w:rsid w:val="006D529B"/>
    <w:rsid w:val="006E3603"/>
    <w:rsid w:val="006E5019"/>
    <w:rsid w:val="006E573B"/>
    <w:rsid w:val="006F28A6"/>
    <w:rsid w:val="00701B66"/>
    <w:rsid w:val="0072304B"/>
    <w:rsid w:val="007248E2"/>
    <w:rsid w:val="00732596"/>
    <w:rsid w:val="00734AF6"/>
    <w:rsid w:val="0073645B"/>
    <w:rsid w:val="00744256"/>
    <w:rsid w:val="007447AA"/>
    <w:rsid w:val="00763C3B"/>
    <w:rsid w:val="0076465E"/>
    <w:rsid w:val="00764827"/>
    <w:rsid w:val="00767620"/>
    <w:rsid w:val="007772F7"/>
    <w:rsid w:val="0078270C"/>
    <w:rsid w:val="00795E6B"/>
    <w:rsid w:val="007A09A5"/>
    <w:rsid w:val="007A6D2F"/>
    <w:rsid w:val="007B35E6"/>
    <w:rsid w:val="007C7FEE"/>
    <w:rsid w:val="007E0815"/>
    <w:rsid w:val="007E177C"/>
    <w:rsid w:val="007F1AF5"/>
    <w:rsid w:val="0080174B"/>
    <w:rsid w:val="00810A55"/>
    <w:rsid w:val="00815712"/>
    <w:rsid w:val="008167FB"/>
    <w:rsid w:val="00816ABF"/>
    <w:rsid w:val="00822CE1"/>
    <w:rsid w:val="00824386"/>
    <w:rsid w:val="00826C3E"/>
    <w:rsid w:val="00833ABF"/>
    <w:rsid w:val="008374E7"/>
    <w:rsid w:val="00837BA1"/>
    <w:rsid w:val="00840AD5"/>
    <w:rsid w:val="00840B46"/>
    <w:rsid w:val="00840CB9"/>
    <w:rsid w:val="0086463A"/>
    <w:rsid w:val="00881C08"/>
    <w:rsid w:val="00884F13"/>
    <w:rsid w:val="008868E4"/>
    <w:rsid w:val="00893A04"/>
    <w:rsid w:val="008970DD"/>
    <w:rsid w:val="008A09EE"/>
    <w:rsid w:val="008C0F7D"/>
    <w:rsid w:val="008C7E88"/>
    <w:rsid w:val="008E0A65"/>
    <w:rsid w:val="008F6988"/>
    <w:rsid w:val="00904F0C"/>
    <w:rsid w:val="00910236"/>
    <w:rsid w:val="009108DA"/>
    <w:rsid w:val="0091275A"/>
    <w:rsid w:val="00921DD0"/>
    <w:rsid w:val="00924E76"/>
    <w:rsid w:val="009367AB"/>
    <w:rsid w:val="009413F6"/>
    <w:rsid w:val="00956498"/>
    <w:rsid w:val="00963B67"/>
    <w:rsid w:val="009809BE"/>
    <w:rsid w:val="009958B4"/>
    <w:rsid w:val="009A461A"/>
    <w:rsid w:val="009B0584"/>
    <w:rsid w:val="009B1928"/>
    <w:rsid w:val="009D34BE"/>
    <w:rsid w:val="009D65F3"/>
    <w:rsid w:val="009E6103"/>
    <w:rsid w:val="009E79FC"/>
    <w:rsid w:val="009F0AE6"/>
    <w:rsid w:val="009F4415"/>
    <w:rsid w:val="00A001B9"/>
    <w:rsid w:val="00A013B0"/>
    <w:rsid w:val="00A03709"/>
    <w:rsid w:val="00A073C2"/>
    <w:rsid w:val="00A11714"/>
    <w:rsid w:val="00A14E1F"/>
    <w:rsid w:val="00A154B3"/>
    <w:rsid w:val="00A25415"/>
    <w:rsid w:val="00A31F21"/>
    <w:rsid w:val="00A33AE6"/>
    <w:rsid w:val="00A34058"/>
    <w:rsid w:val="00A35BDE"/>
    <w:rsid w:val="00A37387"/>
    <w:rsid w:val="00A416D1"/>
    <w:rsid w:val="00A57772"/>
    <w:rsid w:val="00A65CD1"/>
    <w:rsid w:val="00A70F46"/>
    <w:rsid w:val="00A71726"/>
    <w:rsid w:val="00A75098"/>
    <w:rsid w:val="00A919E1"/>
    <w:rsid w:val="00A97675"/>
    <w:rsid w:val="00AA1BDD"/>
    <w:rsid w:val="00AA3229"/>
    <w:rsid w:val="00AA6175"/>
    <w:rsid w:val="00AA71BC"/>
    <w:rsid w:val="00AB05A6"/>
    <w:rsid w:val="00AB0F4A"/>
    <w:rsid w:val="00AB5A63"/>
    <w:rsid w:val="00AC2AE2"/>
    <w:rsid w:val="00AE5987"/>
    <w:rsid w:val="00AE6B53"/>
    <w:rsid w:val="00AF7AC7"/>
    <w:rsid w:val="00B100E0"/>
    <w:rsid w:val="00B10ABF"/>
    <w:rsid w:val="00B12AFA"/>
    <w:rsid w:val="00B200ED"/>
    <w:rsid w:val="00B23660"/>
    <w:rsid w:val="00B24CEF"/>
    <w:rsid w:val="00B368AD"/>
    <w:rsid w:val="00B444C3"/>
    <w:rsid w:val="00B45975"/>
    <w:rsid w:val="00B53513"/>
    <w:rsid w:val="00B60D4E"/>
    <w:rsid w:val="00B65391"/>
    <w:rsid w:val="00B70EAD"/>
    <w:rsid w:val="00B77A10"/>
    <w:rsid w:val="00B84230"/>
    <w:rsid w:val="00B92B55"/>
    <w:rsid w:val="00B94943"/>
    <w:rsid w:val="00BB4F2D"/>
    <w:rsid w:val="00BB7F7D"/>
    <w:rsid w:val="00BE1560"/>
    <w:rsid w:val="00BF0B3E"/>
    <w:rsid w:val="00BF2A33"/>
    <w:rsid w:val="00C05912"/>
    <w:rsid w:val="00C1389E"/>
    <w:rsid w:val="00C21304"/>
    <w:rsid w:val="00C2520A"/>
    <w:rsid w:val="00C36CAB"/>
    <w:rsid w:val="00C43571"/>
    <w:rsid w:val="00C71A34"/>
    <w:rsid w:val="00C7391E"/>
    <w:rsid w:val="00C80675"/>
    <w:rsid w:val="00C921F7"/>
    <w:rsid w:val="00CA24D7"/>
    <w:rsid w:val="00CA32FC"/>
    <w:rsid w:val="00CA7544"/>
    <w:rsid w:val="00CB2325"/>
    <w:rsid w:val="00CB7AAC"/>
    <w:rsid w:val="00CC3F83"/>
    <w:rsid w:val="00CE0250"/>
    <w:rsid w:val="00CE2F30"/>
    <w:rsid w:val="00CE6638"/>
    <w:rsid w:val="00CF3118"/>
    <w:rsid w:val="00CF79E1"/>
    <w:rsid w:val="00D324F5"/>
    <w:rsid w:val="00D33EAA"/>
    <w:rsid w:val="00D36591"/>
    <w:rsid w:val="00D42C09"/>
    <w:rsid w:val="00D508C5"/>
    <w:rsid w:val="00D82F12"/>
    <w:rsid w:val="00D8321A"/>
    <w:rsid w:val="00D87886"/>
    <w:rsid w:val="00D945B5"/>
    <w:rsid w:val="00D96046"/>
    <w:rsid w:val="00DA1EE2"/>
    <w:rsid w:val="00DA35B1"/>
    <w:rsid w:val="00DC669B"/>
    <w:rsid w:val="00DC7FEE"/>
    <w:rsid w:val="00DE59C6"/>
    <w:rsid w:val="00E05060"/>
    <w:rsid w:val="00E06932"/>
    <w:rsid w:val="00E15459"/>
    <w:rsid w:val="00E178F6"/>
    <w:rsid w:val="00E20B2C"/>
    <w:rsid w:val="00E228DA"/>
    <w:rsid w:val="00E36B17"/>
    <w:rsid w:val="00E4002E"/>
    <w:rsid w:val="00E47303"/>
    <w:rsid w:val="00E81818"/>
    <w:rsid w:val="00E93575"/>
    <w:rsid w:val="00E96EB2"/>
    <w:rsid w:val="00EA147A"/>
    <w:rsid w:val="00EA4420"/>
    <w:rsid w:val="00EB23C8"/>
    <w:rsid w:val="00EB3DAA"/>
    <w:rsid w:val="00EC5553"/>
    <w:rsid w:val="00ED2CFD"/>
    <w:rsid w:val="00ED60AE"/>
    <w:rsid w:val="00EE1862"/>
    <w:rsid w:val="00EE2331"/>
    <w:rsid w:val="00EE6DA3"/>
    <w:rsid w:val="00EF02F7"/>
    <w:rsid w:val="00EF6B57"/>
    <w:rsid w:val="00F144A2"/>
    <w:rsid w:val="00F331D4"/>
    <w:rsid w:val="00F4089B"/>
    <w:rsid w:val="00F40ECD"/>
    <w:rsid w:val="00F47031"/>
    <w:rsid w:val="00F61998"/>
    <w:rsid w:val="00F647BC"/>
    <w:rsid w:val="00F74EE8"/>
    <w:rsid w:val="00F92D54"/>
    <w:rsid w:val="00F9535F"/>
    <w:rsid w:val="00F97392"/>
    <w:rsid w:val="00FA4FA4"/>
    <w:rsid w:val="00FA63C6"/>
    <w:rsid w:val="00FA6690"/>
    <w:rsid w:val="00FB0AC0"/>
    <w:rsid w:val="00FB4473"/>
    <w:rsid w:val="00FB7821"/>
    <w:rsid w:val="00FC67B7"/>
    <w:rsid w:val="00FC75D6"/>
    <w:rsid w:val="00FD0F10"/>
    <w:rsid w:val="00FD5102"/>
    <w:rsid w:val="00FE08EE"/>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A4420"/>
    <w:rPr>
      <w:rFonts w:ascii="Times New Roman" w:eastAsia="Times New Roman" w:hAnsi="Times New Roman"/>
      <w:sz w:val="24"/>
      <w:szCs w:val="24"/>
    </w:rPr>
  </w:style>
  <w:style w:type="paragraph" w:styleId="Heading1">
    <w:name w:val="heading 1"/>
    <w:basedOn w:val="Normal"/>
    <w:next w:val="Normal"/>
    <w:link w:val="Heading1Char"/>
    <w:uiPriority w:val="99"/>
    <w:qFormat/>
    <w:rsid w:val="00EA4420"/>
    <w:pPr>
      <w:keepNext/>
      <w:shd w:val="clear" w:color="auto" w:fill="FFFFFF"/>
      <w:autoSpaceDE w:val="0"/>
      <w:autoSpaceDN w:val="0"/>
      <w:adjustRightInd w:val="0"/>
      <w:jc w:val="both"/>
      <w:outlineLvl w:val="0"/>
    </w:pPr>
    <w:rPr>
      <w:color w:val="000000"/>
      <w:sz w:val="28"/>
      <w:szCs w:val="28"/>
    </w:rPr>
  </w:style>
  <w:style w:type="paragraph" w:styleId="Heading2">
    <w:name w:val="heading 2"/>
    <w:aliases w:val="Заголовок 2 Знак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 Знак Знак,Заголовок 2 Знак Знак,Знак2 Знак,Знак2"/>
    <w:basedOn w:val="Normal"/>
    <w:next w:val="Normal"/>
    <w:link w:val="Heading2Char"/>
    <w:uiPriority w:val="99"/>
    <w:qFormat/>
    <w:rsid w:val="00EA4420"/>
    <w:pPr>
      <w:keepNext/>
      <w:numPr>
        <w:ilvl w:val="1"/>
        <w:numId w:val="2"/>
      </w:numPr>
      <w:ind w:left="0" w:firstLine="0"/>
      <w:outlineLvl w:val="1"/>
    </w:pPr>
    <w:rPr>
      <w:sz w:val="28"/>
      <w:szCs w:val="28"/>
    </w:rPr>
  </w:style>
  <w:style w:type="paragraph" w:styleId="Heading3">
    <w:name w:val="heading 3"/>
    <w:aliases w:val="ПодЗаголовок,Знак3 Знак,Знак,Знак3"/>
    <w:basedOn w:val="Normal"/>
    <w:next w:val="Normal"/>
    <w:link w:val="Heading3Char"/>
    <w:uiPriority w:val="99"/>
    <w:qFormat/>
    <w:rsid w:val="00EA4420"/>
    <w:pPr>
      <w:spacing w:after="160" w:line="240" w:lineRule="exact"/>
      <w:outlineLvl w:val="2"/>
    </w:pPr>
    <w:rPr>
      <w:rFonts w:ascii="Verdana" w:hAnsi="Verdana" w:cs="Verdana"/>
      <w:sz w:val="20"/>
      <w:szCs w:val="20"/>
      <w:lang w:val="en-US" w:eastAsia="en-US"/>
    </w:rPr>
  </w:style>
  <w:style w:type="paragraph" w:styleId="Heading4">
    <w:name w:val="heading 4"/>
    <w:basedOn w:val="Normal"/>
    <w:next w:val="Normal"/>
    <w:link w:val="Heading4Char"/>
    <w:uiPriority w:val="99"/>
    <w:qFormat/>
    <w:rsid w:val="00EA4420"/>
    <w:pPr>
      <w:keepNext/>
      <w:numPr>
        <w:ilvl w:val="3"/>
        <w:numId w:val="2"/>
      </w:numPr>
      <w:ind w:left="0" w:firstLine="0"/>
      <w:jc w:val="both"/>
      <w:outlineLvl w:val="3"/>
    </w:pPr>
    <w:rPr>
      <w:sz w:val="28"/>
    </w:rPr>
  </w:style>
  <w:style w:type="paragraph" w:styleId="Heading5">
    <w:name w:val="heading 5"/>
    <w:basedOn w:val="Normal"/>
    <w:next w:val="Normal"/>
    <w:link w:val="Heading5Char"/>
    <w:uiPriority w:val="99"/>
    <w:qFormat/>
    <w:rsid w:val="00EA4420"/>
    <w:pPr>
      <w:keepNext/>
      <w:numPr>
        <w:ilvl w:val="4"/>
        <w:numId w:val="2"/>
      </w:numPr>
      <w:spacing w:line="360" w:lineRule="auto"/>
      <w:ind w:left="0" w:right="43" w:firstLine="0"/>
      <w:jc w:val="both"/>
      <w:outlineLvl w:val="4"/>
    </w:pPr>
    <w:rPr>
      <w:szCs w:val="20"/>
    </w:rPr>
  </w:style>
  <w:style w:type="paragraph" w:styleId="Heading6">
    <w:name w:val="heading 6"/>
    <w:basedOn w:val="Normal"/>
    <w:next w:val="Normal"/>
    <w:link w:val="Heading6Char"/>
    <w:uiPriority w:val="99"/>
    <w:qFormat/>
    <w:rsid w:val="00EA4420"/>
    <w:pPr>
      <w:keepNext/>
      <w:framePr w:w="7547" w:h="907" w:hSpace="142" w:wrap="around" w:vAnchor="page" w:hAnchor="page" w:x="2789" w:y="4425" w:anchorLock="1"/>
      <w:numPr>
        <w:ilvl w:val="5"/>
        <w:numId w:val="2"/>
      </w:numPr>
      <w:ind w:left="0" w:firstLine="0"/>
      <w:jc w:val="center"/>
      <w:outlineLvl w:val="5"/>
    </w:pPr>
    <w:rPr>
      <w:b/>
      <w:bCs/>
      <w:sz w:val="28"/>
      <w:szCs w:val="28"/>
    </w:rPr>
  </w:style>
  <w:style w:type="paragraph" w:styleId="Heading7">
    <w:name w:val="heading 7"/>
    <w:basedOn w:val="Normal"/>
    <w:next w:val="Normal"/>
    <w:link w:val="Heading7Char"/>
    <w:uiPriority w:val="99"/>
    <w:qFormat/>
    <w:rsid w:val="00EA4420"/>
    <w:pPr>
      <w:keepNext/>
      <w:numPr>
        <w:ilvl w:val="6"/>
        <w:numId w:val="2"/>
      </w:numPr>
      <w:ind w:left="0" w:firstLine="0"/>
      <w:jc w:val="center"/>
      <w:outlineLvl w:val="6"/>
    </w:pPr>
    <w:rPr>
      <w:sz w:val="28"/>
      <w:szCs w:val="20"/>
    </w:rPr>
  </w:style>
  <w:style w:type="paragraph" w:styleId="Heading8">
    <w:name w:val="heading 8"/>
    <w:basedOn w:val="Normal"/>
    <w:next w:val="Normal"/>
    <w:link w:val="Heading8Char"/>
    <w:uiPriority w:val="99"/>
    <w:qFormat/>
    <w:rsid w:val="00EA4420"/>
    <w:pPr>
      <w:numPr>
        <w:ilvl w:val="7"/>
        <w:numId w:val="2"/>
      </w:numPr>
      <w:spacing w:before="240" w:after="60"/>
      <w:ind w:left="0" w:firstLine="0"/>
      <w:outlineLvl w:val="7"/>
    </w:pPr>
    <w:rPr>
      <w:i/>
      <w:iCs/>
    </w:rPr>
  </w:style>
  <w:style w:type="paragraph" w:styleId="Heading9">
    <w:name w:val="heading 9"/>
    <w:basedOn w:val="Normal"/>
    <w:next w:val="Normal"/>
    <w:link w:val="Heading9Char"/>
    <w:uiPriority w:val="99"/>
    <w:qFormat/>
    <w:rsid w:val="00EA4420"/>
    <w:pPr>
      <w:keepNext/>
      <w:numPr>
        <w:ilvl w:val="8"/>
        <w:numId w:val="2"/>
      </w:numPr>
      <w:ind w:left="0" w:firstLine="0"/>
      <w:jc w:val="center"/>
      <w:outlineLvl w:val="8"/>
    </w:pPr>
    <w:rPr>
      <w:b/>
      <w:sz w:val="28"/>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A4420"/>
    <w:rPr>
      <w:rFonts w:ascii="Times New Roman" w:hAnsi="Times New Roman" w:cs="Times New Roman"/>
      <w:color w:val="000000"/>
      <w:sz w:val="28"/>
      <w:szCs w:val="28"/>
      <w:shd w:val="clear" w:color="auto" w:fill="FFFFFF"/>
      <w:lang w:eastAsia="ru-RU"/>
    </w:rPr>
  </w:style>
  <w:style w:type="character" w:customStyle="1" w:styleId="Heading2Char">
    <w:name w:val="Heading 2 Char"/>
    <w:aliases w:val="Заголовок 2 Знак Знак Знак Знак Char,Заголовок 2 Знак Знак Знак Знак Знак Знак Знак Char,Заголовок 2 Знак Знак Знак Знак Знак Знак Знак Знак Знак Знак Знак Char,Заголовок 2 Знак Знак Знак Знак Знак Знак Знак Знак Char,Знак2 Знак Char"/>
    <w:basedOn w:val="DefaultParagraphFont"/>
    <w:link w:val="Heading2"/>
    <w:uiPriority w:val="99"/>
    <w:locked/>
    <w:rsid w:val="00EA4420"/>
    <w:rPr>
      <w:rFonts w:ascii="Times New Roman" w:hAnsi="Times New Roman" w:cs="Times New Roman"/>
      <w:sz w:val="28"/>
      <w:szCs w:val="28"/>
      <w:lang w:eastAsia="ru-RU"/>
    </w:rPr>
  </w:style>
  <w:style w:type="character" w:customStyle="1" w:styleId="Heading3Char">
    <w:name w:val="Heading 3 Char"/>
    <w:aliases w:val="ПодЗаголовок Char,Знак3 Знак Char,Знак Char,Знак3 Char"/>
    <w:basedOn w:val="DefaultParagraphFont"/>
    <w:link w:val="Heading3"/>
    <w:uiPriority w:val="99"/>
    <w:locked/>
    <w:rsid w:val="00EA4420"/>
    <w:rPr>
      <w:rFonts w:ascii="Times New Roman" w:hAnsi="Times New Roman" w:cs="Times New Roman"/>
      <w:sz w:val="28"/>
      <w:szCs w:val="28"/>
      <w:lang w:eastAsia="ru-RU"/>
    </w:rPr>
  </w:style>
  <w:style w:type="character" w:customStyle="1" w:styleId="Heading4Char">
    <w:name w:val="Heading 4 Char"/>
    <w:basedOn w:val="DefaultParagraphFont"/>
    <w:link w:val="Heading4"/>
    <w:uiPriority w:val="99"/>
    <w:locked/>
    <w:rsid w:val="00EA4420"/>
    <w:rPr>
      <w:rFonts w:ascii="Times New Roman" w:hAnsi="Times New Roman" w:cs="Times New Roman"/>
      <w:sz w:val="24"/>
      <w:szCs w:val="24"/>
      <w:lang w:eastAsia="ru-RU"/>
    </w:rPr>
  </w:style>
  <w:style w:type="character" w:customStyle="1" w:styleId="Heading5Char">
    <w:name w:val="Heading 5 Char"/>
    <w:basedOn w:val="DefaultParagraphFont"/>
    <w:link w:val="Heading5"/>
    <w:uiPriority w:val="99"/>
    <w:locked/>
    <w:rsid w:val="00EA4420"/>
    <w:rPr>
      <w:rFonts w:ascii="Times New Roman" w:hAnsi="Times New Roman" w:cs="Times New Roman"/>
      <w:sz w:val="20"/>
      <w:szCs w:val="20"/>
      <w:lang w:eastAsia="ru-RU"/>
    </w:rPr>
  </w:style>
  <w:style w:type="character" w:customStyle="1" w:styleId="Heading6Char">
    <w:name w:val="Heading 6 Char"/>
    <w:basedOn w:val="DefaultParagraphFont"/>
    <w:link w:val="Heading6"/>
    <w:uiPriority w:val="99"/>
    <w:locked/>
    <w:rsid w:val="00EA4420"/>
    <w:rPr>
      <w:rFonts w:ascii="Times New Roman" w:hAnsi="Times New Roman" w:cs="Times New Roman"/>
      <w:b/>
      <w:bCs/>
      <w:sz w:val="28"/>
      <w:szCs w:val="28"/>
      <w:lang w:eastAsia="ru-RU"/>
    </w:rPr>
  </w:style>
  <w:style w:type="character" w:customStyle="1" w:styleId="Heading7Char">
    <w:name w:val="Heading 7 Char"/>
    <w:basedOn w:val="DefaultParagraphFont"/>
    <w:link w:val="Heading7"/>
    <w:uiPriority w:val="99"/>
    <w:locked/>
    <w:rsid w:val="00EA4420"/>
    <w:rPr>
      <w:rFonts w:ascii="Times New Roman" w:hAnsi="Times New Roman" w:cs="Times New Roman"/>
      <w:sz w:val="20"/>
      <w:szCs w:val="20"/>
      <w:lang w:eastAsia="ru-RU"/>
    </w:rPr>
  </w:style>
  <w:style w:type="character" w:customStyle="1" w:styleId="Heading8Char">
    <w:name w:val="Heading 8 Char"/>
    <w:basedOn w:val="DefaultParagraphFont"/>
    <w:link w:val="Heading8"/>
    <w:uiPriority w:val="99"/>
    <w:locked/>
    <w:rsid w:val="00EA4420"/>
    <w:rPr>
      <w:rFonts w:ascii="Times New Roman" w:hAnsi="Times New Roman" w:cs="Times New Roman"/>
      <w:i/>
      <w:iCs/>
      <w:sz w:val="24"/>
      <w:szCs w:val="24"/>
      <w:lang w:eastAsia="ru-RU"/>
    </w:rPr>
  </w:style>
  <w:style w:type="character" w:customStyle="1" w:styleId="Heading9Char">
    <w:name w:val="Heading 9 Char"/>
    <w:basedOn w:val="DefaultParagraphFont"/>
    <w:link w:val="Heading9"/>
    <w:uiPriority w:val="99"/>
    <w:locked/>
    <w:rsid w:val="00EA4420"/>
    <w:rPr>
      <w:rFonts w:ascii="Times New Roman" w:hAnsi="Times New Roman" w:cs="Times New Roman"/>
      <w:b/>
      <w:sz w:val="20"/>
      <w:szCs w:val="20"/>
      <w:lang w:eastAsia="ru-RU"/>
    </w:rPr>
  </w:style>
  <w:style w:type="paragraph" w:styleId="Header">
    <w:name w:val="header"/>
    <w:aliases w:val="ВерхКолонтитул,Знак4"/>
    <w:basedOn w:val="Normal"/>
    <w:link w:val="HeaderChar"/>
    <w:uiPriority w:val="99"/>
    <w:rsid w:val="00EA4420"/>
    <w:pPr>
      <w:tabs>
        <w:tab w:val="center" w:pos="4677"/>
        <w:tab w:val="right" w:pos="9355"/>
      </w:tabs>
    </w:pPr>
  </w:style>
  <w:style w:type="character" w:customStyle="1" w:styleId="HeaderChar">
    <w:name w:val="Header Char"/>
    <w:aliases w:val="ВерхКолонтитул Char,Знак4 Char"/>
    <w:basedOn w:val="DefaultParagraphFont"/>
    <w:link w:val="Header"/>
    <w:uiPriority w:val="99"/>
    <w:locked/>
    <w:rsid w:val="00EA4420"/>
    <w:rPr>
      <w:rFonts w:ascii="Times New Roman" w:hAnsi="Times New Roman" w:cs="Times New Roman"/>
      <w:sz w:val="24"/>
      <w:szCs w:val="24"/>
    </w:rPr>
  </w:style>
  <w:style w:type="paragraph" w:styleId="Footer">
    <w:name w:val="footer"/>
    <w:aliases w:val="Знак6"/>
    <w:basedOn w:val="Normal"/>
    <w:link w:val="FooterChar"/>
    <w:uiPriority w:val="99"/>
    <w:rsid w:val="00EA4420"/>
    <w:pPr>
      <w:tabs>
        <w:tab w:val="center" w:pos="4677"/>
        <w:tab w:val="right" w:pos="9355"/>
      </w:tabs>
    </w:pPr>
  </w:style>
  <w:style w:type="character" w:customStyle="1" w:styleId="FooterChar">
    <w:name w:val="Footer Char"/>
    <w:aliases w:val="Знак6 Char"/>
    <w:basedOn w:val="DefaultParagraphFont"/>
    <w:link w:val="Footer"/>
    <w:uiPriority w:val="99"/>
    <w:locked/>
    <w:rsid w:val="00EA4420"/>
    <w:rPr>
      <w:rFonts w:ascii="Times New Roman" w:hAnsi="Times New Roman" w:cs="Times New Roman"/>
      <w:sz w:val="24"/>
      <w:szCs w:val="24"/>
    </w:rPr>
  </w:style>
  <w:style w:type="paragraph" w:styleId="PlainText">
    <w:name w:val="Plain Text"/>
    <w:basedOn w:val="Normal"/>
    <w:link w:val="PlainTextChar"/>
    <w:uiPriority w:val="99"/>
    <w:rsid w:val="00EA4420"/>
    <w:rPr>
      <w:rFonts w:ascii="Courier New" w:hAnsi="Courier New"/>
      <w:sz w:val="20"/>
      <w:szCs w:val="20"/>
    </w:rPr>
  </w:style>
  <w:style w:type="character" w:customStyle="1" w:styleId="PlainTextChar">
    <w:name w:val="Plain Text Char"/>
    <w:basedOn w:val="DefaultParagraphFont"/>
    <w:link w:val="PlainText"/>
    <w:uiPriority w:val="99"/>
    <w:locked/>
    <w:rsid w:val="00EA4420"/>
    <w:rPr>
      <w:rFonts w:ascii="Courier New" w:hAnsi="Courier New" w:cs="Times New Roman"/>
      <w:sz w:val="20"/>
      <w:szCs w:val="20"/>
    </w:rPr>
  </w:style>
  <w:style w:type="paragraph" w:styleId="BodyText2">
    <w:name w:val="Body Text 2"/>
    <w:basedOn w:val="Normal"/>
    <w:link w:val="BodyText2Char"/>
    <w:uiPriority w:val="99"/>
    <w:rsid w:val="00EA4420"/>
    <w:pPr>
      <w:spacing w:line="360" w:lineRule="auto"/>
      <w:ind w:right="43"/>
      <w:jc w:val="both"/>
    </w:pPr>
    <w:rPr>
      <w:szCs w:val="20"/>
    </w:rPr>
  </w:style>
  <w:style w:type="character" w:customStyle="1" w:styleId="BodyText2Char">
    <w:name w:val="Body Text 2 Char"/>
    <w:basedOn w:val="DefaultParagraphFont"/>
    <w:link w:val="BodyText2"/>
    <w:uiPriority w:val="99"/>
    <w:locked/>
    <w:rsid w:val="00EA4420"/>
    <w:rPr>
      <w:rFonts w:ascii="Times New Roman" w:hAnsi="Times New Roman" w:cs="Times New Roman"/>
      <w:sz w:val="20"/>
      <w:szCs w:val="20"/>
      <w:lang w:eastAsia="ru-RU"/>
    </w:rPr>
  </w:style>
  <w:style w:type="paragraph" w:styleId="BodyText3">
    <w:name w:val="Body Text 3"/>
    <w:basedOn w:val="Normal"/>
    <w:link w:val="BodyText3Char"/>
    <w:uiPriority w:val="99"/>
    <w:rsid w:val="00EA4420"/>
    <w:pPr>
      <w:jc w:val="both"/>
    </w:pPr>
    <w:rPr>
      <w:szCs w:val="20"/>
    </w:rPr>
  </w:style>
  <w:style w:type="character" w:customStyle="1" w:styleId="BodyText3Char">
    <w:name w:val="Body Text 3 Char"/>
    <w:basedOn w:val="DefaultParagraphFont"/>
    <w:link w:val="BodyText3"/>
    <w:uiPriority w:val="99"/>
    <w:locked/>
    <w:rsid w:val="00EA4420"/>
    <w:rPr>
      <w:rFonts w:ascii="Times New Roman" w:hAnsi="Times New Roman" w:cs="Times New Roman"/>
      <w:sz w:val="20"/>
      <w:szCs w:val="20"/>
      <w:lang w:eastAsia="ru-RU"/>
    </w:rPr>
  </w:style>
  <w:style w:type="paragraph" w:styleId="BodyText">
    <w:name w:val="Body Text"/>
    <w:basedOn w:val="Normal"/>
    <w:link w:val="BodyTextChar"/>
    <w:uiPriority w:val="99"/>
    <w:rsid w:val="00EA4420"/>
    <w:pPr>
      <w:jc w:val="both"/>
    </w:pPr>
    <w:rPr>
      <w:sz w:val="28"/>
      <w:szCs w:val="20"/>
    </w:rPr>
  </w:style>
  <w:style w:type="character" w:customStyle="1" w:styleId="BodyTextChar">
    <w:name w:val="Body Text Char"/>
    <w:basedOn w:val="DefaultParagraphFont"/>
    <w:link w:val="BodyText"/>
    <w:uiPriority w:val="99"/>
    <w:locked/>
    <w:rsid w:val="00EA4420"/>
    <w:rPr>
      <w:rFonts w:ascii="Times New Roman" w:hAnsi="Times New Roman" w:cs="Times New Roman"/>
      <w:sz w:val="20"/>
      <w:szCs w:val="20"/>
      <w:lang w:eastAsia="ru-RU"/>
    </w:rPr>
  </w:style>
  <w:style w:type="paragraph" w:styleId="BodyTextIndent">
    <w:name w:val="Body Text Indent"/>
    <w:basedOn w:val="Normal"/>
    <w:link w:val="BodyTextIndentChar"/>
    <w:uiPriority w:val="99"/>
    <w:rsid w:val="00EA4420"/>
    <w:pPr>
      <w:ind w:left="720"/>
      <w:jc w:val="both"/>
    </w:pPr>
    <w:rPr>
      <w:sz w:val="28"/>
      <w:szCs w:val="20"/>
    </w:rPr>
  </w:style>
  <w:style w:type="character" w:customStyle="1" w:styleId="BodyTextIndentChar">
    <w:name w:val="Body Text Indent Char"/>
    <w:basedOn w:val="DefaultParagraphFont"/>
    <w:link w:val="BodyTextIndent"/>
    <w:uiPriority w:val="99"/>
    <w:locked/>
    <w:rsid w:val="00EA4420"/>
    <w:rPr>
      <w:rFonts w:ascii="Times New Roman" w:hAnsi="Times New Roman" w:cs="Times New Roman"/>
      <w:sz w:val="20"/>
      <w:szCs w:val="20"/>
      <w:lang w:eastAsia="ru-RU"/>
    </w:rPr>
  </w:style>
  <w:style w:type="paragraph" w:styleId="Caption">
    <w:name w:val="caption"/>
    <w:basedOn w:val="Normal"/>
    <w:next w:val="Normal"/>
    <w:uiPriority w:val="99"/>
    <w:qFormat/>
    <w:rsid w:val="00EA4420"/>
    <w:pPr>
      <w:jc w:val="center"/>
    </w:pPr>
    <w:rPr>
      <w:sz w:val="28"/>
    </w:rPr>
  </w:style>
  <w:style w:type="paragraph" w:styleId="BodyTextIndent2">
    <w:name w:val="Body Text Indent 2"/>
    <w:basedOn w:val="Normal"/>
    <w:link w:val="BodyTextIndent2Char"/>
    <w:uiPriority w:val="99"/>
    <w:rsid w:val="00EA4420"/>
    <w:pPr>
      <w:ind w:firstLine="708"/>
      <w:jc w:val="both"/>
    </w:pPr>
    <w:rPr>
      <w:sz w:val="28"/>
    </w:rPr>
  </w:style>
  <w:style w:type="character" w:customStyle="1" w:styleId="BodyTextIndent2Char">
    <w:name w:val="Body Text Indent 2 Char"/>
    <w:basedOn w:val="DefaultParagraphFont"/>
    <w:link w:val="BodyTextIndent2"/>
    <w:uiPriority w:val="99"/>
    <w:locked/>
    <w:rsid w:val="00EA4420"/>
    <w:rPr>
      <w:rFonts w:ascii="Times New Roman" w:hAnsi="Times New Roman" w:cs="Times New Roman"/>
      <w:sz w:val="24"/>
      <w:szCs w:val="24"/>
      <w:lang w:eastAsia="ru-RU"/>
    </w:rPr>
  </w:style>
  <w:style w:type="paragraph" w:styleId="Title">
    <w:name w:val="Title"/>
    <w:basedOn w:val="Normal"/>
    <w:next w:val="Subtitle"/>
    <w:link w:val="TitleChar"/>
    <w:uiPriority w:val="99"/>
    <w:qFormat/>
    <w:rsid w:val="00EA4420"/>
    <w:pPr>
      <w:jc w:val="center"/>
    </w:pPr>
    <w:rPr>
      <w:b/>
      <w:szCs w:val="20"/>
      <w:lang w:eastAsia="ar-SA"/>
    </w:rPr>
  </w:style>
  <w:style w:type="character" w:customStyle="1" w:styleId="TitleChar">
    <w:name w:val="Title Char"/>
    <w:basedOn w:val="DefaultParagraphFont"/>
    <w:link w:val="Title"/>
    <w:uiPriority w:val="99"/>
    <w:locked/>
    <w:rsid w:val="00EA4420"/>
    <w:rPr>
      <w:rFonts w:ascii="Times New Roman" w:hAnsi="Times New Roman" w:cs="Times New Roman"/>
      <w:b/>
      <w:sz w:val="20"/>
      <w:szCs w:val="20"/>
      <w:lang w:eastAsia="ar-SA" w:bidi="ar-SA"/>
    </w:rPr>
  </w:style>
  <w:style w:type="paragraph" w:styleId="Subtitle">
    <w:name w:val="Subtitle"/>
    <w:basedOn w:val="Normal"/>
    <w:link w:val="SubtitleChar"/>
    <w:uiPriority w:val="99"/>
    <w:qFormat/>
    <w:rsid w:val="00EA4420"/>
    <w:pPr>
      <w:spacing w:after="60"/>
      <w:jc w:val="center"/>
      <w:outlineLvl w:val="1"/>
    </w:pPr>
    <w:rPr>
      <w:rFonts w:ascii="Arial" w:hAnsi="Arial" w:cs="Arial"/>
    </w:rPr>
  </w:style>
  <w:style w:type="character" w:customStyle="1" w:styleId="SubtitleChar">
    <w:name w:val="Subtitle Char"/>
    <w:basedOn w:val="DefaultParagraphFont"/>
    <w:link w:val="Subtitle"/>
    <w:uiPriority w:val="99"/>
    <w:locked/>
    <w:rsid w:val="00EA4420"/>
    <w:rPr>
      <w:rFonts w:ascii="Arial" w:hAnsi="Arial" w:cs="Arial"/>
      <w:sz w:val="24"/>
      <w:szCs w:val="24"/>
      <w:lang w:eastAsia="ru-RU"/>
    </w:rPr>
  </w:style>
  <w:style w:type="table" w:styleId="TableGrid">
    <w:name w:val="Table Grid"/>
    <w:basedOn w:val="TableNormal"/>
    <w:uiPriority w:val="99"/>
    <w:rsid w:val="00EA4420"/>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uiPriority w:val="99"/>
    <w:rsid w:val="00EA4420"/>
    <w:pPr>
      <w:suppressAutoHyphens/>
      <w:autoSpaceDE w:val="0"/>
      <w:ind w:right="19772" w:firstLine="720"/>
    </w:pPr>
    <w:rPr>
      <w:rFonts w:ascii="Arial" w:hAnsi="Arial" w:cs="Arial"/>
      <w:sz w:val="20"/>
      <w:szCs w:val="20"/>
      <w:lang w:eastAsia="ar-SA"/>
    </w:rPr>
  </w:style>
  <w:style w:type="paragraph" w:customStyle="1" w:styleId="10">
    <w:name w:val="Текст1"/>
    <w:basedOn w:val="Normal"/>
    <w:uiPriority w:val="99"/>
    <w:rsid w:val="00EA4420"/>
    <w:pPr>
      <w:suppressAutoHyphens/>
    </w:pPr>
    <w:rPr>
      <w:rFonts w:ascii="Courier New" w:hAnsi="Courier New" w:cs="Courier New"/>
      <w:sz w:val="20"/>
      <w:szCs w:val="20"/>
      <w:lang w:eastAsia="ar-SA"/>
    </w:rPr>
  </w:style>
  <w:style w:type="paragraph" w:customStyle="1" w:styleId="a">
    <w:name w:val="Знак Знак Знак"/>
    <w:basedOn w:val="Normal"/>
    <w:uiPriority w:val="99"/>
    <w:rsid w:val="00EA4420"/>
    <w:pPr>
      <w:widowControl w:val="0"/>
      <w:adjustRightInd w:val="0"/>
      <w:spacing w:after="160" w:line="240" w:lineRule="exact"/>
      <w:jc w:val="right"/>
    </w:pPr>
    <w:rPr>
      <w:rFonts w:ascii="Arial" w:hAnsi="Arial" w:cs="Arial"/>
      <w:sz w:val="20"/>
      <w:szCs w:val="20"/>
      <w:lang w:val="en-GB" w:eastAsia="en-US"/>
    </w:rPr>
  </w:style>
  <w:style w:type="character" w:styleId="Hyperlink">
    <w:name w:val="Hyperlink"/>
    <w:basedOn w:val="DefaultParagraphFont"/>
    <w:uiPriority w:val="99"/>
    <w:rsid w:val="00EA4420"/>
    <w:rPr>
      <w:rFonts w:cs="Times New Roman"/>
      <w:color w:val="0000FF"/>
      <w:u w:val="single"/>
    </w:rPr>
  </w:style>
  <w:style w:type="character" w:customStyle="1" w:styleId="a0">
    <w:name w:val="Гипертекстовая ссылка"/>
    <w:uiPriority w:val="99"/>
    <w:rsid w:val="00EA4420"/>
    <w:rPr>
      <w:b/>
      <w:color w:val="auto"/>
      <w:sz w:val="26"/>
    </w:rPr>
  </w:style>
  <w:style w:type="paragraph" w:styleId="List">
    <w:name w:val="List"/>
    <w:basedOn w:val="BodyText"/>
    <w:uiPriority w:val="99"/>
    <w:rsid w:val="00EA4420"/>
    <w:rPr>
      <w:rFonts w:ascii="Arial" w:hAnsi="Arial" w:cs="Tahoma"/>
      <w:lang w:eastAsia="ar-SA"/>
    </w:rPr>
  </w:style>
  <w:style w:type="paragraph" w:styleId="Index1">
    <w:name w:val="index 1"/>
    <w:basedOn w:val="Normal"/>
    <w:next w:val="Normal"/>
    <w:autoRedefine/>
    <w:uiPriority w:val="99"/>
    <w:rsid w:val="00EA4420"/>
    <w:pPr>
      <w:ind w:left="240" w:hanging="240"/>
    </w:pPr>
  </w:style>
  <w:style w:type="paragraph" w:styleId="IndexHeading">
    <w:name w:val="index heading"/>
    <w:basedOn w:val="Normal"/>
    <w:uiPriority w:val="99"/>
    <w:rsid w:val="00EA4420"/>
    <w:pPr>
      <w:suppressLineNumbers/>
    </w:pPr>
    <w:rPr>
      <w:rFonts w:ascii="Arial" w:hAnsi="Arial" w:cs="Tahoma"/>
      <w:lang w:eastAsia="ar-SA"/>
    </w:rPr>
  </w:style>
  <w:style w:type="paragraph" w:customStyle="1" w:styleId="11">
    <w:name w:val="Стиль1"/>
    <w:basedOn w:val="Normal"/>
    <w:uiPriority w:val="99"/>
    <w:rsid w:val="00EA4420"/>
    <w:pPr>
      <w:jc w:val="both"/>
    </w:pPr>
    <w:rPr>
      <w:sz w:val="28"/>
      <w:szCs w:val="20"/>
      <w:lang w:eastAsia="ar-SA"/>
    </w:rPr>
  </w:style>
  <w:style w:type="paragraph" w:styleId="BalloonText">
    <w:name w:val="Balloon Text"/>
    <w:basedOn w:val="Normal"/>
    <w:link w:val="BalloonTextChar"/>
    <w:uiPriority w:val="99"/>
    <w:rsid w:val="00EA4420"/>
    <w:rPr>
      <w:rFonts w:ascii="Tahoma" w:hAnsi="Tahoma"/>
      <w:sz w:val="16"/>
      <w:szCs w:val="16"/>
    </w:rPr>
  </w:style>
  <w:style w:type="character" w:customStyle="1" w:styleId="BalloonTextChar">
    <w:name w:val="Balloon Text Char"/>
    <w:basedOn w:val="DefaultParagraphFont"/>
    <w:link w:val="BalloonText"/>
    <w:uiPriority w:val="99"/>
    <w:locked/>
    <w:rsid w:val="00EA4420"/>
    <w:rPr>
      <w:rFonts w:ascii="Tahoma" w:hAnsi="Tahoma" w:cs="Times New Roman"/>
      <w:sz w:val="16"/>
      <w:szCs w:val="16"/>
    </w:rPr>
  </w:style>
  <w:style w:type="paragraph" w:customStyle="1" w:styleId="ConsPlusTitle">
    <w:name w:val="ConsPlusTitle"/>
    <w:uiPriority w:val="99"/>
    <w:rsid w:val="00EA4420"/>
    <w:pPr>
      <w:widowControl w:val="0"/>
      <w:autoSpaceDE w:val="0"/>
      <w:autoSpaceDN w:val="0"/>
      <w:adjustRightInd w:val="0"/>
    </w:pPr>
    <w:rPr>
      <w:rFonts w:eastAsia="Times New Roman" w:cs="Calibri"/>
      <w:b/>
      <w:bCs/>
    </w:rPr>
  </w:style>
  <w:style w:type="character" w:customStyle="1" w:styleId="a1">
    <w:name w:val="Цветовое выделение"/>
    <w:uiPriority w:val="99"/>
    <w:rsid w:val="00EA4420"/>
    <w:rPr>
      <w:b/>
      <w:color w:val="000080"/>
    </w:rPr>
  </w:style>
  <w:style w:type="paragraph" w:customStyle="1" w:styleId="a2">
    <w:name w:val="Нормальный (таблица)"/>
    <w:basedOn w:val="Normal"/>
    <w:next w:val="Normal"/>
    <w:uiPriority w:val="99"/>
    <w:rsid w:val="00EA4420"/>
    <w:pPr>
      <w:widowControl w:val="0"/>
      <w:autoSpaceDE w:val="0"/>
      <w:autoSpaceDN w:val="0"/>
      <w:adjustRightInd w:val="0"/>
      <w:jc w:val="both"/>
    </w:pPr>
    <w:rPr>
      <w:rFonts w:ascii="Arial" w:hAnsi="Arial" w:cs="Arial"/>
    </w:rPr>
  </w:style>
  <w:style w:type="paragraph" w:customStyle="1" w:styleId="12">
    <w:name w:val="марк список 1"/>
    <w:basedOn w:val="Normal"/>
    <w:uiPriority w:val="99"/>
    <w:rsid w:val="00EA4420"/>
    <w:pPr>
      <w:tabs>
        <w:tab w:val="left" w:pos="360"/>
      </w:tabs>
      <w:spacing w:before="120" w:after="120"/>
      <w:jc w:val="both"/>
    </w:pPr>
    <w:rPr>
      <w:szCs w:val="20"/>
      <w:lang w:eastAsia="ar-SA"/>
    </w:rPr>
  </w:style>
  <w:style w:type="paragraph" w:customStyle="1" w:styleId="13">
    <w:name w:val="нум список 1"/>
    <w:basedOn w:val="12"/>
    <w:uiPriority w:val="99"/>
    <w:rsid w:val="00EA4420"/>
  </w:style>
  <w:style w:type="paragraph" w:styleId="NoSpacing">
    <w:name w:val="No Spacing"/>
    <w:aliases w:val="Без интервала1,с интервалом"/>
    <w:basedOn w:val="Normal"/>
    <w:link w:val="NoSpacingChar"/>
    <w:uiPriority w:val="99"/>
    <w:qFormat/>
    <w:rsid w:val="00EA4420"/>
    <w:rPr>
      <w:rFonts w:ascii="Calibri" w:eastAsia="Calibri" w:hAnsi="Calibri"/>
      <w:szCs w:val="20"/>
    </w:rPr>
  </w:style>
  <w:style w:type="character" w:customStyle="1" w:styleId="NoSpacingChar">
    <w:name w:val="No Spacing Char"/>
    <w:aliases w:val="Без интервала1 Char,с интервалом Char"/>
    <w:link w:val="NoSpacing"/>
    <w:uiPriority w:val="99"/>
    <w:locked/>
    <w:rsid w:val="00EA4420"/>
    <w:rPr>
      <w:rFonts w:ascii="Calibri" w:hAnsi="Calibri"/>
      <w:sz w:val="24"/>
    </w:rPr>
  </w:style>
  <w:style w:type="paragraph" w:customStyle="1" w:styleId="ConsPlusNormal">
    <w:name w:val="ConsPlusNormal"/>
    <w:link w:val="ConsPlusNormal0"/>
    <w:uiPriority w:val="99"/>
    <w:rsid w:val="00EA4420"/>
    <w:pPr>
      <w:widowControl w:val="0"/>
      <w:suppressAutoHyphens/>
      <w:autoSpaceDE w:val="0"/>
      <w:ind w:firstLine="720"/>
    </w:pPr>
    <w:rPr>
      <w:rFonts w:ascii="Arial" w:hAnsi="Arial"/>
      <w:lang w:eastAsia="zh-CN"/>
    </w:rPr>
  </w:style>
  <w:style w:type="paragraph" w:customStyle="1" w:styleId="14">
    <w:name w:val="Абзац списка1"/>
    <w:basedOn w:val="Normal"/>
    <w:uiPriority w:val="99"/>
    <w:rsid w:val="00EA4420"/>
    <w:pPr>
      <w:suppressAutoHyphens/>
      <w:ind w:left="720"/>
      <w:contextualSpacing/>
    </w:pPr>
    <w:rPr>
      <w:lang w:eastAsia="zh-CN"/>
    </w:rPr>
  </w:style>
  <w:style w:type="character" w:customStyle="1" w:styleId="ConsPlusNormal0">
    <w:name w:val="ConsPlusNormal Знак"/>
    <w:link w:val="ConsPlusNormal"/>
    <w:uiPriority w:val="99"/>
    <w:locked/>
    <w:rsid w:val="00EA4420"/>
    <w:rPr>
      <w:rFonts w:ascii="Arial" w:hAnsi="Arial"/>
      <w:sz w:val="22"/>
      <w:lang w:eastAsia="zh-CN"/>
    </w:rPr>
  </w:style>
  <w:style w:type="paragraph" w:styleId="ListParagraph">
    <w:name w:val="List Paragraph"/>
    <w:aliases w:val="Заголовок мой1,СписокСТПр"/>
    <w:basedOn w:val="Normal"/>
    <w:link w:val="ListParagraphChar"/>
    <w:uiPriority w:val="99"/>
    <w:qFormat/>
    <w:rsid w:val="00EA4420"/>
    <w:pPr>
      <w:spacing w:after="200" w:line="276" w:lineRule="auto"/>
      <w:ind w:left="720"/>
      <w:contextualSpacing/>
    </w:pPr>
    <w:rPr>
      <w:rFonts w:ascii="Calibri" w:eastAsia="Calibri" w:hAnsi="Calibri"/>
      <w:sz w:val="20"/>
      <w:szCs w:val="20"/>
    </w:rPr>
  </w:style>
  <w:style w:type="character" w:customStyle="1" w:styleId="ListParagraphChar">
    <w:name w:val="List Paragraph Char"/>
    <w:aliases w:val="Заголовок мой1 Char,СписокСТПр Char"/>
    <w:link w:val="ListParagraph"/>
    <w:uiPriority w:val="99"/>
    <w:locked/>
    <w:rsid w:val="00EA4420"/>
    <w:rPr>
      <w:rFonts w:ascii="Calibri" w:hAnsi="Calibri"/>
    </w:rPr>
  </w:style>
  <w:style w:type="paragraph" w:customStyle="1" w:styleId="a3">
    <w:name w:val="Обычный в таблице"/>
    <w:basedOn w:val="Normal"/>
    <w:link w:val="a4"/>
    <w:uiPriority w:val="99"/>
    <w:rsid w:val="00EA4420"/>
    <w:pPr>
      <w:spacing w:line="360" w:lineRule="auto"/>
      <w:ind w:hanging="6"/>
      <w:jc w:val="center"/>
    </w:pPr>
    <w:rPr>
      <w:rFonts w:eastAsia="Calibri"/>
      <w:szCs w:val="20"/>
    </w:rPr>
  </w:style>
  <w:style w:type="character" w:customStyle="1" w:styleId="a4">
    <w:name w:val="Обычный в таблице Знак"/>
    <w:link w:val="a3"/>
    <w:uiPriority w:val="99"/>
    <w:locked/>
    <w:rsid w:val="00EA4420"/>
    <w:rPr>
      <w:rFonts w:ascii="Times New Roman" w:hAnsi="Times New Roman"/>
      <w:sz w:val="24"/>
    </w:rPr>
  </w:style>
  <w:style w:type="paragraph" w:customStyle="1" w:styleId="NoSpacing1">
    <w:name w:val="No Spacing1"/>
    <w:aliases w:val="Перечисление"/>
    <w:uiPriority w:val="99"/>
    <w:rsid w:val="00EA4420"/>
    <w:pPr>
      <w:spacing w:after="120" w:line="480" w:lineRule="auto"/>
      <w:ind w:left="11" w:right="45"/>
      <w:jc w:val="both"/>
    </w:pPr>
    <w:rPr>
      <w:lang w:eastAsia="en-US"/>
    </w:rPr>
  </w:style>
  <w:style w:type="paragraph" w:customStyle="1" w:styleId="4">
    <w:name w:val="Стиль4"/>
    <w:basedOn w:val="Normal"/>
    <w:uiPriority w:val="99"/>
    <w:rsid w:val="00EA4420"/>
    <w:pPr>
      <w:suppressAutoHyphens/>
      <w:ind w:right="-73"/>
      <w:jc w:val="center"/>
    </w:pPr>
    <w:rPr>
      <w:rFonts w:eastAsia="Calibri"/>
      <w:b/>
      <w:bCs/>
      <w:sz w:val="20"/>
      <w:szCs w:val="20"/>
    </w:rPr>
  </w:style>
  <w:style w:type="paragraph" w:customStyle="1" w:styleId="S">
    <w:name w:val="S_Обычний подчёркнутый"/>
    <w:basedOn w:val="Normal"/>
    <w:autoRedefine/>
    <w:uiPriority w:val="99"/>
    <w:rsid w:val="00EA4420"/>
    <w:pPr>
      <w:suppressAutoHyphens/>
      <w:spacing w:before="480" w:after="200" w:line="360" w:lineRule="auto"/>
    </w:pPr>
    <w:rPr>
      <w:rFonts w:ascii="Arial" w:hAnsi="Arial" w:cs="Arial"/>
      <w:b/>
      <w:bCs/>
      <w:lang w:eastAsia="ar-SA"/>
    </w:rPr>
  </w:style>
  <w:style w:type="character" w:styleId="Emphasis">
    <w:name w:val="Emphasis"/>
    <w:basedOn w:val="DefaultParagraphFont"/>
    <w:uiPriority w:val="99"/>
    <w:qFormat/>
    <w:rsid w:val="00EA4420"/>
    <w:rPr>
      <w:rFonts w:ascii="Times New Roman" w:hAnsi="Times New Roman" w:cs="Times New Roman"/>
      <w:i/>
    </w:rPr>
  </w:style>
  <w:style w:type="paragraph" w:customStyle="1" w:styleId="WW-3">
    <w:name w:val="WW-???????? ????? 3"/>
    <w:basedOn w:val="Normal"/>
    <w:uiPriority w:val="99"/>
    <w:rsid w:val="00B53513"/>
    <w:pPr>
      <w:widowControl w:val="0"/>
      <w:suppressAutoHyphens/>
      <w:spacing w:after="120"/>
    </w:pPr>
    <w:rPr>
      <w:sz w:val="16"/>
      <w:szCs w:val="20"/>
      <w:lang w:eastAsia="en-US"/>
    </w:rPr>
  </w:style>
  <w:style w:type="paragraph" w:customStyle="1" w:styleId="21">
    <w:name w:val="???????? ????? 21"/>
    <w:basedOn w:val="Normal"/>
    <w:uiPriority w:val="99"/>
    <w:rsid w:val="00B53513"/>
    <w:pPr>
      <w:widowControl w:val="0"/>
      <w:suppressAutoHyphens/>
      <w:spacing w:after="120" w:line="480" w:lineRule="auto"/>
    </w:pPr>
    <w:rPr>
      <w:szCs w:val="20"/>
      <w:lang w:eastAsia="en-US"/>
    </w:rPr>
  </w:style>
  <w:style w:type="paragraph" w:customStyle="1" w:styleId="WW-2">
    <w:name w:val="WW-???????? ????? 2"/>
    <w:basedOn w:val="Normal"/>
    <w:uiPriority w:val="99"/>
    <w:rsid w:val="00B53513"/>
    <w:pPr>
      <w:widowControl w:val="0"/>
      <w:suppressAutoHyphens/>
      <w:spacing w:after="120" w:line="480" w:lineRule="auto"/>
    </w:pPr>
    <w:rPr>
      <w:szCs w:val="20"/>
      <w:lang w:eastAsia="en-US"/>
    </w:rPr>
  </w:style>
  <w:style w:type="paragraph" w:customStyle="1" w:styleId="a5">
    <w:name w:val="???????"/>
    <w:uiPriority w:val="99"/>
    <w:rsid w:val="00A001B9"/>
    <w:rPr>
      <w:rFonts w:ascii="Times New Roman" w:eastAsia="Times New Roman" w:hAnsi="Times New Roman"/>
      <w:b/>
      <w:bCs/>
      <w:sz w:val="28"/>
      <w:szCs w:val="28"/>
    </w:rPr>
  </w:style>
  <w:style w:type="paragraph" w:customStyle="1" w:styleId="15">
    <w:name w:val="Название1"/>
    <w:basedOn w:val="Normal"/>
    <w:uiPriority w:val="99"/>
    <w:rsid w:val="00D33EAA"/>
    <w:pPr>
      <w:jc w:val="center"/>
    </w:pPr>
    <w:rPr>
      <w:b/>
      <w:sz w:val="32"/>
      <w:szCs w:val="20"/>
    </w:rPr>
  </w:style>
  <w:style w:type="paragraph" w:customStyle="1" w:styleId="110">
    <w:name w:val="Заголовок 11"/>
    <w:basedOn w:val="Normal"/>
    <w:uiPriority w:val="99"/>
    <w:rsid w:val="002C034A"/>
    <w:pPr>
      <w:widowControl w:val="0"/>
      <w:autoSpaceDE w:val="0"/>
      <w:autoSpaceDN w:val="0"/>
      <w:adjustRightInd w:val="0"/>
      <w:outlineLvl w:val="0"/>
    </w:pPr>
    <w:rPr>
      <w:b/>
      <w:bCs/>
      <w:sz w:val="28"/>
      <w:szCs w:val="28"/>
    </w:rPr>
  </w:style>
  <w:style w:type="paragraph" w:customStyle="1" w:styleId="a6">
    <w:name w:val="Обычный текст"/>
    <w:basedOn w:val="Normal"/>
    <w:link w:val="a7"/>
    <w:uiPriority w:val="99"/>
    <w:rsid w:val="002C034A"/>
    <w:pPr>
      <w:widowControl w:val="0"/>
      <w:spacing w:after="200" w:line="276" w:lineRule="auto"/>
      <w:ind w:firstLine="709"/>
      <w:jc w:val="both"/>
    </w:pPr>
    <w:rPr>
      <w:rFonts w:eastAsia="Calibri"/>
      <w:sz w:val="26"/>
      <w:szCs w:val="20"/>
    </w:rPr>
  </w:style>
  <w:style w:type="character" w:customStyle="1" w:styleId="a7">
    <w:name w:val="Обычный текст Знак"/>
    <w:link w:val="a6"/>
    <w:uiPriority w:val="99"/>
    <w:locked/>
    <w:rsid w:val="002C034A"/>
    <w:rPr>
      <w:rFonts w:ascii="Times New Roman" w:hAnsi="Times New Roman"/>
      <w:sz w:val="26"/>
      <w:lang w:eastAsia="ru-RU"/>
    </w:rPr>
  </w:style>
  <w:style w:type="character" w:customStyle="1" w:styleId="-1">
    <w:name w:val="заголовок-1 шел Знак"/>
    <w:link w:val="-10"/>
    <w:uiPriority w:val="99"/>
    <w:locked/>
    <w:rsid w:val="002C034A"/>
    <w:rPr>
      <w:rFonts w:ascii="Arial" w:hAnsi="Arial"/>
      <w:b/>
      <w:caps/>
      <w:kern w:val="32"/>
      <w:sz w:val="32"/>
    </w:rPr>
  </w:style>
  <w:style w:type="paragraph" w:customStyle="1" w:styleId="-10">
    <w:name w:val="заголовок-1 шел"/>
    <w:basedOn w:val="Heading1"/>
    <w:link w:val="-1"/>
    <w:uiPriority w:val="99"/>
    <w:rsid w:val="002C034A"/>
    <w:pPr>
      <w:widowControl w:val="0"/>
      <w:shd w:val="clear" w:color="auto" w:fill="auto"/>
      <w:autoSpaceDE/>
      <w:autoSpaceDN/>
      <w:adjustRightInd/>
      <w:spacing w:before="240" w:after="60"/>
      <w:ind w:right="-1" w:firstLine="851"/>
    </w:pPr>
    <w:rPr>
      <w:rFonts w:ascii="Arial" w:eastAsia="Calibri" w:hAnsi="Arial"/>
      <w:b/>
      <w:caps/>
      <w:color w:val="auto"/>
      <w:kern w:val="32"/>
      <w:sz w:val="32"/>
      <w:szCs w:val="20"/>
    </w:rPr>
  </w:style>
  <w:style w:type="paragraph" w:styleId="NormalWeb">
    <w:name w:val="Normal (Web)"/>
    <w:basedOn w:val="Normal"/>
    <w:uiPriority w:val="99"/>
    <w:semiHidden/>
    <w:rsid w:val="001E411A"/>
    <w:pPr>
      <w:spacing w:before="100" w:beforeAutospacing="1" w:after="100" w:afterAutospacing="1"/>
    </w:pPr>
  </w:style>
  <w:style w:type="numbering" w:customStyle="1" w:styleId="1">
    <w:name w:val="Стиль нумерованный1"/>
    <w:rsid w:val="00F01A00"/>
    <w:pPr>
      <w:numPr>
        <w:numId w:val="11"/>
      </w:numPr>
    </w:pPr>
  </w:style>
</w:styles>
</file>

<file path=word/webSettings.xml><?xml version="1.0" encoding="utf-8"?>
<w:webSettings xmlns:r="http://schemas.openxmlformats.org/officeDocument/2006/relationships" xmlns:w="http://schemas.openxmlformats.org/wordprocessingml/2006/main">
  <w:divs>
    <w:div w:id="532379980">
      <w:marLeft w:val="0"/>
      <w:marRight w:val="0"/>
      <w:marTop w:val="0"/>
      <w:marBottom w:val="0"/>
      <w:divBdr>
        <w:top w:val="none" w:sz="0" w:space="0" w:color="auto"/>
        <w:left w:val="none" w:sz="0" w:space="0" w:color="auto"/>
        <w:bottom w:val="none" w:sz="0" w:space="0" w:color="auto"/>
        <w:right w:val="none" w:sz="0" w:space="0" w:color="auto"/>
      </w:divBdr>
    </w:div>
    <w:div w:id="532379981">
      <w:marLeft w:val="0"/>
      <w:marRight w:val="0"/>
      <w:marTop w:val="0"/>
      <w:marBottom w:val="0"/>
      <w:divBdr>
        <w:top w:val="none" w:sz="0" w:space="0" w:color="auto"/>
        <w:left w:val="none" w:sz="0" w:space="0" w:color="auto"/>
        <w:bottom w:val="none" w:sz="0" w:space="0" w:color="auto"/>
        <w:right w:val="none" w:sz="0" w:space="0" w:color="auto"/>
      </w:divBdr>
    </w:div>
    <w:div w:id="53237998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www.adminustlabinsk.ru/" TargetMode="External"/><Relationship Id="rId21" Type="http://schemas.openxmlformats.org/officeDocument/2006/relationships/hyperlink" Target="https://www.nekrasovskoesp.ru" TargetMode="External"/><Relationship Id="rId34" Type="http://schemas.openxmlformats.org/officeDocument/2006/relationships/hyperlink" Target="http://www.adminustlabinsk.ru/" TargetMode="External"/><Relationship Id="rId42" Type="http://schemas.openxmlformats.org/officeDocument/2006/relationships/hyperlink" Target="https://ru.wikipedia.org/wiki/%D0%9A%D0%BE%D1%88%D0%B0%D1%80%D0%B0" TargetMode="External"/><Relationship Id="rId47" Type="http://schemas.openxmlformats.org/officeDocument/2006/relationships/hyperlink" Target="https://ru.wikipedia.org/wiki/1882_%D0%B3%D0%BE%D0%B4" TargetMode="External"/><Relationship Id="rId50" Type="http://schemas.openxmlformats.org/officeDocument/2006/relationships/hyperlink" Target="https://ru.wikipedia.org/wiki/%D0%95%D0%BA%D0%B0%D1%82%D0%B5%D1%80%D0%B8%D0%BD%D0%BE%D1%81%D0%BB%D0%B0%D0%B2%D1%81%D0%BA%D0%B0%D1%8F_%D0%B3%D1%83%D0%B1%D0%B5%D1%80%D0%BD%D0%B8%D1%8F" TargetMode="External"/><Relationship Id="rId55" Type="http://schemas.openxmlformats.org/officeDocument/2006/relationships/hyperlink" Target="https://ru.wikipedia.org/wiki/%D0%9A%D1%83%D0%B1%D0%B0%D0%BD%D1%81%D0%BA%D0%B8%D0%B5_%D0%BA%D0%B0%D0%B7%D0%B0%D0%BA%D0%B8" TargetMode="External"/><Relationship Id="rId63" Type="http://schemas.openxmlformats.org/officeDocument/2006/relationships/hyperlink" Target="https://ru.wikipedia.org/wiki/%D0%9A%D1%83%D0%B1%D0%B0%D0%BD%D1%81%D0%BA%D0%B8%D0%B5_%D0%BA%D0%B0%D0%B7%D0%B0%D0%BA%D0%B8" TargetMode="External"/><Relationship Id="rId68" Type="http://schemas.openxmlformats.org/officeDocument/2006/relationships/hyperlink" Target="https://krsdstat.gks.ru/storage/mediabank/pub-01-04(2).pdf" TargetMode="External"/><Relationship Id="rId76" Type="http://schemas.openxmlformats.org/officeDocument/2006/relationships/hyperlink" Target="http://docs.cntd.ru/document/902111644" TargetMode="External"/><Relationship Id="rId84" Type="http://schemas.openxmlformats.org/officeDocument/2006/relationships/hyperlink" Target="http://docs.cntd.ru/document/902111644" TargetMode="External"/><Relationship Id="rId89" Type="http://schemas.openxmlformats.org/officeDocument/2006/relationships/hyperlink" Target="http://docs.cntd.ru/document/902111644" TargetMode="External"/><Relationship Id="rId97" Type="http://schemas.openxmlformats.org/officeDocument/2006/relationships/footer" Target="footer4.xml"/><Relationship Id="rId7" Type="http://schemas.openxmlformats.org/officeDocument/2006/relationships/hyperlink" Target="http://www.adminustlabinsk.ru/" TargetMode="External"/><Relationship Id="rId71" Type="http://schemas.openxmlformats.org/officeDocument/2006/relationships/footer" Target="footer3.xml"/><Relationship Id="rId92" Type="http://schemas.openxmlformats.org/officeDocument/2006/relationships/hyperlink" Target="http://docs.cntd.ru/document/902111644" TargetMode="External"/><Relationship Id="rId2" Type="http://schemas.openxmlformats.org/officeDocument/2006/relationships/styles" Target="styles.xml"/><Relationship Id="rId16" Type="http://schemas.openxmlformats.org/officeDocument/2006/relationships/hyperlink" Target="http://www.adminustlabinsk.ru/" TargetMode="External"/><Relationship Id="rId29" Type="http://schemas.openxmlformats.org/officeDocument/2006/relationships/hyperlink" Target="https://www.nekrasovskoesp.ru" TargetMode="External"/><Relationship Id="rId11" Type="http://schemas.openxmlformats.org/officeDocument/2006/relationships/hyperlink" Target="https://www.nekrasovskoesp.ru" TargetMode="External"/><Relationship Id="rId24" Type="http://schemas.openxmlformats.org/officeDocument/2006/relationships/hyperlink" Target="http://www.adminustlabinsk.ru/" TargetMode="External"/><Relationship Id="rId32" Type="http://schemas.openxmlformats.org/officeDocument/2006/relationships/hyperlink" Target="http://www.adminustlabinsk.ru/" TargetMode="External"/><Relationship Id="rId37" Type="http://schemas.openxmlformats.org/officeDocument/2006/relationships/hyperlink" Target="https://www.nekrasovskoesp.ru" TargetMode="External"/><Relationship Id="rId40" Type="http://schemas.openxmlformats.org/officeDocument/2006/relationships/hyperlink" Target="https://ru.wikipedia.org/wiki/%D0%A7%D0%B8%D0%B3%D0%B8%D1%80%D0%B8%D0%BD%D1%81%D0%BA%D0%B8%D0%B9_%D1%83%D0%B5%D0%B7%D0%B4" TargetMode="External"/><Relationship Id="rId45" Type="http://schemas.openxmlformats.org/officeDocument/2006/relationships/hyperlink" Target="https://ru.wikipedia.org/wiki/%D0%A5%D0%B0%D1%82%D0%B0" TargetMode="External"/><Relationship Id="rId53" Type="http://schemas.openxmlformats.org/officeDocument/2006/relationships/hyperlink" Target="https://ru.wikipedia.org/wiki/1889_%D0%B3%D0%BE%D0%B4" TargetMode="External"/><Relationship Id="rId58" Type="http://schemas.openxmlformats.org/officeDocument/2006/relationships/hyperlink" Target="https://ru.wikipedia.org/wiki/%D0%90%D1%82%D0%B0%D0%BC%D0%B0%D0%BD" TargetMode="External"/><Relationship Id="rId66" Type="http://schemas.openxmlformats.org/officeDocument/2006/relationships/hyperlink" Target="https://ru.wikipedia.org/wiki/%D0%9A%D0%9A%D0%92" TargetMode="External"/><Relationship Id="rId74" Type="http://schemas.openxmlformats.org/officeDocument/2006/relationships/hyperlink" Target="http://docs.cntd.ru/document/901836556" TargetMode="External"/><Relationship Id="rId79" Type="http://schemas.openxmlformats.org/officeDocument/2006/relationships/hyperlink" Target="http://docs.cntd.ru/document/902111644" TargetMode="External"/><Relationship Id="rId87" Type="http://schemas.openxmlformats.org/officeDocument/2006/relationships/hyperlink" Target="http://docs.cntd.ru/document/902111644" TargetMode="External"/><Relationship Id="rId5" Type="http://schemas.openxmlformats.org/officeDocument/2006/relationships/footnotes" Target="footnotes.xml"/><Relationship Id="rId61" Type="http://schemas.openxmlformats.org/officeDocument/2006/relationships/hyperlink" Target="https://ru.wikipedia.org/wiki/1906_%D0%B3%D0%BE%D0%B4" TargetMode="External"/><Relationship Id="rId82" Type="http://schemas.openxmlformats.org/officeDocument/2006/relationships/hyperlink" Target="http://docs.cntd.ru/document/902111644" TargetMode="External"/><Relationship Id="rId90" Type="http://schemas.openxmlformats.org/officeDocument/2006/relationships/hyperlink" Target="http://docs.cntd.ru/document/901836556" TargetMode="External"/><Relationship Id="rId95" Type="http://schemas.openxmlformats.org/officeDocument/2006/relationships/hyperlink" Target="https://www.nekrasovskoesp.ru" TargetMode="External"/><Relationship Id="rId19" Type="http://schemas.openxmlformats.org/officeDocument/2006/relationships/hyperlink" Target="https://www.nekrasovskoesp.ru" TargetMode="External"/><Relationship Id="rId14" Type="http://schemas.openxmlformats.org/officeDocument/2006/relationships/hyperlink" Target="http://www.adminustlabinsk.ru/" TargetMode="External"/><Relationship Id="rId22" Type="http://schemas.openxmlformats.org/officeDocument/2006/relationships/hyperlink" Target="http://www.adminustlabinsk.ru/" TargetMode="External"/><Relationship Id="rId27" Type="http://schemas.openxmlformats.org/officeDocument/2006/relationships/hyperlink" Target="https://www.nekrasovskoesp.ru" TargetMode="External"/><Relationship Id="rId30" Type="http://schemas.openxmlformats.org/officeDocument/2006/relationships/hyperlink" Target="http://www.adminustlabinsk.ru/" TargetMode="External"/><Relationship Id="rId35" Type="http://schemas.openxmlformats.org/officeDocument/2006/relationships/hyperlink" Target="https://www.nekrasovskoesp.ru" TargetMode="External"/><Relationship Id="rId43" Type="http://schemas.openxmlformats.org/officeDocument/2006/relationships/hyperlink" Target="https://ru.wikipedia.org/wiki/%D0%9D%D0%BE%D0%B3%D0%B0%D0%B9%D1%86%D1%8B" TargetMode="External"/><Relationship Id="rId48" Type="http://schemas.openxmlformats.org/officeDocument/2006/relationships/hyperlink" Target="https://ru.wikipedia.org/wiki/1882_%D0%B3%D0%BE%D0%B4" TargetMode="External"/><Relationship Id="rId56" Type="http://schemas.openxmlformats.org/officeDocument/2006/relationships/hyperlink" Target="https://ru.wikipedia.org/w/index.php?title=%D0%90%D0%BB%D0%B5%D0%BA%D1%81%D0%B0%D0%BD%D0%B4%D1%80%D0%BE%D0%B2%D1%81%D0%BA%D0%B8%D0%B9_%D1%85%D1%83%D1%82%D0%BE%D1%80&amp;action=edit&amp;redlink=1" TargetMode="External"/><Relationship Id="rId64" Type="http://schemas.openxmlformats.org/officeDocument/2006/relationships/hyperlink" Target="https://ru.wikipedia.org/wiki/%D0%A0%D0%B5%D0%B2%D0%BE%D0%BB%D1%8E%D1%86%D0%B8%D1%8F_1917_%D0%B3%D0%BE%D0%B4%D0%B0_%D0%B2_%D0%A0%D0%BE%D1%81%D1%81%D0%B8%D0%B8" TargetMode="External"/><Relationship Id="rId69" Type="http://schemas.openxmlformats.org/officeDocument/2006/relationships/footer" Target="footer1.xml"/><Relationship Id="rId77" Type="http://schemas.openxmlformats.org/officeDocument/2006/relationships/hyperlink" Target="http://docs.cntd.ru/document/902111644" TargetMode="External"/><Relationship Id="rId8" Type="http://schemas.openxmlformats.org/officeDocument/2006/relationships/hyperlink" Target="http://www.adminustlabinsk.ru/" TargetMode="External"/><Relationship Id="rId51" Type="http://schemas.openxmlformats.org/officeDocument/2006/relationships/hyperlink" Target="https://ru.wikipedia.org/wiki/%D0%91%D0%B0%D0%BB%D0%B0%D1%87%D0%BA%D0%B0" TargetMode="External"/><Relationship Id="rId72" Type="http://schemas.openxmlformats.org/officeDocument/2006/relationships/image" Target="media/image1.png"/><Relationship Id="rId80" Type="http://schemas.openxmlformats.org/officeDocument/2006/relationships/hyperlink" Target="http://docs.cntd.ru/document/902111644" TargetMode="External"/><Relationship Id="rId85" Type="http://schemas.openxmlformats.org/officeDocument/2006/relationships/hyperlink" Target="http://docs.cntd.ru/document/902111644" TargetMode="External"/><Relationship Id="rId93" Type="http://schemas.openxmlformats.org/officeDocument/2006/relationships/hyperlink" Target="http://docs.cntd.ru/document/902111644" TargetMode="External"/><Relationship Id="rId98"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www.adminustlabinsk.ru/" TargetMode="External"/><Relationship Id="rId17" Type="http://schemas.openxmlformats.org/officeDocument/2006/relationships/hyperlink" Target="https://www.nekrasovskoesp.ru" TargetMode="External"/><Relationship Id="rId25" Type="http://schemas.openxmlformats.org/officeDocument/2006/relationships/hyperlink" Target="https://www.nekrasovskoesp.ru" TargetMode="External"/><Relationship Id="rId33" Type="http://schemas.openxmlformats.org/officeDocument/2006/relationships/hyperlink" Target="https://www.nekrasovskoesp.ru" TargetMode="External"/><Relationship Id="rId38" Type="http://schemas.openxmlformats.org/officeDocument/2006/relationships/hyperlink" Target="https://ru.wikipedia.org/wiki/%D0%9A%D1%80%D0%B0%D1%81%D0%BD%D0%BE%D0%B4%D0%B0%D1%80%D1%81%D0%BA%D0%B8%D0%B9_%D0%BA%D1%80%D0%B0%D0%B9" TargetMode="External"/><Relationship Id="rId46" Type="http://schemas.openxmlformats.org/officeDocument/2006/relationships/hyperlink" Target="https://ru.wikipedia.org/wiki/1880_%D0%B3%D0%BE%D0%B4" TargetMode="External"/><Relationship Id="rId59" Type="http://schemas.openxmlformats.org/officeDocument/2006/relationships/hyperlink" Target="https://ru.wikipedia.org/wiki/1896_%D0%B3%D0%BE%D0%B4" TargetMode="External"/><Relationship Id="rId67" Type="http://schemas.openxmlformats.org/officeDocument/2006/relationships/hyperlink" Target="https://ru.wikipedia.org/wiki/%D0%9A%D1%83%D0%B1%D0%B0%D0%BD%D0%BE-%D0%A7%D0%B5%D1%80%D0%BD%D0%BE%D0%BC%D0%BE%D1%80%D1%81%D0%BA%D0%B0%D1%8F_%D0%BE%D0%B1%D0%BB%D0%B0%D1%81%D1%82%D1%8C" TargetMode="External"/><Relationship Id="rId20" Type="http://schemas.openxmlformats.org/officeDocument/2006/relationships/hyperlink" Target="http://www.adminustlabinsk.ru/" TargetMode="External"/><Relationship Id="rId41" Type="http://schemas.openxmlformats.org/officeDocument/2006/relationships/hyperlink" Target="https://ru.wikipedia.org/wiki/%D0%9A%D0%B8%D0%B5%D0%B2%D1%81%D0%BA%D0%B0%D1%8F_%D0%B3%D1%83%D0%B1%D0%B5%D1%80%D0%BD%D0%B8%D1%8F" TargetMode="External"/><Relationship Id="rId54" Type="http://schemas.openxmlformats.org/officeDocument/2006/relationships/hyperlink" Target="https://ru.wikipedia.org/wiki/%D0%9A%D1%83%D0%B1%D0%B0%D0%BD%D1%81%D0%BA%D0%BE%D0%B5_%D0%BA%D0%B0%D0%B7%D0%B0%D1%87%D1%8C%D0%B5_%D0%B2%D0%BE%D0%B9%D1%81%D0%BA%D0%BE" TargetMode="External"/><Relationship Id="rId62" Type="http://schemas.openxmlformats.org/officeDocument/2006/relationships/hyperlink" Target="https://ru.wikipedia.org/wiki/1915_%D0%B3%D0%BE%D0%B4" TargetMode="External"/><Relationship Id="rId70" Type="http://schemas.openxmlformats.org/officeDocument/2006/relationships/footer" Target="footer2.xml"/><Relationship Id="rId75" Type="http://schemas.openxmlformats.org/officeDocument/2006/relationships/hyperlink" Target="http://docs.cntd.ru/document/902111644" TargetMode="External"/><Relationship Id="rId83" Type="http://schemas.openxmlformats.org/officeDocument/2006/relationships/hyperlink" Target="http://docs.cntd.ru/document/902111644" TargetMode="External"/><Relationship Id="rId88" Type="http://schemas.openxmlformats.org/officeDocument/2006/relationships/hyperlink" Target="http://docs.cntd.ru/document/902111644" TargetMode="External"/><Relationship Id="rId91" Type="http://schemas.openxmlformats.org/officeDocument/2006/relationships/hyperlink" Target="http://docs.cntd.ru/document/902111644" TargetMode="External"/><Relationship Id="rId9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www.nekrasovskoesp.ru" TargetMode="External"/><Relationship Id="rId23" Type="http://schemas.openxmlformats.org/officeDocument/2006/relationships/hyperlink" Target="https://www.nekrasovskoesp.ru" TargetMode="External"/><Relationship Id="rId28" Type="http://schemas.openxmlformats.org/officeDocument/2006/relationships/hyperlink" Target="http://www.adminustlabinsk.ru/" TargetMode="External"/><Relationship Id="rId36" Type="http://schemas.openxmlformats.org/officeDocument/2006/relationships/hyperlink" Target="http://www.adminustlabinsk.ru/" TargetMode="External"/><Relationship Id="rId49" Type="http://schemas.openxmlformats.org/officeDocument/2006/relationships/hyperlink" Target="https://ru.wikipedia.org/wiki/%D0%92%D1%8F%D0%B7%D0%BE%D0%B2%D1%81%D0%BA%D0%B0%D1%8F_%D0%B2%D0%BE%D0%BB%D0%BE%D1%81%D1%82%D1%8C" TargetMode="External"/><Relationship Id="rId57" Type="http://schemas.openxmlformats.org/officeDocument/2006/relationships/hyperlink" Target="https://ru.wikipedia.org/wiki/1886_%D0%B3%D0%BE%D0%B4" TargetMode="External"/><Relationship Id="rId10" Type="http://schemas.openxmlformats.org/officeDocument/2006/relationships/hyperlink" Target="http://www.adminustlabinsk.ru/" TargetMode="External"/><Relationship Id="rId31" Type="http://schemas.openxmlformats.org/officeDocument/2006/relationships/hyperlink" Target="https://www.nekrasovskoesp.ru" TargetMode="External"/><Relationship Id="rId44" Type="http://schemas.openxmlformats.org/officeDocument/2006/relationships/hyperlink" Target="https://ru.wikipedia.org/wiki/1865_%D0%B3%D0%BE%D0%B4" TargetMode="External"/><Relationship Id="rId52" Type="http://schemas.openxmlformats.org/officeDocument/2006/relationships/hyperlink" Target="https://ru.wikipedia.org/wiki/1885_%D0%B3%D0%BE%D0%B4" TargetMode="External"/><Relationship Id="rId60" Type="http://schemas.openxmlformats.org/officeDocument/2006/relationships/hyperlink" Target="https://ru.wikipedia.org/wiki/%D0%A1%D1%82%D0%BE%D0%BB%D1%8B%D0%BF%D0%B8%D0%BD%D1%81%D0%BA%D0%B0%D1%8F_%D0%B0%D0%B3%D1%80%D0%B0%D1%80%D0%BD%D0%B0%D1%8F_%D1%80%D0%B5%D1%84%D0%BE%D1%80%D0%BC%D0%B0" TargetMode="External"/><Relationship Id="rId65" Type="http://schemas.openxmlformats.org/officeDocument/2006/relationships/hyperlink" Target="https://ru.wikipedia.org/wiki/%D0%A4%D0%B5%D0%B2%D1%80%D0%B0%D0%BB%D1%8C%D1%81%D0%BA%D0%B0%D1%8F_%D1%80%D0%B5%D0%B2%D0%BE%D0%BB%D1%8E%D1%86%D0%B8%D1%8F" TargetMode="External"/><Relationship Id="rId73" Type="http://schemas.openxmlformats.org/officeDocument/2006/relationships/image" Target="media/image2.emf"/><Relationship Id="rId78" Type="http://schemas.openxmlformats.org/officeDocument/2006/relationships/hyperlink" Target="http://docs.cntd.ru/document/902111644" TargetMode="External"/><Relationship Id="rId81" Type="http://schemas.openxmlformats.org/officeDocument/2006/relationships/hyperlink" Target="http://docs.cntd.ru/document/902111644" TargetMode="External"/><Relationship Id="rId86" Type="http://schemas.openxmlformats.org/officeDocument/2006/relationships/hyperlink" Target="http://docs.cntd.ru/document/902111644" TargetMode="External"/><Relationship Id="rId94" Type="http://schemas.openxmlformats.org/officeDocument/2006/relationships/image" Target="media/image3.png"/><Relationship Id="rId9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nekrasovskoesp.ru" TargetMode="External"/><Relationship Id="rId13" Type="http://schemas.openxmlformats.org/officeDocument/2006/relationships/hyperlink" Target="https://www.nekrasovskoesp.ru" TargetMode="External"/><Relationship Id="rId18" Type="http://schemas.openxmlformats.org/officeDocument/2006/relationships/hyperlink" Target="http://www.adminustlabinsk.ru/" TargetMode="External"/><Relationship Id="rId39" Type="http://schemas.openxmlformats.org/officeDocument/2006/relationships/hyperlink" Target="https://ru.wikipedia.org/wiki/%D0%A1%D1%82%D0%B0%D1%80%D0%BE%D0%BE%D0%B1%D1%80%D1%8F%D0%B4%D1%87%D0%B5%D1%81%D1%82%D0%B2%D0%B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80</TotalTime>
  <Pages>9</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Цыкало Елена Валерьевна</dc:creator>
  <cp:keywords/>
  <dc:description/>
  <cp:lastModifiedBy>Tatyana</cp:lastModifiedBy>
  <cp:revision>4</cp:revision>
  <cp:lastPrinted>2026-02-11T11:12:00Z</cp:lastPrinted>
  <dcterms:created xsi:type="dcterms:W3CDTF">2025-12-24T14:25:00Z</dcterms:created>
  <dcterms:modified xsi:type="dcterms:W3CDTF">2026-02-11T12:05:00Z</dcterms:modified>
</cp:coreProperties>
</file>